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482" w:rsidRDefault="00EC4C3B">
      <w:pPr>
        <w:spacing w:before="70"/>
        <w:ind w:left="1213" w:right="2009"/>
        <w:jc w:val="center"/>
        <w:rPr>
          <w:b/>
          <w:sz w:val="28"/>
        </w:rPr>
      </w:pPr>
      <w:r>
        <w:rPr>
          <w:b/>
          <w:sz w:val="28"/>
        </w:rPr>
        <w:t>Estero Bay Aquatic Preserve Continuous Water Quality Metadata January 1, 2017 – December 31, 2017</w:t>
      </w:r>
    </w:p>
    <w:p w:rsidR="003B7482" w:rsidRDefault="00EC4C3B">
      <w:pPr>
        <w:pStyle w:val="BodyText"/>
        <w:spacing w:before="3"/>
        <w:ind w:left="1213" w:right="2009"/>
        <w:jc w:val="center"/>
      </w:pPr>
      <w:r>
        <w:t>Latest Update:</w:t>
      </w:r>
      <w:r w:rsidR="009223AF">
        <w:t xml:space="preserve"> September</w:t>
      </w:r>
      <w:r w:rsidR="008D2759">
        <w:t xml:space="preserve"> </w:t>
      </w:r>
      <w:r w:rsidR="009223AF">
        <w:t>15</w:t>
      </w:r>
      <w:r>
        <w:t>, 20</w:t>
      </w:r>
      <w:r w:rsidR="009223AF">
        <w:t>22</w:t>
      </w:r>
    </w:p>
    <w:p w:rsidR="00EC4C3B" w:rsidRDefault="00EC4C3B">
      <w:pPr>
        <w:pStyle w:val="BodyText"/>
        <w:spacing w:before="3"/>
        <w:ind w:left="1213" w:right="2009"/>
        <w:jc w:val="center"/>
      </w:pPr>
    </w:p>
    <w:p w:rsidR="00EC4C3B" w:rsidRDefault="00EC4C3B" w:rsidP="0028683F">
      <w:pPr>
        <w:pStyle w:val="BodyText"/>
        <w:spacing w:line="236" w:lineRule="exact"/>
        <w:ind w:left="360" w:right="1240"/>
        <w:jc w:val="both"/>
      </w:pPr>
      <w:r w:rsidRPr="002C57DF">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t xml:space="preserve"> (</w:t>
      </w:r>
      <w:hyperlink r:id="rId8" w:history="1">
        <w:r w:rsidRPr="00B8765B">
          <w:rPr>
            <w:rStyle w:val="Hyperlink"/>
          </w:rPr>
          <w:t>Stephanie.Erickson@dep.state.fl.us</w:t>
        </w:r>
      </w:hyperlink>
      <w:r>
        <w:t xml:space="preserve">) </w:t>
      </w:r>
      <w:r w:rsidRPr="002C57DF">
        <w:t>with any additional questions.</w:t>
      </w:r>
    </w:p>
    <w:p w:rsidR="003B7482" w:rsidRDefault="003B7482">
      <w:pPr>
        <w:pStyle w:val="BodyText"/>
        <w:ind w:left="0"/>
        <w:rPr>
          <w:sz w:val="13"/>
        </w:rPr>
      </w:pPr>
    </w:p>
    <w:p w:rsidR="003B7482" w:rsidRDefault="00EC4C3B">
      <w:pPr>
        <w:pStyle w:val="Heading3"/>
        <w:numPr>
          <w:ilvl w:val="0"/>
          <w:numId w:val="2"/>
        </w:numPr>
        <w:tabs>
          <w:tab w:val="left" w:pos="367"/>
        </w:tabs>
        <w:spacing w:before="101" w:line="240" w:lineRule="auto"/>
        <w:ind w:hanging="254"/>
      </w:pPr>
      <w:r>
        <w:t>Data Set and Research</w:t>
      </w:r>
      <w:r>
        <w:rPr>
          <w:spacing w:val="-6"/>
        </w:rPr>
        <w:t xml:space="preserve"> </w:t>
      </w:r>
      <w:r>
        <w:t>Descriptors</w:t>
      </w:r>
    </w:p>
    <w:p w:rsidR="003B7482" w:rsidRDefault="003B7482">
      <w:pPr>
        <w:pStyle w:val="BodyText"/>
        <w:spacing w:before="10"/>
        <w:ind w:left="0"/>
        <w:rPr>
          <w:b/>
          <w:sz w:val="21"/>
        </w:rPr>
      </w:pPr>
    </w:p>
    <w:p w:rsidR="003B7482" w:rsidRDefault="00EC4C3B">
      <w:pPr>
        <w:pStyle w:val="ListParagraph"/>
        <w:numPr>
          <w:ilvl w:val="1"/>
          <w:numId w:val="2"/>
        </w:numPr>
        <w:tabs>
          <w:tab w:val="left" w:pos="605"/>
        </w:tabs>
        <w:spacing w:before="1"/>
        <w:jc w:val="left"/>
        <w:rPr>
          <w:b/>
        </w:rPr>
      </w:pPr>
      <w:r>
        <w:rPr>
          <w:b/>
        </w:rPr>
        <w:t>Principal investigator(s) (PI) and contact</w:t>
      </w:r>
      <w:r>
        <w:rPr>
          <w:b/>
          <w:spacing w:val="3"/>
        </w:rPr>
        <w:t xml:space="preserve"> </w:t>
      </w:r>
      <w:r>
        <w:rPr>
          <w:b/>
        </w:rPr>
        <w:t>persons</w:t>
      </w:r>
    </w:p>
    <w:p w:rsidR="003B7482" w:rsidRDefault="00EC4C3B">
      <w:pPr>
        <w:pStyle w:val="ListParagraph"/>
        <w:numPr>
          <w:ilvl w:val="2"/>
          <w:numId w:val="2"/>
        </w:numPr>
        <w:tabs>
          <w:tab w:val="left" w:pos="1073"/>
        </w:tabs>
        <w:rPr>
          <w:b/>
        </w:rPr>
      </w:pPr>
      <w:r>
        <w:rPr>
          <w:b/>
        </w:rPr>
        <w:t>Stephanie Erickson, Environmental Specialist</w:t>
      </w:r>
      <w:r>
        <w:rPr>
          <w:b/>
          <w:spacing w:val="-5"/>
        </w:rPr>
        <w:t xml:space="preserve"> </w:t>
      </w:r>
      <w:r>
        <w:rPr>
          <w:b/>
        </w:rPr>
        <w:t>III</w:t>
      </w:r>
    </w:p>
    <w:p w:rsidR="003B7482" w:rsidRDefault="00EC4C3B">
      <w:pPr>
        <w:pStyle w:val="BodyText"/>
        <w:ind w:left="1103" w:right="7414"/>
      </w:pPr>
      <w:r>
        <w:t>Estero Bay Aquatic Preserve 700-1 Fisherman’s Wharf Ft. Myers Beach, FL 33931 Tel: (239)</w:t>
      </w:r>
      <w:r>
        <w:rPr>
          <w:spacing w:val="-1"/>
        </w:rPr>
        <w:t xml:space="preserve"> </w:t>
      </w:r>
      <w:r>
        <w:t>530-1001</w:t>
      </w:r>
    </w:p>
    <w:p w:rsidR="003B7482" w:rsidRDefault="00806A94">
      <w:pPr>
        <w:pStyle w:val="BodyText"/>
        <w:spacing w:before="1"/>
        <w:ind w:left="1103"/>
      </w:pPr>
      <w:hyperlink r:id="rId9">
        <w:r w:rsidR="00EC4C3B">
          <w:rPr>
            <w:color w:val="0000FF"/>
            <w:u w:val="single" w:color="0000FF"/>
          </w:rPr>
          <w:t>Stephanie.Erickson@dep.state.fl.us</w:t>
        </w:r>
      </w:hyperlink>
    </w:p>
    <w:p w:rsidR="003B7482" w:rsidRDefault="00EC4C3B">
      <w:pPr>
        <w:pStyle w:val="Heading3"/>
        <w:numPr>
          <w:ilvl w:val="2"/>
          <w:numId w:val="2"/>
        </w:numPr>
        <w:tabs>
          <w:tab w:val="left" w:pos="1090"/>
        </w:tabs>
        <w:spacing w:before="59"/>
        <w:ind w:left="1089" w:hanging="257"/>
      </w:pPr>
      <w:r>
        <w:t xml:space="preserve">Rebecca </w:t>
      </w:r>
      <w:r w:rsidR="008D2759">
        <w:t>Cray</w:t>
      </w:r>
      <w:r>
        <w:t>, Environmental Specialist</w:t>
      </w:r>
      <w:r>
        <w:rPr>
          <w:spacing w:val="-4"/>
        </w:rPr>
        <w:t xml:space="preserve"> </w:t>
      </w:r>
      <w:r>
        <w:t>I</w:t>
      </w:r>
    </w:p>
    <w:p w:rsidR="003B7482" w:rsidRDefault="00EC4C3B">
      <w:pPr>
        <w:pStyle w:val="BodyText"/>
        <w:ind w:left="1103" w:right="7414"/>
      </w:pPr>
      <w:r>
        <w:t>Estero Bay Aquatic Preserve 700-1 Fisherman’s Wharf Ft. Myers Beach, FL 33931 Tel: (239)</w:t>
      </w:r>
      <w:r>
        <w:rPr>
          <w:spacing w:val="-1"/>
        </w:rPr>
        <w:t xml:space="preserve"> </w:t>
      </w:r>
      <w:r>
        <w:t>530-1002</w:t>
      </w:r>
    </w:p>
    <w:p w:rsidR="003B7482" w:rsidRDefault="00806A94">
      <w:pPr>
        <w:pStyle w:val="BodyText"/>
        <w:spacing w:before="2"/>
        <w:ind w:left="1103"/>
        <w:rPr>
          <w:rStyle w:val="Hyperlink"/>
        </w:rPr>
      </w:pPr>
      <w:hyperlink r:id="rId10" w:history="1">
        <w:r w:rsidR="008D2759" w:rsidRPr="00CE35D8">
          <w:rPr>
            <w:rStyle w:val="Hyperlink"/>
          </w:rPr>
          <w:t>Rebecca.Cray@dep.state.fl.us</w:t>
        </w:r>
      </w:hyperlink>
    </w:p>
    <w:p w:rsidR="003B7482" w:rsidRDefault="003B7482">
      <w:pPr>
        <w:pStyle w:val="BodyText"/>
        <w:spacing w:before="4"/>
        <w:ind w:left="0"/>
        <w:rPr>
          <w:sz w:val="18"/>
        </w:rPr>
      </w:pPr>
      <w:bookmarkStart w:id="0" w:name="_GoBack"/>
      <w:bookmarkEnd w:id="0"/>
    </w:p>
    <w:p w:rsidR="003B7482" w:rsidRDefault="00EC4C3B">
      <w:pPr>
        <w:pStyle w:val="Heading3"/>
        <w:numPr>
          <w:ilvl w:val="1"/>
          <w:numId w:val="2"/>
        </w:numPr>
        <w:tabs>
          <w:tab w:val="left" w:pos="802"/>
        </w:tabs>
        <w:spacing w:before="100"/>
        <w:ind w:left="801" w:hanging="238"/>
        <w:jc w:val="left"/>
      </w:pPr>
      <w:r>
        <w:t>Entry</w:t>
      </w:r>
      <w:r>
        <w:rPr>
          <w:spacing w:val="-1"/>
        </w:rPr>
        <w:t xml:space="preserve"> </w:t>
      </w:r>
      <w:r>
        <w:t>verification</w:t>
      </w:r>
    </w:p>
    <w:p w:rsidR="003B7482" w:rsidRDefault="00EC4C3B" w:rsidP="0028683F">
      <w:pPr>
        <w:pStyle w:val="BodyText"/>
        <w:ind w:right="1780"/>
        <w:jc w:val="both"/>
      </w:pPr>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w:t>
      </w:r>
      <w:r w:rsidR="0028683F">
        <w:t>Excessive pre</w:t>
      </w:r>
      <w:r>
        <w:t xml:space="preserv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w:t>
      </w:r>
      <w:r w:rsidR="0028683F">
        <w:t>codes, combines</w:t>
      </w:r>
      <w:r>
        <w:t xml:space="preserve"> date and time, creates metadata worksheets for flagged data, summary statistics, and graphs the data for review. It allows the reviewer to apply QA/QC flags and codes to the </w:t>
      </w:r>
      <w:r w:rsidR="0028683F">
        <w:t>data and</w:t>
      </w:r>
      <w:r>
        <w:t xml:space="preserve">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w:t>
      </w:r>
      <w:r>
        <w:rPr>
          <w:spacing w:val="-2"/>
        </w:rPr>
        <w:t xml:space="preserve"> </w:t>
      </w:r>
      <w:r w:rsidR="008D2759">
        <w:t>Cray</w:t>
      </w:r>
      <w:r>
        <w:t>.</w:t>
      </w:r>
    </w:p>
    <w:p w:rsidR="00EC4C3B" w:rsidRDefault="00EC4C3B" w:rsidP="0028683F">
      <w:pPr>
        <w:pStyle w:val="BodyText"/>
        <w:ind w:right="1780"/>
        <w:jc w:val="both"/>
      </w:pPr>
    </w:p>
    <w:p w:rsidR="00EC4C3B" w:rsidRDefault="00EC4C3B" w:rsidP="0028683F">
      <w:pPr>
        <w:pStyle w:val="BodyText"/>
        <w:ind w:right="178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w:t>
      </w:r>
      <w:r w:rsidR="008D2759">
        <w:rPr>
          <w:color w:val="212529"/>
        </w:rPr>
        <w:t xml:space="preserve">. The process </w:t>
      </w:r>
      <w:r>
        <w:rPr>
          <w:color w:val="212529"/>
        </w:rPr>
        <w:t xml:space="preserve">applied additional </w:t>
      </w:r>
      <w:r w:rsidRPr="008958C0">
        <w:rPr>
          <w:color w:val="212529"/>
        </w:rPr>
        <w:t xml:space="preserve">standardized flags to </w:t>
      </w:r>
      <w:r>
        <w:rPr>
          <w:color w:val="212529"/>
        </w:rPr>
        <w:t xml:space="preserve">the data if </w:t>
      </w:r>
      <w:r w:rsidRPr="008958C0">
        <w:rPr>
          <w:color w:val="212529"/>
        </w:rPr>
        <w:t xml:space="preserve">values were outside sensor specifications </w:t>
      </w:r>
      <w:r>
        <w:rPr>
          <w:color w:val="212529"/>
        </w:rPr>
        <w:t xml:space="preserve">and were not previously flagged. </w:t>
      </w:r>
      <w:r w:rsidRPr="008958C0">
        <w:rPr>
          <w:color w:val="212529"/>
        </w:rPr>
        <w:t xml:space="preserve">Yearly data files that completed the primary QA/QC process were returned to </w:t>
      </w:r>
      <w:r w:rsidR="008D2759">
        <w:rPr>
          <w:color w:val="212529"/>
        </w:rPr>
        <w:t>Office of Resilience and Coastal Protection (RCP)</w:t>
      </w:r>
      <w:r w:rsidRPr="008958C0">
        <w:rPr>
          <w:color w:val="212529"/>
        </w:rPr>
        <w:t xml:space="preserve"> 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w:t>
      </w:r>
      <w:r w:rsidRPr="008958C0">
        <w:rPr>
          <w:color w:val="212529"/>
        </w:rPr>
        <w:lastRenderedPageBreak/>
        <w:t xml:space="preserve">database as 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p w:rsidR="00EC4C3B" w:rsidRDefault="00EC4C3B" w:rsidP="00EC4C3B">
      <w:pPr>
        <w:pStyle w:val="BodyText"/>
      </w:pPr>
    </w:p>
    <w:p w:rsidR="003B7482" w:rsidRDefault="00EC4C3B">
      <w:pPr>
        <w:pStyle w:val="Heading3"/>
        <w:numPr>
          <w:ilvl w:val="1"/>
          <w:numId w:val="2"/>
        </w:numPr>
        <w:tabs>
          <w:tab w:val="left" w:pos="802"/>
        </w:tabs>
        <w:ind w:left="801" w:hanging="238"/>
        <w:jc w:val="left"/>
      </w:pPr>
      <w:r>
        <w:t>Research</w:t>
      </w:r>
      <w:r>
        <w:rPr>
          <w:spacing w:val="-1"/>
        </w:rPr>
        <w:t xml:space="preserve"> </w:t>
      </w:r>
      <w:r>
        <w:t>objectives</w:t>
      </w:r>
    </w:p>
    <w:p w:rsidR="003B7482" w:rsidRDefault="00EC4C3B">
      <w:pPr>
        <w:pStyle w:val="BodyText"/>
        <w:ind w:right="1750"/>
        <w:jc w:val="both"/>
      </w:pPr>
      <w:r>
        <w:t>In 2004, the Florida Department of Environmental Protection’s (FDEP) Office of Coastal and Aquatic Managed Areas (CAMA)</w:t>
      </w:r>
      <w:r w:rsidR="008D2759">
        <w:t>, now RCP,</w:t>
      </w:r>
      <w:r>
        <w:t xml:space="preserve">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5"/>
        </w:rPr>
        <w:t xml:space="preserve"> </w:t>
      </w:r>
      <w:r>
        <w:t>consideration.</w:t>
      </w:r>
    </w:p>
    <w:p w:rsidR="003B7482" w:rsidRDefault="003B7482">
      <w:pPr>
        <w:pStyle w:val="BodyText"/>
        <w:spacing w:before="2"/>
        <w:ind w:left="0"/>
      </w:pPr>
    </w:p>
    <w:p w:rsidR="003B7482" w:rsidRDefault="00EC4C3B" w:rsidP="00EC4C3B">
      <w:pPr>
        <w:pStyle w:val="BodyText"/>
        <w:ind w:right="1751"/>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 xml:space="preserve">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w:t>
      </w:r>
      <w:r w:rsidR="008D2759">
        <w:t xml:space="preserve">has </w:t>
      </w:r>
      <w:r>
        <w:t>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8"/>
        </w:rPr>
        <w:t xml:space="preserve"> </w:t>
      </w:r>
      <w:r>
        <w:t>bacteria.</w:t>
      </w:r>
    </w:p>
    <w:p w:rsidR="003B7482" w:rsidRDefault="003B7482">
      <w:pPr>
        <w:pStyle w:val="BodyText"/>
        <w:ind w:left="0"/>
      </w:pPr>
    </w:p>
    <w:p w:rsidR="003B7482" w:rsidRDefault="008D2759">
      <w:pPr>
        <w:pStyle w:val="BodyText"/>
        <w:ind w:right="1750"/>
        <w:jc w:val="both"/>
      </w:pPr>
      <w:r>
        <w:t>The</w:t>
      </w:r>
      <w:r w:rsidR="00EC4C3B">
        <w:t xml:space="preserve"> datasonde data provide information on the overall health of Estero Bay on a continuous basis. Specifically, the data from these stations provide a baseline of water quality measurements for identifying, monitoring, and comparing differences in the parameters over time. The data also aid in the interpretation of changes observed in indictor organisms, bay communities, and for making comparisons to other geographical areas. The data may also assist with the understanding of </w:t>
      </w:r>
      <w:r>
        <w:t xml:space="preserve">effects from </w:t>
      </w:r>
      <w:r w:rsidR="00EC4C3B">
        <w:t>anthropogenic changes within the bay. The principle goal</w:t>
      </w:r>
      <w:r>
        <w:t xml:space="preserve"> of the program</w:t>
      </w:r>
      <w:r w:rsidR="00EC4C3B">
        <w:t xml:space="preserve"> is to attain baseline data on the overall water quality of Estero Bay for the purpose of preventing further</w:t>
      </w:r>
      <w:r w:rsidR="00EC4C3B">
        <w:rPr>
          <w:spacing w:val="-1"/>
        </w:rPr>
        <w:t xml:space="preserve"> </w:t>
      </w:r>
      <w:r w:rsidR="00EC4C3B">
        <w:t>degradation.</w:t>
      </w:r>
    </w:p>
    <w:p w:rsidR="003B7482" w:rsidRDefault="003B7482">
      <w:pPr>
        <w:pStyle w:val="BodyText"/>
        <w:ind w:left="0"/>
      </w:pPr>
    </w:p>
    <w:p w:rsidR="003B7482" w:rsidRDefault="00EC4C3B">
      <w:pPr>
        <w:pStyle w:val="Heading3"/>
        <w:numPr>
          <w:ilvl w:val="1"/>
          <w:numId w:val="2"/>
        </w:numPr>
        <w:tabs>
          <w:tab w:val="left" w:pos="802"/>
        </w:tabs>
        <w:ind w:left="801" w:hanging="238"/>
        <w:jc w:val="left"/>
      </w:pPr>
      <w:r>
        <w:t>Research</w:t>
      </w:r>
      <w:r>
        <w:rPr>
          <w:spacing w:val="-1"/>
        </w:rPr>
        <w:t xml:space="preserve"> </w:t>
      </w:r>
      <w:r>
        <w:t>methods</w:t>
      </w:r>
    </w:p>
    <w:p w:rsidR="003B7482" w:rsidRDefault="00EC4C3B">
      <w:pPr>
        <w:pStyle w:val="BodyText"/>
        <w:ind w:right="1750"/>
        <w:jc w:val="both"/>
      </w:pPr>
      <w:r>
        <w:t xml:space="preserve">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w:t>
      </w:r>
      <w:r w:rsidR="00A36750">
        <w:t>at</w:t>
      </w:r>
      <w:r>
        <w:t xml:space="preserve"> the southern end of the preserve. The dataset from these three monitoring stations ha</w:t>
      </w:r>
      <w:r w:rsidR="00A36750">
        <w:t>s</w:t>
      </w:r>
      <w:r>
        <w:t xml:space="preserve"> been essentially uninterrupted since the first day of deployment.</w:t>
      </w:r>
    </w:p>
    <w:p w:rsidR="003B7482" w:rsidRDefault="003B7482">
      <w:pPr>
        <w:pStyle w:val="BodyText"/>
        <w:ind w:left="0"/>
      </w:pPr>
    </w:p>
    <w:p w:rsidR="003B7482" w:rsidRDefault="00EC4C3B">
      <w:pPr>
        <w:pStyle w:val="BodyText"/>
        <w:ind w:right="1750"/>
        <w:jc w:val="both"/>
      </w:pPr>
      <w:r>
        <w:t xml:space="preserve">Until July 2017, all </w:t>
      </w:r>
      <w:proofErr w:type="spellStart"/>
      <w:r>
        <w:t>sondes</w:t>
      </w:r>
      <w:proofErr w:type="spellEnd"/>
      <w:r>
        <w:t xml:space="preserve"> deployed had been YSI 6600 Extended Deployment System (EDS) with three that are the V2-2 model. Beginning in July 2017, YSI EXO2 </w:t>
      </w:r>
      <w:proofErr w:type="spellStart"/>
      <w:r>
        <w:t>sondes</w:t>
      </w:r>
      <w:proofErr w:type="spellEnd"/>
      <w:r>
        <w:t xml:space="preserve"> were deployed at EB01, while continuing use of YSI 6600 </w:t>
      </w:r>
      <w:proofErr w:type="spellStart"/>
      <w:r>
        <w:t>sondes</w:t>
      </w:r>
      <w:proofErr w:type="spellEnd"/>
      <w:r>
        <w:t xml:space="preserve"> at EB02 and EB03. Prior to deployment, the </w:t>
      </w:r>
      <w:proofErr w:type="spellStart"/>
      <w:r>
        <w:lastRenderedPageBreak/>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4"/>
        </w:rPr>
        <w:t xml:space="preserve"> </w:t>
      </w:r>
      <w:r>
        <w:t>value.</w:t>
      </w:r>
    </w:p>
    <w:p w:rsidR="003B7482" w:rsidRDefault="003B7482">
      <w:pPr>
        <w:pStyle w:val="BodyText"/>
        <w:spacing w:before="3"/>
        <w:ind w:left="0"/>
      </w:pPr>
    </w:p>
    <w:p w:rsidR="003B7482" w:rsidRDefault="00EC4C3B">
      <w:pPr>
        <w:pStyle w:val="BodyText"/>
        <w:ind w:right="1752"/>
        <w:jc w:val="both"/>
      </w:pPr>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w:t>
      </w:r>
      <w:r w:rsidR="00A36750">
        <w:t xml:space="preserve">Prior to June 29, 2010, rapid pulse dissolved oxygen sensors were calibrated using water saturated air, using a small amount of water in a vented calibration cup. </w:t>
      </w:r>
      <w:r>
        <w:t xml:space="preserve">The percent saturation value is determined by using the </w:t>
      </w:r>
      <w:r w:rsidR="0028683F">
        <w:t>current barometric</w:t>
      </w:r>
      <w:r>
        <w:t xml:space="preserve"> pressure to convert to the adjusted value and entered into </w:t>
      </w:r>
      <w:proofErr w:type="spellStart"/>
      <w:r>
        <w:t>EcoWatch</w:t>
      </w:r>
      <w:proofErr w:type="spellEnd"/>
      <w:r>
        <w:t>. ROX optical DO probes are deployed at all three sites. The depth is also calibrated by using the current barometric pressure to determine the depth offset value and entered into</w:t>
      </w:r>
      <w:r>
        <w:rPr>
          <w:spacing w:val="-18"/>
        </w:rPr>
        <w:t xml:space="preserve"> </w:t>
      </w:r>
      <w:proofErr w:type="spellStart"/>
      <w:r>
        <w:t>EcoWatch</w:t>
      </w:r>
      <w:proofErr w:type="spellEnd"/>
      <w:r>
        <w:t>.</w:t>
      </w:r>
    </w:p>
    <w:p w:rsidR="003B7482" w:rsidRDefault="003B7482">
      <w:pPr>
        <w:pStyle w:val="BodyText"/>
        <w:ind w:left="0"/>
      </w:pPr>
    </w:p>
    <w:p w:rsidR="003B7482" w:rsidRDefault="00EC4C3B" w:rsidP="00EC4C3B">
      <w:pPr>
        <w:pStyle w:val="BodyText"/>
        <w:ind w:right="1752"/>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r w:rsidR="0028683F">
        <w:t>stainless-steel</w:t>
      </w:r>
      <w:r>
        <w:t xml:space="preserve"> bolt is also installed at the end of the pipes to keep the sonde from falling through. </w:t>
      </w:r>
      <w:bookmarkStart w:id="1" w:name="_Hlk6478757"/>
      <w:r w:rsidR="00A36750">
        <w:t xml:space="preserve">The submerged end of the PVC has two rows of rectangular holes whose short ends are rounded (pill/stadium shaped). There are 4 holes per row measuring vertically approximately 8 inches tall and horizontally 2 inches wide. </w:t>
      </w:r>
      <w:bookmarkEnd w:id="1"/>
      <w:proofErr w:type="spellStart"/>
      <w:r>
        <w:t>Sondes</w:t>
      </w:r>
      <w:proofErr w:type="spellEnd"/>
      <w:r>
        <w:t xml:space="preserve"> are secured by rope to an eyebolt in the top of the PVC caps. An additional hole is drilled through the top of the pipes and caps in order to insert a bolt and lock for security. The bottom</w:t>
      </w:r>
      <w:r w:rsidR="00A36750">
        <w:t>s</w:t>
      </w:r>
      <w:r>
        <w:t xml:space="preserve"> of the pipes are open and positioned</w:t>
      </w:r>
      <w:r w:rsidR="00A36750">
        <w:t xml:space="preserve"> such that the sensors are</w:t>
      </w:r>
      <w:r>
        <w:t xml:space="preserve"> 0.5 meters above the bottom. </w:t>
      </w:r>
    </w:p>
    <w:p w:rsidR="003B7482" w:rsidRDefault="003B7482">
      <w:pPr>
        <w:pStyle w:val="BodyText"/>
        <w:spacing w:before="1"/>
        <w:ind w:left="0"/>
      </w:pPr>
    </w:p>
    <w:p w:rsidR="00A619BD" w:rsidRDefault="00EC4C3B" w:rsidP="001278D0">
      <w:pPr>
        <w:pStyle w:val="BodyText"/>
        <w:ind w:left="831" w:right="1780"/>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w:t>
      </w:r>
      <w:r w:rsidR="0028683F">
        <w:t>1/8-inch</w:t>
      </w:r>
      <w:r>
        <w:t xml:space="preserve"> diamond-shaped holes) is attached to the outside of the </w:t>
      </w:r>
      <w:proofErr w:type="spellStart"/>
      <w:r>
        <w:t>sondes</w:t>
      </w:r>
      <w:proofErr w:type="spellEnd"/>
      <w:r>
        <w:t xml:space="preserve"> guard’s circumference using low- profile zip ties.</w:t>
      </w:r>
      <w:r w:rsidR="00A619BD">
        <w:t xml:space="preserve"> . In 2015, increased antifouling efforts were applied to guards in the form of copper tape on the exterior of the plastic guards plus copper alloy woven mesh (McNichols Co., 4 mesh, 0.047’’ woven square weave, 66% open area). This same copper mesh is applied to the exterior of the copper antifouling sonde guards on EXO </w:t>
      </w:r>
      <w:proofErr w:type="spellStart"/>
      <w:r w:rsidR="00A619BD">
        <w:t>sondes</w:t>
      </w:r>
      <w:proofErr w:type="spellEnd"/>
      <w:r w:rsidR="00A619BD">
        <w:t xml:space="preserve"> as well.</w:t>
      </w:r>
    </w:p>
    <w:p w:rsidR="003B7482" w:rsidRDefault="003B7482" w:rsidP="001278D0">
      <w:pPr>
        <w:pStyle w:val="BodyText"/>
        <w:spacing w:before="10"/>
        <w:ind w:left="0" w:right="1780"/>
        <w:jc w:val="both"/>
        <w:rPr>
          <w:sz w:val="21"/>
        </w:rPr>
      </w:pPr>
    </w:p>
    <w:p w:rsidR="001278D0" w:rsidRDefault="001278D0" w:rsidP="001278D0">
      <w:pPr>
        <w:pStyle w:val="BodyText"/>
        <w:ind w:left="830" w:right="1780"/>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2004-Feb. 2008, YSI556 Feb. 2008-July 2015, YSI </w:t>
      </w:r>
      <w:proofErr w:type="spellStart"/>
      <w:r>
        <w:t>ProDSS</w:t>
      </w:r>
      <w:proofErr w:type="spellEnd"/>
      <w:r>
        <w:t xml:space="preserve"> July 2015-present)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temperature, pH (7.0 and 10.0), turbidity (0 NTU), specific conductivity (50 mS/cm), DO%, depth, and battery</w:t>
      </w:r>
      <w:r>
        <w:rPr>
          <w:spacing w:val="-3"/>
        </w:rPr>
        <w:t xml:space="preserve"> </w:t>
      </w:r>
      <w:r>
        <w:t>volts.</w:t>
      </w:r>
    </w:p>
    <w:p w:rsidR="003B7482" w:rsidRDefault="003B7482">
      <w:pPr>
        <w:pStyle w:val="BodyText"/>
        <w:ind w:left="0"/>
      </w:pPr>
    </w:p>
    <w:p w:rsidR="003B7482" w:rsidRDefault="00EC4C3B">
      <w:pPr>
        <w:pStyle w:val="Heading2"/>
        <w:spacing w:line="230" w:lineRule="auto"/>
        <w:ind w:left="563" w:right="1029"/>
      </w:pPr>
      <w:r>
        <w:t>NOTE:</w:t>
      </w:r>
      <w:r>
        <w:rPr>
          <w:spacing w:val="4"/>
        </w:rPr>
        <w:t xml:space="preserve"> </w:t>
      </w:r>
      <w:r>
        <w:t>All</w:t>
      </w:r>
      <w:r>
        <w:rPr>
          <w:spacing w:val="-27"/>
        </w:rPr>
        <w:t xml:space="preserve"> </w:t>
      </w:r>
      <w:r>
        <w:t>data</w:t>
      </w:r>
      <w:r>
        <w:rPr>
          <w:spacing w:val="-27"/>
        </w:rPr>
        <w:t xml:space="preserve"> </w:t>
      </w:r>
      <w:r>
        <w:t>associated</w:t>
      </w:r>
      <w:r>
        <w:rPr>
          <w:spacing w:val="-27"/>
        </w:rPr>
        <w:t xml:space="preserve"> </w:t>
      </w:r>
      <w:r>
        <w:t>with</w:t>
      </w:r>
      <w:r>
        <w:rPr>
          <w:spacing w:val="-28"/>
        </w:rPr>
        <w:t xml:space="preserve"> </w:t>
      </w:r>
      <w:r>
        <w:t>this</w:t>
      </w:r>
      <w:r>
        <w:rPr>
          <w:spacing w:val="-28"/>
        </w:rPr>
        <w:t xml:space="preserve"> </w:t>
      </w:r>
      <w:r>
        <w:t>metadata</w:t>
      </w:r>
      <w:r>
        <w:rPr>
          <w:spacing w:val="-28"/>
        </w:rPr>
        <w:t xml:space="preserve"> </w:t>
      </w:r>
      <w:r>
        <w:t>file</w:t>
      </w:r>
      <w:r>
        <w:rPr>
          <w:spacing w:val="-27"/>
        </w:rPr>
        <w:t xml:space="preserve"> </w:t>
      </w:r>
      <w:r>
        <w:t>are</w:t>
      </w:r>
      <w:r>
        <w:rPr>
          <w:spacing w:val="-27"/>
        </w:rPr>
        <w:t xml:space="preserve"> </w:t>
      </w:r>
      <w:r>
        <w:t>reported</w:t>
      </w:r>
      <w:r>
        <w:rPr>
          <w:spacing w:val="-27"/>
        </w:rPr>
        <w:t xml:space="preserve"> </w:t>
      </w:r>
      <w:r>
        <w:t>in</w:t>
      </w:r>
      <w:r>
        <w:rPr>
          <w:spacing w:val="-25"/>
        </w:rPr>
        <w:t xml:space="preserve"> </w:t>
      </w:r>
      <w:r>
        <w:t>Local</w:t>
      </w:r>
      <w:r>
        <w:rPr>
          <w:spacing w:val="-27"/>
        </w:rPr>
        <w:t xml:space="preserve"> </w:t>
      </w:r>
      <w:r>
        <w:t>Standard</w:t>
      </w:r>
      <w:r>
        <w:rPr>
          <w:spacing w:val="-27"/>
        </w:rPr>
        <w:t xml:space="preserve"> </w:t>
      </w:r>
      <w:r>
        <w:t>Time</w:t>
      </w:r>
      <w:r>
        <w:rPr>
          <w:spacing w:val="-28"/>
        </w:rPr>
        <w:t xml:space="preserve"> </w:t>
      </w:r>
      <w:r>
        <w:t>(Oct- March)</w:t>
      </w:r>
      <w:r>
        <w:rPr>
          <w:spacing w:val="-5"/>
        </w:rPr>
        <w:t xml:space="preserve"> </w:t>
      </w:r>
      <w:r>
        <w:t>and</w:t>
      </w:r>
      <w:r>
        <w:rPr>
          <w:spacing w:val="-7"/>
        </w:rPr>
        <w:t xml:space="preserve"> </w:t>
      </w:r>
      <w:r>
        <w:t>NOT</w:t>
      </w:r>
      <w:r>
        <w:rPr>
          <w:spacing w:val="-6"/>
        </w:rPr>
        <w:t xml:space="preserve"> </w:t>
      </w:r>
      <w:r>
        <w:t>adjusted</w:t>
      </w:r>
      <w:r>
        <w:rPr>
          <w:spacing w:val="-6"/>
        </w:rPr>
        <w:t xml:space="preserve"> </w:t>
      </w:r>
      <w:r>
        <w:t>for</w:t>
      </w:r>
      <w:r>
        <w:rPr>
          <w:spacing w:val="-6"/>
        </w:rPr>
        <w:t xml:space="preserve"> </w:t>
      </w:r>
      <w:r>
        <w:t>daylight</w:t>
      </w:r>
      <w:r>
        <w:rPr>
          <w:spacing w:val="-8"/>
        </w:rPr>
        <w:t xml:space="preserve"> </w:t>
      </w:r>
      <w:r>
        <w:t>savings</w:t>
      </w:r>
      <w:r>
        <w:rPr>
          <w:spacing w:val="-9"/>
        </w:rPr>
        <w:t xml:space="preserve"> </w:t>
      </w:r>
      <w:r>
        <w:t>time.</w:t>
      </w:r>
    </w:p>
    <w:p w:rsidR="003B7482" w:rsidRDefault="003B7482">
      <w:pPr>
        <w:pStyle w:val="BodyText"/>
        <w:spacing w:before="10"/>
        <w:ind w:left="0"/>
        <w:rPr>
          <w:b/>
          <w:i/>
          <w:sz w:val="21"/>
        </w:rPr>
      </w:pPr>
    </w:p>
    <w:p w:rsidR="003B7482" w:rsidRDefault="00EC4C3B">
      <w:pPr>
        <w:pStyle w:val="Heading3"/>
        <w:numPr>
          <w:ilvl w:val="1"/>
          <w:numId w:val="2"/>
        </w:numPr>
        <w:tabs>
          <w:tab w:val="left" w:pos="802"/>
        </w:tabs>
        <w:spacing w:line="240" w:lineRule="auto"/>
        <w:ind w:left="801" w:hanging="238"/>
        <w:jc w:val="left"/>
      </w:pPr>
      <w:r>
        <w:t>Site location and</w:t>
      </w:r>
      <w:r>
        <w:rPr>
          <w:spacing w:val="-2"/>
        </w:rPr>
        <w:t xml:space="preserve"> </w:t>
      </w:r>
      <w:r>
        <w:t>character</w:t>
      </w:r>
    </w:p>
    <w:p w:rsidR="003B7482" w:rsidRDefault="00EC4C3B">
      <w:pPr>
        <w:spacing w:before="181"/>
        <w:ind w:left="832"/>
        <w:rPr>
          <w:b/>
          <w:sz w:val="24"/>
        </w:rPr>
      </w:pPr>
      <w:r>
        <w:rPr>
          <w:b/>
          <w:sz w:val="24"/>
          <w:u w:val="single"/>
        </w:rPr>
        <w:t>EB01 (Tom Winter):</w:t>
      </w:r>
    </w:p>
    <w:p w:rsidR="003B7482" w:rsidRDefault="00EC4C3B">
      <w:pPr>
        <w:pStyle w:val="BodyText"/>
        <w:spacing w:before="223"/>
      </w:pPr>
      <w:r>
        <w:lastRenderedPageBreak/>
        <w:t>Lat/Long (Decimal Degrees): 26.434944 -81.911389</w:t>
      </w:r>
    </w:p>
    <w:p w:rsidR="003B7482" w:rsidRDefault="00EC4C3B" w:rsidP="00EC4C3B">
      <w:pPr>
        <w:pStyle w:val="BodyText"/>
        <w:spacing w:before="204"/>
        <w:ind w:left="1192" w:right="1752"/>
        <w:jc w:val="both"/>
      </w:pPr>
      <w:r>
        <w:t xml:space="preserve">The EB01 datasonde is located on the bay side of Estero Island in Matanzas Pass, across from 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w:t>
      </w:r>
      <w:r>
        <w:rPr>
          <w:spacing w:val="2"/>
        </w:rPr>
        <w:t xml:space="preserve">Y- </w:t>
      </w:r>
      <w:r>
        <w:t xml:space="preserve">junction of the mouths of Hendry Creek and </w:t>
      </w:r>
      <w:proofErr w:type="spellStart"/>
      <w:r>
        <w:t>Mullock</w:t>
      </w:r>
      <w:proofErr w:type="spellEnd"/>
      <w:r>
        <w:t xml:space="preserve"> Creek</w:t>
      </w:r>
      <w:r w:rsidR="001278D0">
        <w:t xml:space="preserve">, </w:t>
      </w:r>
      <w:r>
        <w:t>approximately 5.1 km north east of the sonde location. Matanzas Pass is roughly 8.9 km long and has a mid-channel depth of approximately 1.0 to 3.6 meters at MHW.  At the sampling site, the depth</w:t>
      </w:r>
      <w:r>
        <w:rPr>
          <w:spacing w:val="31"/>
        </w:rPr>
        <w:t xml:space="preserve"> </w:t>
      </w:r>
      <w:r>
        <w:t>is 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 line, on the</w:t>
      </w:r>
      <w:r>
        <w:rPr>
          <w:spacing w:val="28"/>
        </w:rPr>
        <w:t xml:space="preserve"> </w:t>
      </w:r>
      <w:r>
        <w:t>bay side, is sea walled and will not have any vegetation. The closest vegetation are red and black mangrove islands across the channel. The land to the north of the site contains a significant amount of protected state-owned preserve area known as Estero Bay Preserve State Park</w:t>
      </w:r>
    </w:p>
    <w:p w:rsidR="003B7482" w:rsidRDefault="003B7482">
      <w:pPr>
        <w:pStyle w:val="BodyText"/>
        <w:spacing w:before="1"/>
        <w:ind w:left="0"/>
      </w:pPr>
    </w:p>
    <w:p w:rsidR="003B7482" w:rsidRDefault="00EC4C3B">
      <w:pPr>
        <w:pStyle w:val="Heading1"/>
        <w:rPr>
          <w:u w:val="none"/>
        </w:rPr>
      </w:pPr>
      <w:r>
        <w:t>EB02 (Spring Creek):</w:t>
      </w:r>
    </w:p>
    <w:p w:rsidR="003B7482" w:rsidRDefault="00EC4C3B">
      <w:pPr>
        <w:pStyle w:val="BodyText"/>
        <w:spacing w:before="225"/>
      </w:pPr>
      <w:r>
        <w:t>Lat/Long (Decimal Degrees): 26.385917 -81.846333</w:t>
      </w:r>
    </w:p>
    <w:p w:rsidR="003B7482" w:rsidRDefault="00EC4C3B">
      <w:pPr>
        <w:pStyle w:val="BodyText"/>
        <w:spacing w:before="201"/>
        <w:ind w:left="1192" w:right="1750"/>
        <w:jc w:val="both"/>
      </w:pPr>
      <w:r>
        <w:t xml:space="preserve">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w:t>
      </w:r>
      <w:r w:rsidR="0028683F">
        <w:t>and silt</w:t>
      </w:r>
      <w:r>
        <w:t xml:space="preserve">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7"/>
        </w:rPr>
        <w:t xml:space="preserve"> </w:t>
      </w:r>
      <w:r>
        <w:t>tributary.</w:t>
      </w:r>
    </w:p>
    <w:p w:rsidR="003B7482" w:rsidRDefault="003B7482">
      <w:pPr>
        <w:pStyle w:val="BodyText"/>
        <w:spacing w:before="1"/>
        <w:ind w:left="0"/>
      </w:pPr>
    </w:p>
    <w:p w:rsidR="003B7482" w:rsidRDefault="00EC4C3B">
      <w:pPr>
        <w:pStyle w:val="Heading1"/>
        <w:rPr>
          <w:u w:val="none"/>
        </w:rPr>
      </w:pPr>
      <w:r>
        <w:t>EB03 (Fish Trap Bay):</w:t>
      </w:r>
    </w:p>
    <w:p w:rsidR="003B7482" w:rsidRDefault="00EC4C3B">
      <w:pPr>
        <w:pStyle w:val="BodyText"/>
        <w:spacing w:before="225"/>
      </w:pPr>
      <w:r>
        <w:t>Lat/Long (Decimal Degrees): 26.354972 -81.844528</w:t>
      </w:r>
    </w:p>
    <w:p w:rsidR="001278D0" w:rsidRPr="001278D0" w:rsidRDefault="001278D0" w:rsidP="001278D0">
      <w:pPr>
        <w:pStyle w:val="BodyText"/>
        <w:spacing w:before="204"/>
        <w:ind w:left="1191" w:right="1690"/>
        <w:jc w:val="both"/>
      </w:pPr>
      <w:r w:rsidRPr="001278D0">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rsidRPr="001278D0">
        <w:t>sonde’s</w:t>
      </w:r>
      <w:proofErr w:type="spellEnd"/>
      <w:r w:rsidRPr="001278D0">
        <w:t xml:space="preserve"> location and is the closest tributary. The average depth at MHW is</w:t>
      </w:r>
      <w:r w:rsidRPr="001278D0">
        <w:rPr>
          <w:spacing w:val="13"/>
        </w:rPr>
        <w:t xml:space="preserve"> </w:t>
      </w:r>
      <w:r w:rsidRPr="001278D0">
        <w:t>approximately</w:t>
      </w:r>
      <w:r>
        <w:t xml:space="preserve"> </w:t>
      </w:r>
      <w:r w:rsidRPr="001278D0">
        <w:t xml:space="preserve">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rsidRPr="001278D0">
        <w:t>Fishtrap</w:t>
      </w:r>
      <w:proofErr w:type="spellEnd"/>
      <w:r w:rsidRPr="001278D0">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w:t>
      </w:r>
      <w:r w:rsidRPr="001278D0">
        <w:lastRenderedPageBreak/>
        <w:t>from a six-lane highway (SR 41) and approximately 7.6 km from I-75, both of which cross over the</w:t>
      </w:r>
      <w:r w:rsidRPr="001278D0">
        <w:rPr>
          <w:spacing w:val="-2"/>
        </w:rPr>
        <w:t xml:space="preserve"> </w:t>
      </w:r>
      <w:r w:rsidRPr="001278D0">
        <w:t>tributary.</w:t>
      </w:r>
    </w:p>
    <w:p w:rsidR="003B7482" w:rsidRDefault="003B7482" w:rsidP="001278D0">
      <w:pPr>
        <w:pStyle w:val="BodyText"/>
        <w:ind w:left="0" w:right="1780"/>
        <w:rPr>
          <w:sz w:val="24"/>
        </w:rPr>
      </w:pPr>
    </w:p>
    <w:p w:rsidR="003B7482" w:rsidRDefault="003B7482">
      <w:pPr>
        <w:pStyle w:val="BodyText"/>
        <w:ind w:left="0"/>
        <w:rPr>
          <w:sz w:val="24"/>
        </w:rPr>
      </w:pPr>
    </w:p>
    <w:p w:rsidR="003B7482" w:rsidRDefault="00EC4C3B">
      <w:pPr>
        <w:pStyle w:val="Heading3"/>
        <w:numPr>
          <w:ilvl w:val="1"/>
          <w:numId w:val="2"/>
        </w:numPr>
        <w:tabs>
          <w:tab w:val="left" w:pos="802"/>
        </w:tabs>
        <w:spacing w:before="202" w:line="240" w:lineRule="auto"/>
        <w:ind w:left="801" w:hanging="238"/>
        <w:jc w:val="left"/>
      </w:pPr>
      <w:r>
        <w:t>Data collection</w:t>
      </w:r>
      <w:r>
        <w:rPr>
          <w:spacing w:val="-3"/>
        </w:rPr>
        <w:t xml:space="preserve"> </w:t>
      </w:r>
      <w:r>
        <w:t>period</w:t>
      </w:r>
    </w:p>
    <w:p w:rsidR="003B7482" w:rsidRDefault="001278D0">
      <w:pPr>
        <w:pStyle w:val="BodyText"/>
        <w:ind w:right="1753"/>
        <w:jc w:val="both"/>
      </w:pPr>
      <w:r>
        <w:t xml:space="preserve">Water quality data collection began July 14, 2004 at EB01 and EB02 and November 23, 2004 at EB03. </w:t>
      </w:r>
      <w:r w:rsidR="00EC4C3B">
        <w:t>This collection began January 1, 2017 and ended December 31, 2017. During this time period there were 18 deployments at each site.</w:t>
      </w:r>
    </w:p>
    <w:p w:rsidR="003B7482" w:rsidRDefault="003B7482">
      <w:pPr>
        <w:pStyle w:val="BodyText"/>
        <w:ind w:left="0"/>
        <w:rPr>
          <w:sz w:val="24"/>
        </w:rPr>
      </w:pPr>
    </w:p>
    <w:p w:rsidR="003B7482" w:rsidRDefault="003B7482">
      <w:pPr>
        <w:pStyle w:val="BodyText"/>
        <w:spacing w:before="4"/>
        <w:ind w:left="0"/>
        <w:rPr>
          <w:sz w:val="19"/>
        </w:rPr>
      </w:pPr>
    </w:p>
    <w:p w:rsidR="003B7482" w:rsidRDefault="00EC4C3B">
      <w:pPr>
        <w:ind w:left="111"/>
        <w:rPr>
          <w:b/>
          <w:i/>
          <w:sz w:val="23"/>
        </w:rPr>
      </w:pPr>
      <w:r>
        <w:rPr>
          <w:b/>
          <w:i/>
          <w:sz w:val="23"/>
        </w:rPr>
        <w:t>EB01 (Tom Winter)</w:t>
      </w:r>
    </w:p>
    <w:p w:rsidR="003B7482" w:rsidRDefault="003B7482">
      <w:pPr>
        <w:pStyle w:val="BodyText"/>
        <w:spacing w:before="8"/>
        <w:ind w:left="0"/>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1440"/>
        <w:gridCol w:w="1882"/>
        <w:gridCol w:w="2257"/>
      </w:tblGrid>
      <w:tr w:rsidR="003B7482" w:rsidTr="00536A76">
        <w:trPr>
          <w:trHeight w:val="299"/>
        </w:trPr>
        <w:tc>
          <w:tcPr>
            <w:tcW w:w="960" w:type="dxa"/>
            <w:tcBorders>
              <w:bottom w:val="single" w:sz="4" w:space="0" w:color="000000"/>
              <w:right w:val="single" w:sz="4" w:space="0" w:color="000000"/>
            </w:tcBorders>
          </w:tcPr>
          <w:p w:rsidR="003B7482" w:rsidRDefault="00EC4C3B">
            <w:pPr>
              <w:pStyle w:val="TableParagraph"/>
              <w:spacing w:before="15" w:line="264" w:lineRule="exact"/>
              <w:jc w:val="left"/>
              <w:rPr>
                <w:b/>
              </w:rPr>
            </w:pPr>
            <w:r>
              <w:rPr>
                <w:b/>
              </w:rPr>
              <w:t>#</w:t>
            </w:r>
          </w:p>
        </w:tc>
        <w:tc>
          <w:tcPr>
            <w:tcW w:w="1440" w:type="dxa"/>
            <w:tcBorders>
              <w:left w:val="single" w:sz="4" w:space="0" w:color="000000"/>
              <w:bottom w:val="single" w:sz="4" w:space="0" w:color="000000"/>
              <w:right w:val="single" w:sz="4" w:space="0" w:color="000000"/>
            </w:tcBorders>
          </w:tcPr>
          <w:p w:rsidR="003B7482" w:rsidRDefault="00EC4C3B">
            <w:pPr>
              <w:pStyle w:val="TableParagraph"/>
              <w:spacing w:before="15" w:line="264" w:lineRule="exact"/>
              <w:ind w:left="141" w:right="120"/>
              <w:rPr>
                <w:b/>
              </w:rPr>
            </w:pPr>
            <w:r>
              <w:rPr>
                <w:b/>
              </w:rPr>
              <w:t>Deployment</w:t>
            </w:r>
          </w:p>
        </w:tc>
        <w:tc>
          <w:tcPr>
            <w:tcW w:w="1882" w:type="dxa"/>
            <w:tcBorders>
              <w:left w:val="single" w:sz="4" w:space="0" w:color="000000"/>
              <w:bottom w:val="single" w:sz="4" w:space="0" w:color="000000"/>
              <w:right w:val="single" w:sz="4" w:space="0" w:color="000000"/>
            </w:tcBorders>
          </w:tcPr>
          <w:p w:rsidR="003B7482" w:rsidRDefault="00EC4C3B">
            <w:pPr>
              <w:pStyle w:val="TableParagraph"/>
              <w:spacing w:before="15" w:line="264" w:lineRule="exact"/>
              <w:ind w:left="114" w:right="96"/>
              <w:rPr>
                <w:b/>
              </w:rPr>
            </w:pPr>
            <w:r>
              <w:rPr>
                <w:b/>
              </w:rPr>
              <w:t>Start Date</w:t>
            </w:r>
          </w:p>
        </w:tc>
        <w:tc>
          <w:tcPr>
            <w:tcW w:w="2257" w:type="dxa"/>
            <w:tcBorders>
              <w:left w:val="single" w:sz="4" w:space="0" w:color="000000"/>
              <w:bottom w:val="single" w:sz="4" w:space="0" w:color="000000"/>
            </w:tcBorders>
          </w:tcPr>
          <w:p w:rsidR="003B7482" w:rsidRDefault="00EC4C3B">
            <w:pPr>
              <w:pStyle w:val="TableParagraph"/>
              <w:spacing w:before="15" w:line="264" w:lineRule="exact"/>
              <w:ind w:left="117" w:right="92"/>
              <w:rPr>
                <w:b/>
              </w:rPr>
            </w:pPr>
            <w:r>
              <w:rPr>
                <w:b/>
              </w:rPr>
              <w:t>End Date</w:t>
            </w:r>
          </w:p>
        </w:tc>
      </w:tr>
      <w:tr w:rsidR="003B7482" w:rsidTr="00536A76">
        <w:trPr>
          <w:trHeight w:val="299"/>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jc w:val="left"/>
            </w:pPr>
            <w:r>
              <w:t>1</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ind w:left="140" w:right="120"/>
            </w:pPr>
            <w:r>
              <w:t>01121316</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ind w:left="114" w:right="100"/>
            </w:pPr>
            <w:r>
              <w:t>12/14/2016 12:04</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4" w:lineRule="exact"/>
              <w:ind w:left="116" w:right="92"/>
            </w:pPr>
            <w:r>
              <w:t>1/5/2017 11:42</w:t>
            </w:r>
          </w:p>
        </w:tc>
      </w:tr>
      <w:tr w:rsidR="003B7482" w:rsidTr="00536A76">
        <w:trPr>
          <w:trHeight w:val="301"/>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spacing w:before="16" w:line="266" w:lineRule="exact"/>
              <w:jc w:val="left"/>
            </w:pPr>
            <w:r>
              <w:t>2</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6" w:lineRule="exact"/>
              <w:ind w:left="140" w:right="120"/>
            </w:pPr>
            <w:r>
              <w:t>01010417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6" w:lineRule="exact"/>
              <w:ind w:left="114" w:right="97"/>
            </w:pPr>
            <w:r>
              <w:t>1/5/2017 11:42</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6" w:lineRule="exact"/>
              <w:ind w:left="116" w:right="92"/>
            </w:pPr>
            <w:r>
              <w:t>1/31/2017 9:36</w:t>
            </w:r>
          </w:p>
        </w:tc>
      </w:tr>
      <w:tr w:rsidR="003B7482" w:rsidTr="00536A76">
        <w:trPr>
          <w:trHeight w:val="299"/>
        </w:trPr>
        <w:tc>
          <w:tcPr>
            <w:tcW w:w="960" w:type="dxa"/>
            <w:tcBorders>
              <w:top w:val="nil"/>
              <w:bottom w:val="single" w:sz="4" w:space="0" w:color="000000"/>
              <w:right w:val="single" w:sz="4" w:space="0" w:color="000000"/>
            </w:tcBorders>
            <w:vAlign w:val="bottom"/>
          </w:tcPr>
          <w:p w:rsidR="003B7482" w:rsidRDefault="00EC4C3B" w:rsidP="00EC4C3B">
            <w:pPr>
              <w:pStyle w:val="TableParagraph"/>
              <w:spacing w:before="13" w:line="266" w:lineRule="exact"/>
              <w:jc w:val="left"/>
            </w:pPr>
            <w:r>
              <w:t>3</w:t>
            </w:r>
          </w:p>
        </w:tc>
        <w:tc>
          <w:tcPr>
            <w:tcW w:w="1440" w:type="dxa"/>
            <w:tcBorders>
              <w:top w:val="nil"/>
              <w:left w:val="single" w:sz="4" w:space="0" w:color="000000"/>
              <w:bottom w:val="single" w:sz="4" w:space="0" w:color="000000"/>
              <w:right w:val="single" w:sz="4" w:space="0" w:color="000000"/>
            </w:tcBorders>
            <w:vAlign w:val="bottom"/>
          </w:tcPr>
          <w:p w:rsidR="003B7482" w:rsidRDefault="00EC4C3B" w:rsidP="00EC4C3B">
            <w:pPr>
              <w:pStyle w:val="TableParagraph"/>
              <w:spacing w:before="13" w:line="266" w:lineRule="exact"/>
              <w:ind w:left="278"/>
              <w:jc w:val="left"/>
            </w:pPr>
            <w:r>
              <w:t>01013017</w:t>
            </w:r>
          </w:p>
        </w:tc>
        <w:tc>
          <w:tcPr>
            <w:tcW w:w="1882" w:type="dxa"/>
            <w:tcBorders>
              <w:top w:val="nil"/>
              <w:left w:val="single" w:sz="4" w:space="0" w:color="000000"/>
              <w:bottom w:val="single" w:sz="4" w:space="0" w:color="000000"/>
              <w:right w:val="single" w:sz="4" w:space="0" w:color="000000"/>
            </w:tcBorders>
            <w:vAlign w:val="bottom"/>
          </w:tcPr>
          <w:p w:rsidR="003B7482" w:rsidRDefault="00EC4C3B" w:rsidP="00EC4C3B">
            <w:pPr>
              <w:pStyle w:val="TableParagraph"/>
              <w:spacing w:before="13" w:line="266" w:lineRule="exact"/>
              <w:ind w:left="114" w:right="97"/>
            </w:pPr>
            <w:r>
              <w:t>1/31/2017 9:36</w:t>
            </w:r>
          </w:p>
        </w:tc>
        <w:tc>
          <w:tcPr>
            <w:tcW w:w="2257" w:type="dxa"/>
            <w:tcBorders>
              <w:top w:val="nil"/>
              <w:left w:val="single" w:sz="4" w:space="0" w:color="000000"/>
              <w:bottom w:val="single" w:sz="4" w:space="0" w:color="000000"/>
            </w:tcBorders>
            <w:vAlign w:val="bottom"/>
          </w:tcPr>
          <w:p w:rsidR="003B7482" w:rsidRDefault="00EC4C3B" w:rsidP="00EC4C3B">
            <w:pPr>
              <w:pStyle w:val="TableParagraph"/>
              <w:spacing w:before="13" w:line="266" w:lineRule="exact"/>
              <w:ind w:left="116" w:right="92"/>
            </w:pPr>
            <w:r>
              <w:t>2/28/2017 9:15</w:t>
            </w:r>
          </w:p>
        </w:tc>
      </w:tr>
      <w:tr w:rsidR="003B7482" w:rsidTr="00536A76">
        <w:trPr>
          <w:trHeight w:val="300"/>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jc w:val="left"/>
            </w:pPr>
            <w:r>
              <w:t>4</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ind w:left="278"/>
              <w:jc w:val="left"/>
            </w:pPr>
            <w:r>
              <w:t>01022717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ind w:left="114" w:right="97"/>
            </w:pPr>
            <w:r>
              <w:t>2/28/2017 9:15</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4" w:lineRule="exact"/>
              <w:ind w:left="116" w:right="92"/>
            </w:pPr>
            <w:r>
              <w:t>3/22/2017 7:50</w:t>
            </w:r>
          </w:p>
        </w:tc>
      </w:tr>
      <w:tr w:rsidR="003B7482" w:rsidTr="00536A76">
        <w:trPr>
          <w:trHeight w:val="209"/>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jc w:val="left"/>
            </w:pPr>
            <w:r>
              <w:t>5</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278"/>
              <w:jc w:val="left"/>
            </w:pPr>
            <w:r>
              <w:t>01032117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4" w:right="97"/>
            </w:pPr>
            <w:r>
              <w:t>3/22/2017 7:50</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0" w:line="268" w:lineRule="exact"/>
              <w:ind w:left="114" w:right="92"/>
            </w:pPr>
            <w:r>
              <w:t>4/20/2017 11:25</w:t>
            </w:r>
          </w:p>
        </w:tc>
      </w:tr>
      <w:tr w:rsidR="003B7482" w:rsidTr="00536A76">
        <w:trPr>
          <w:trHeight w:val="299"/>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jc w:val="left"/>
            </w:pPr>
            <w:r>
              <w:t>6</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ind w:left="278"/>
              <w:jc w:val="left"/>
            </w:pPr>
            <w:r>
              <w:t>01041917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ind w:left="114" w:right="97"/>
            </w:pPr>
            <w:r>
              <w:t>4/20/2017 11:25</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4" w:lineRule="exact"/>
              <w:ind w:left="117" w:right="90"/>
            </w:pPr>
            <w:r>
              <w:t>5/9/2017 8:02</w:t>
            </w:r>
          </w:p>
        </w:tc>
      </w:tr>
      <w:tr w:rsidR="003B7482" w:rsidTr="00536A76">
        <w:trPr>
          <w:trHeight w:val="299"/>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jc w:val="left"/>
            </w:pPr>
            <w:r>
              <w:t>7</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ind w:left="278"/>
              <w:jc w:val="left"/>
            </w:pPr>
            <w:r>
              <w:t>01050817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ind w:left="114" w:right="99"/>
            </w:pPr>
            <w:r>
              <w:t>5/9/2017 8:02</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4" w:lineRule="exact"/>
              <w:ind w:left="117" w:right="92"/>
            </w:pPr>
            <w:r>
              <w:t>5/31/2017 8:17</w:t>
            </w:r>
          </w:p>
        </w:tc>
      </w:tr>
      <w:tr w:rsidR="003B7482" w:rsidTr="00536A76">
        <w:trPr>
          <w:trHeight w:val="302"/>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spacing w:before="16" w:line="266" w:lineRule="exact"/>
              <w:jc w:val="left"/>
            </w:pPr>
            <w:r>
              <w:t>8</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6" w:lineRule="exact"/>
              <w:ind w:left="278"/>
              <w:jc w:val="left"/>
            </w:pPr>
            <w:r>
              <w:t>01053017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6" w:lineRule="exact"/>
              <w:ind w:left="114" w:right="97"/>
            </w:pPr>
            <w:r>
              <w:t>5/31/2017 8:17</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6" w:lineRule="exact"/>
              <w:ind w:left="116" w:right="92"/>
            </w:pPr>
            <w:r>
              <w:t>6/20/2017 9:53</w:t>
            </w:r>
          </w:p>
        </w:tc>
      </w:tr>
      <w:tr w:rsidR="003B7482" w:rsidTr="00536A76">
        <w:trPr>
          <w:trHeight w:val="299"/>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spacing w:before="13" w:line="266" w:lineRule="exact"/>
              <w:jc w:val="left"/>
            </w:pPr>
            <w:r>
              <w:t>9</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3" w:line="266" w:lineRule="exact"/>
              <w:ind w:left="278"/>
              <w:jc w:val="left"/>
            </w:pPr>
            <w:r>
              <w:t>01061917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3" w:line="266" w:lineRule="exact"/>
              <w:ind w:left="114" w:right="97"/>
            </w:pPr>
            <w:r>
              <w:t>6/20/2017 9:53</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3" w:line="266" w:lineRule="exact"/>
              <w:ind w:left="116" w:right="92"/>
            </w:pPr>
            <w:r>
              <w:t>7/5/2017 12:17</w:t>
            </w:r>
          </w:p>
        </w:tc>
      </w:tr>
      <w:tr w:rsidR="003B7482" w:rsidTr="00536A76">
        <w:trPr>
          <w:trHeight w:val="299"/>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spacing w:before="13" w:line="266" w:lineRule="exact"/>
              <w:ind w:left="367"/>
              <w:jc w:val="left"/>
            </w:pPr>
            <w:r>
              <w:t>10</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3" w:line="266" w:lineRule="exact"/>
              <w:ind w:left="278"/>
              <w:jc w:val="left"/>
            </w:pPr>
            <w:r>
              <w:t>01070417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3" w:line="266" w:lineRule="exact"/>
              <w:ind w:left="114" w:right="97"/>
            </w:pPr>
            <w:r>
              <w:t>7/5/2017 12:17</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3" w:line="266" w:lineRule="exact"/>
              <w:ind w:left="116" w:right="92"/>
            </w:pPr>
            <w:r>
              <w:t>7/25/2017 8:18</w:t>
            </w:r>
          </w:p>
        </w:tc>
      </w:tr>
      <w:tr w:rsidR="003B7482" w:rsidTr="00536A76">
        <w:trPr>
          <w:trHeight w:val="236"/>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ind w:left="367"/>
              <w:jc w:val="left"/>
            </w:pPr>
            <w:r>
              <w:t>11</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278"/>
              <w:jc w:val="left"/>
            </w:pPr>
            <w:r>
              <w:t>01072417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4" w:right="97"/>
            </w:pPr>
            <w:r>
              <w:t>7/25/2017 8:18</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0" w:line="268" w:lineRule="exact"/>
              <w:ind w:left="114" w:right="92"/>
            </w:pPr>
            <w:r>
              <w:t>8/17/2017 10:54</w:t>
            </w:r>
          </w:p>
        </w:tc>
      </w:tr>
      <w:tr w:rsidR="003B7482" w:rsidTr="00536A76">
        <w:trPr>
          <w:trHeight w:val="299"/>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ind w:left="367"/>
              <w:jc w:val="left"/>
            </w:pPr>
            <w:r>
              <w:t>12</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ind w:left="278"/>
              <w:jc w:val="left"/>
            </w:pPr>
            <w:r>
              <w:t>01081617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6" w:line="264" w:lineRule="exact"/>
              <w:ind w:left="114" w:right="97"/>
            </w:pPr>
            <w:r>
              <w:t>8/17/2017 10:54</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4" w:lineRule="exact"/>
              <w:ind w:left="117" w:right="90"/>
            </w:pPr>
            <w:r>
              <w:t>9/6/2017 8:05</w:t>
            </w:r>
          </w:p>
        </w:tc>
      </w:tr>
      <w:tr w:rsidR="003B7482" w:rsidTr="00536A76">
        <w:trPr>
          <w:trHeight w:val="236"/>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ind w:left="367"/>
              <w:jc w:val="left"/>
            </w:pPr>
            <w:r>
              <w:t>13</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278"/>
              <w:jc w:val="left"/>
            </w:pPr>
            <w:r>
              <w:t>01090417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4" w:right="99"/>
            </w:pPr>
            <w:r>
              <w:t>9/6/2017 8:05</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0" w:line="268" w:lineRule="exact"/>
              <w:ind w:left="115" w:right="92"/>
            </w:pPr>
            <w:r>
              <w:t>9/26/2017 12:16</w:t>
            </w:r>
          </w:p>
        </w:tc>
      </w:tr>
      <w:tr w:rsidR="003B7482" w:rsidTr="00536A76">
        <w:trPr>
          <w:trHeight w:val="281"/>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ind w:left="367"/>
              <w:jc w:val="left"/>
            </w:pPr>
            <w:r>
              <w:t>14</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278"/>
              <w:jc w:val="left"/>
            </w:pPr>
            <w:r>
              <w:t>01092517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4" w:right="97"/>
            </w:pPr>
            <w:r>
              <w:t>9/26/2017 12:16</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0" w:line="268" w:lineRule="exact"/>
              <w:ind w:left="117" w:right="92"/>
            </w:pPr>
            <w:r>
              <w:t>10/12/2017 8:37</w:t>
            </w:r>
          </w:p>
        </w:tc>
      </w:tr>
      <w:tr w:rsidR="003B7482" w:rsidTr="00536A76">
        <w:trPr>
          <w:trHeight w:val="398"/>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ind w:left="367"/>
              <w:jc w:val="left"/>
            </w:pPr>
            <w:r>
              <w:t>15</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278"/>
              <w:jc w:val="left"/>
            </w:pPr>
            <w:r>
              <w:t>01101117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4" w:right="97"/>
            </w:pPr>
            <w:r>
              <w:t>10/12/2017 8:37</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0" w:line="268" w:lineRule="exact"/>
              <w:ind w:left="114" w:right="92"/>
            </w:pPr>
            <w:r>
              <w:t>11/1/2017 12:26</w:t>
            </w:r>
          </w:p>
        </w:tc>
      </w:tr>
      <w:tr w:rsidR="003B7482" w:rsidTr="00536A76">
        <w:trPr>
          <w:trHeight w:val="353"/>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ind w:left="367"/>
              <w:jc w:val="left"/>
            </w:pPr>
            <w:r>
              <w:t>16</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278"/>
              <w:jc w:val="left"/>
            </w:pPr>
            <w:r>
              <w:t>01103117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4" w:right="97"/>
            </w:pPr>
            <w:r>
              <w:t>11/1/2017 12:26</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0" w:line="268" w:lineRule="exact"/>
              <w:ind w:left="117" w:right="92"/>
            </w:pPr>
            <w:r>
              <w:t>11/21/2017 9:12</w:t>
            </w:r>
          </w:p>
        </w:tc>
      </w:tr>
      <w:tr w:rsidR="003B7482" w:rsidTr="00536A76">
        <w:trPr>
          <w:trHeight w:val="299"/>
        </w:trPr>
        <w:tc>
          <w:tcPr>
            <w:tcW w:w="960" w:type="dxa"/>
            <w:tcBorders>
              <w:top w:val="single" w:sz="4" w:space="0" w:color="000000"/>
              <w:bottom w:val="single" w:sz="4" w:space="0" w:color="000000"/>
              <w:right w:val="single" w:sz="4" w:space="0" w:color="000000"/>
            </w:tcBorders>
            <w:vAlign w:val="bottom"/>
          </w:tcPr>
          <w:p w:rsidR="003B7482" w:rsidRDefault="00EC4C3B" w:rsidP="00EC4C3B">
            <w:pPr>
              <w:pStyle w:val="TableParagraph"/>
              <w:ind w:left="367"/>
              <w:jc w:val="left"/>
            </w:pPr>
            <w:r>
              <w:t>17</w:t>
            </w:r>
          </w:p>
        </w:tc>
        <w:tc>
          <w:tcPr>
            <w:tcW w:w="1440"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278"/>
              <w:jc w:val="left"/>
            </w:pPr>
            <w:r>
              <w:t>01112017</w:t>
            </w:r>
          </w:p>
        </w:tc>
        <w:tc>
          <w:tcPr>
            <w:tcW w:w="1882"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4" w:right="97"/>
            </w:pPr>
            <w:r>
              <w:t>11/21/2017 9:12</w:t>
            </w:r>
          </w:p>
        </w:tc>
        <w:tc>
          <w:tcPr>
            <w:tcW w:w="2257"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0" w:line="268" w:lineRule="exact"/>
              <w:ind w:left="117" w:right="92"/>
            </w:pPr>
            <w:r>
              <w:t>12/14/2017 12:37</w:t>
            </w:r>
          </w:p>
        </w:tc>
      </w:tr>
      <w:tr w:rsidR="003B7482" w:rsidTr="00536A76">
        <w:trPr>
          <w:trHeight w:val="316"/>
        </w:trPr>
        <w:tc>
          <w:tcPr>
            <w:tcW w:w="960" w:type="dxa"/>
            <w:tcBorders>
              <w:top w:val="single" w:sz="4" w:space="0" w:color="000000"/>
              <w:bottom w:val="single" w:sz="4" w:space="0" w:color="auto"/>
              <w:right w:val="single" w:sz="4" w:space="0" w:color="000000"/>
            </w:tcBorders>
            <w:vAlign w:val="bottom"/>
          </w:tcPr>
          <w:p w:rsidR="003B7482" w:rsidRDefault="00EC4C3B" w:rsidP="00EC4C3B">
            <w:pPr>
              <w:pStyle w:val="TableParagraph"/>
              <w:spacing w:before="23"/>
              <w:ind w:left="367"/>
              <w:jc w:val="left"/>
            </w:pPr>
            <w:r>
              <w:t>18</w:t>
            </w:r>
          </w:p>
        </w:tc>
        <w:tc>
          <w:tcPr>
            <w:tcW w:w="1440" w:type="dxa"/>
            <w:tcBorders>
              <w:top w:val="single" w:sz="4" w:space="0" w:color="000000"/>
              <w:left w:val="single" w:sz="4" w:space="0" w:color="000000"/>
              <w:bottom w:val="single" w:sz="4" w:space="0" w:color="auto"/>
              <w:right w:val="single" w:sz="4" w:space="0" w:color="000000"/>
            </w:tcBorders>
            <w:vAlign w:val="bottom"/>
          </w:tcPr>
          <w:p w:rsidR="003B7482" w:rsidRDefault="00EC4C3B" w:rsidP="00EC4C3B">
            <w:pPr>
              <w:pStyle w:val="TableParagraph"/>
              <w:spacing w:before="23"/>
              <w:ind w:left="278"/>
              <w:jc w:val="left"/>
            </w:pPr>
            <w:r>
              <w:t>01121317</w:t>
            </w:r>
          </w:p>
        </w:tc>
        <w:tc>
          <w:tcPr>
            <w:tcW w:w="1882" w:type="dxa"/>
            <w:tcBorders>
              <w:top w:val="single" w:sz="4" w:space="0" w:color="000000"/>
              <w:left w:val="single" w:sz="4" w:space="0" w:color="000000"/>
              <w:bottom w:val="single" w:sz="4" w:space="0" w:color="auto"/>
              <w:right w:val="single" w:sz="4" w:space="0" w:color="000000"/>
            </w:tcBorders>
            <w:vAlign w:val="bottom"/>
          </w:tcPr>
          <w:p w:rsidR="003B7482" w:rsidRDefault="00EC4C3B" w:rsidP="00EC4C3B">
            <w:pPr>
              <w:pStyle w:val="TableParagraph"/>
              <w:spacing w:before="23"/>
              <w:ind w:left="114" w:right="100"/>
            </w:pPr>
            <w:r>
              <w:t>12/14/2017 12:37</w:t>
            </w:r>
          </w:p>
        </w:tc>
        <w:tc>
          <w:tcPr>
            <w:tcW w:w="2257" w:type="dxa"/>
            <w:tcBorders>
              <w:top w:val="single" w:sz="4" w:space="0" w:color="000000"/>
              <w:left w:val="single" w:sz="4" w:space="0" w:color="000000"/>
              <w:bottom w:val="single" w:sz="4" w:space="0" w:color="auto"/>
            </w:tcBorders>
            <w:vAlign w:val="bottom"/>
          </w:tcPr>
          <w:p w:rsidR="003B7482" w:rsidRDefault="00EC4C3B" w:rsidP="00EC4C3B">
            <w:pPr>
              <w:pStyle w:val="TableParagraph"/>
              <w:spacing w:before="23"/>
              <w:ind w:left="116" w:right="92"/>
            </w:pPr>
            <w:r>
              <w:t>1/9/2018 13:21</w:t>
            </w:r>
          </w:p>
        </w:tc>
      </w:tr>
    </w:tbl>
    <w:p w:rsidR="003B7482" w:rsidRDefault="003B7482">
      <w:pPr>
        <w:pStyle w:val="BodyText"/>
        <w:ind w:left="0"/>
        <w:rPr>
          <w:b/>
          <w:i/>
          <w:sz w:val="20"/>
        </w:rPr>
      </w:pPr>
    </w:p>
    <w:p w:rsidR="003B7482" w:rsidRDefault="003B7482">
      <w:pPr>
        <w:pStyle w:val="BodyText"/>
        <w:ind w:left="0"/>
        <w:rPr>
          <w:b/>
          <w:i/>
          <w:sz w:val="20"/>
        </w:rPr>
      </w:pPr>
    </w:p>
    <w:p w:rsidR="003B7482" w:rsidRDefault="003B7482">
      <w:pPr>
        <w:pStyle w:val="BodyText"/>
        <w:spacing w:before="9"/>
        <w:ind w:left="0"/>
        <w:rPr>
          <w:b/>
          <w:i/>
          <w:sz w:val="18"/>
        </w:rPr>
      </w:pPr>
    </w:p>
    <w:p w:rsidR="003B7482" w:rsidRDefault="00EC4C3B">
      <w:pPr>
        <w:spacing w:before="103"/>
        <w:ind w:left="111"/>
        <w:rPr>
          <w:b/>
          <w:i/>
          <w:sz w:val="23"/>
        </w:rPr>
      </w:pPr>
      <w:r>
        <w:rPr>
          <w:b/>
          <w:i/>
          <w:sz w:val="23"/>
        </w:rPr>
        <w:t>EB02 (Spring Creek)</w:t>
      </w:r>
    </w:p>
    <w:p w:rsidR="003B7482" w:rsidRDefault="003B7482">
      <w:pPr>
        <w:pStyle w:val="BodyText"/>
        <w:spacing w:before="8"/>
        <w:ind w:left="0"/>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1401"/>
        <w:gridCol w:w="1928"/>
        <w:gridCol w:w="2250"/>
      </w:tblGrid>
      <w:tr w:rsidR="003B7482" w:rsidTr="00B24A30">
        <w:trPr>
          <w:trHeight w:val="299"/>
        </w:trPr>
        <w:tc>
          <w:tcPr>
            <w:tcW w:w="960" w:type="dxa"/>
            <w:tcBorders>
              <w:bottom w:val="single" w:sz="4" w:space="0" w:color="000000"/>
              <w:right w:val="single" w:sz="4" w:space="0" w:color="000000"/>
            </w:tcBorders>
          </w:tcPr>
          <w:p w:rsidR="003B7482" w:rsidRDefault="00EC4C3B">
            <w:pPr>
              <w:pStyle w:val="TableParagraph"/>
              <w:spacing w:before="15" w:line="264" w:lineRule="exact"/>
              <w:jc w:val="left"/>
              <w:rPr>
                <w:b/>
              </w:rPr>
            </w:pPr>
            <w:r>
              <w:rPr>
                <w:b/>
              </w:rPr>
              <w:t>#</w:t>
            </w:r>
          </w:p>
        </w:tc>
        <w:tc>
          <w:tcPr>
            <w:tcW w:w="1401" w:type="dxa"/>
            <w:tcBorders>
              <w:left w:val="single" w:sz="4" w:space="0" w:color="000000"/>
              <w:bottom w:val="single" w:sz="4" w:space="0" w:color="000000"/>
              <w:right w:val="single" w:sz="4" w:space="0" w:color="000000"/>
            </w:tcBorders>
          </w:tcPr>
          <w:p w:rsidR="003B7482" w:rsidRDefault="00EC4C3B">
            <w:pPr>
              <w:pStyle w:val="TableParagraph"/>
              <w:spacing w:before="15" w:line="264" w:lineRule="exact"/>
              <w:ind w:left="119" w:right="102"/>
              <w:rPr>
                <w:b/>
              </w:rPr>
            </w:pPr>
            <w:r>
              <w:rPr>
                <w:b/>
              </w:rPr>
              <w:t>Deployment</w:t>
            </w:r>
          </w:p>
        </w:tc>
        <w:tc>
          <w:tcPr>
            <w:tcW w:w="1928" w:type="dxa"/>
            <w:tcBorders>
              <w:left w:val="single" w:sz="4" w:space="0" w:color="000000"/>
              <w:bottom w:val="single" w:sz="4" w:space="0" w:color="000000"/>
              <w:right w:val="single" w:sz="4" w:space="0" w:color="000000"/>
            </w:tcBorders>
          </w:tcPr>
          <w:p w:rsidR="003B7482" w:rsidRDefault="00EC4C3B">
            <w:pPr>
              <w:pStyle w:val="TableParagraph"/>
              <w:spacing w:before="15" w:line="264" w:lineRule="exact"/>
              <w:ind w:left="117" w:right="91"/>
              <w:rPr>
                <w:b/>
              </w:rPr>
            </w:pPr>
            <w:r>
              <w:rPr>
                <w:b/>
              </w:rPr>
              <w:t>Start Date</w:t>
            </w:r>
          </w:p>
        </w:tc>
        <w:tc>
          <w:tcPr>
            <w:tcW w:w="2250" w:type="dxa"/>
            <w:tcBorders>
              <w:left w:val="single" w:sz="4" w:space="0" w:color="000000"/>
              <w:bottom w:val="single" w:sz="4" w:space="0" w:color="000000"/>
            </w:tcBorders>
          </w:tcPr>
          <w:p w:rsidR="003B7482" w:rsidRDefault="00EC4C3B">
            <w:pPr>
              <w:pStyle w:val="TableParagraph"/>
              <w:spacing w:before="15" w:line="264" w:lineRule="exact"/>
              <w:ind w:left="421"/>
              <w:jc w:val="left"/>
              <w:rPr>
                <w:b/>
              </w:rPr>
            </w:pPr>
            <w:r>
              <w:rPr>
                <w:b/>
              </w:rPr>
              <w:t>End Date</w:t>
            </w:r>
          </w:p>
        </w:tc>
      </w:tr>
      <w:tr w:rsidR="003B7482" w:rsidTr="00B24A30">
        <w:trPr>
          <w:trHeight w:val="371"/>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1</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02121316</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1" w:line="267" w:lineRule="exact"/>
              <w:ind w:left="117" w:right="96"/>
            </w:pPr>
            <w:r>
              <w:t>12/14/2016 9:13</w:t>
            </w:r>
          </w:p>
        </w:tc>
        <w:tc>
          <w:tcPr>
            <w:tcW w:w="2250" w:type="dxa"/>
            <w:tcBorders>
              <w:top w:val="single" w:sz="4" w:space="0" w:color="000000"/>
              <w:left w:val="single" w:sz="4" w:space="0" w:color="000000"/>
              <w:bottom w:val="single" w:sz="4" w:space="0" w:color="000000"/>
            </w:tcBorders>
          </w:tcPr>
          <w:p w:rsidR="003B7482" w:rsidRDefault="00EC4C3B" w:rsidP="00EC4C3B">
            <w:pPr>
              <w:pStyle w:val="TableParagraph"/>
              <w:ind w:left="0" w:right="109"/>
            </w:pPr>
            <w:r>
              <w:t>1/5/2017 10:40</w:t>
            </w:r>
          </w:p>
        </w:tc>
      </w:tr>
      <w:tr w:rsidR="003B7482" w:rsidTr="00B24A30">
        <w:trPr>
          <w:trHeight w:val="40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2</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8" w:right="102"/>
            </w:pPr>
            <w:r>
              <w:t>02010417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7" w:right="96"/>
            </w:pPr>
            <w:r>
              <w:t>1/5/2017 10:40</w:t>
            </w:r>
          </w:p>
        </w:tc>
        <w:tc>
          <w:tcPr>
            <w:tcW w:w="2250"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 w:line="267" w:lineRule="exact"/>
              <w:ind w:left="282" w:right="258"/>
            </w:pPr>
            <w:r>
              <w:t>1/31/2017 10:53</w:t>
            </w:r>
          </w:p>
        </w:tc>
      </w:tr>
      <w:tr w:rsidR="003B7482" w:rsidTr="00B24A30">
        <w:trPr>
          <w:trHeight w:val="353"/>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3</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8" w:right="102"/>
            </w:pPr>
            <w:r>
              <w:t>02013017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0" w:line="268" w:lineRule="exact"/>
              <w:ind w:left="115" w:right="96"/>
            </w:pPr>
            <w:r>
              <w:t>1/31/2017 10:53</w:t>
            </w:r>
          </w:p>
        </w:tc>
        <w:tc>
          <w:tcPr>
            <w:tcW w:w="2250"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0" w:line="268" w:lineRule="exact"/>
              <w:ind w:left="282" w:right="258"/>
            </w:pPr>
            <w:r>
              <w:t>2/28/2017 10:32</w:t>
            </w:r>
          </w:p>
        </w:tc>
      </w:tr>
      <w:tr w:rsidR="003B7482" w:rsidTr="00B24A30">
        <w:trPr>
          <w:trHeight w:val="299"/>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4</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8" w:right="102"/>
            </w:pPr>
            <w:r>
              <w:t>02022717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spacing w:before="0" w:line="268" w:lineRule="exact"/>
              <w:ind w:left="115" w:right="96"/>
            </w:pPr>
            <w:r>
              <w:t>2/28/2017 10:32</w:t>
            </w:r>
          </w:p>
        </w:tc>
        <w:tc>
          <w:tcPr>
            <w:tcW w:w="2250" w:type="dxa"/>
            <w:tcBorders>
              <w:top w:val="single" w:sz="4" w:space="0" w:color="000000"/>
              <w:left w:val="single" w:sz="4" w:space="0" w:color="000000"/>
              <w:bottom w:val="single" w:sz="4" w:space="0" w:color="000000"/>
            </w:tcBorders>
            <w:vAlign w:val="bottom"/>
          </w:tcPr>
          <w:p w:rsidR="003B7482" w:rsidRDefault="00EC4C3B" w:rsidP="00EC4C3B">
            <w:pPr>
              <w:pStyle w:val="TableParagraph"/>
              <w:ind w:left="0" w:right="110"/>
            </w:pPr>
            <w:r>
              <w:t>3/22/2017 9:17</w:t>
            </w:r>
          </w:p>
        </w:tc>
      </w:tr>
      <w:tr w:rsidR="003B7482" w:rsidTr="00B24A30">
        <w:trPr>
          <w:trHeight w:val="299"/>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6" w:line="264" w:lineRule="exact"/>
              <w:jc w:val="left"/>
            </w:pPr>
            <w:r>
              <w:t>5</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6" w:line="264" w:lineRule="exact"/>
              <w:ind w:left="118" w:right="102"/>
            </w:pPr>
            <w:r>
              <w:t>02032117</w:t>
            </w:r>
          </w:p>
        </w:tc>
        <w:tc>
          <w:tcPr>
            <w:tcW w:w="1928"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6" w:line="264" w:lineRule="exact"/>
              <w:ind w:left="117" w:right="96"/>
            </w:pPr>
            <w:r>
              <w:t>3/22/2017 9:17</w:t>
            </w:r>
          </w:p>
        </w:tc>
        <w:tc>
          <w:tcPr>
            <w:tcW w:w="2250"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4" w:lineRule="exact"/>
              <w:ind w:left="0" w:right="110"/>
            </w:pPr>
            <w:r>
              <w:t>4/20/2017 8:36</w:t>
            </w:r>
          </w:p>
        </w:tc>
      </w:tr>
      <w:tr w:rsidR="003B7482" w:rsidTr="00B24A30">
        <w:trPr>
          <w:trHeight w:val="302"/>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6" w:line="266" w:lineRule="exact"/>
              <w:jc w:val="left"/>
            </w:pPr>
            <w:r>
              <w:lastRenderedPageBreak/>
              <w:t>6</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6" w:line="266" w:lineRule="exact"/>
              <w:ind w:left="118" w:right="102"/>
            </w:pPr>
            <w:r>
              <w:t>02041917</w:t>
            </w:r>
          </w:p>
        </w:tc>
        <w:tc>
          <w:tcPr>
            <w:tcW w:w="1928"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6" w:line="266" w:lineRule="exact"/>
              <w:ind w:left="117" w:right="96"/>
            </w:pPr>
            <w:r>
              <w:t>4/20/2017 9:55</w:t>
            </w:r>
          </w:p>
        </w:tc>
        <w:tc>
          <w:tcPr>
            <w:tcW w:w="2250"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6" w:lineRule="exact"/>
              <w:ind w:left="0" w:right="164"/>
            </w:pPr>
            <w:r>
              <w:t>5/9/2017 9:04</w:t>
            </w:r>
          </w:p>
        </w:tc>
      </w:tr>
      <w:tr w:rsidR="003B7482" w:rsidTr="00B24A30">
        <w:trPr>
          <w:trHeight w:val="299"/>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3" w:line="266" w:lineRule="exact"/>
              <w:jc w:val="left"/>
            </w:pPr>
            <w:r>
              <w:t>7</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 w:line="266" w:lineRule="exact"/>
              <w:ind w:left="118" w:right="102"/>
            </w:pPr>
            <w:r>
              <w:t>02050817</w:t>
            </w:r>
          </w:p>
        </w:tc>
        <w:tc>
          <w:tcPr>
            <w:tcW w:w="1928"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 w:line="266" w:lineRule="exact"/>
              <w:ind w:left="117" w:right="93"/>
            </w:pPr>
            <w:r>
              <w:t>5/9/2017 9:04</w:t>
            </w:r>
          </w:p>
        </w:tc>
        <w:tc>
          <w:tcPr>
            <w:tcW w:w="2250"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3" w:line="266" w:lineRule="exact"/>
              <w:ind w:left="0" w:right="110"/>
            </w:pPr>
            <w:r>
              <w:t>5/31/2017 9:35</w:t>
            </w:r>
          </w:p>
        </w:tc>
      </w:tr>
      <w:tr w:rsidR="003B7482" w:rsidTr="00B24A30">
        <w:trPr>
          <w:trHeight w:val="299"/>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3" w:line="266" w:lineRule="exact"/>
              <w:jc w:val="left"/>
            </w:pPr>
            <w:r>
              <w:t>8</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 w:line="266" w:lineRule="exact"/>
              <w:ind w:left="118" w:right="102"/>
            </w:pPr>
            <w:r>
              <w:t>02053017</w:t>
            </w:r>
          </w:p>
        </w:tc>
        <w:tc>
          <w:tcPr>
            <w:tcW w:w="1928"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 w:line="266" w:lineRule="exact"/>
              <w:ind w:left="117" w:right="96"/>
            </w:pPr>
            <w:r>
              <w:t>5/31/2017 9:35</w:t>
            </w:r>
          </w:p>
        </w:tc>
        <w:tc>
          <w:tcPr>
            <w:tcW w:w="2250"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3" w:line="266" w:lineRule="exact"/>
              <w:ind w:left="0" w:right="110"/>
            </w:pPr>
            <w:r>
              <w:t>6/20/2017 9:04</w:t>
            </w:r>
          </w:p>
        </w:tc>
      </w:tr>
      <w:tr w:rsidR="003B7482" w:rsidTr="00B24A30">
        <w:trPr>
          <w:trHeight w:val="299"/>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6" w:line="264" w:lineRule="exact"/>
              <w:jc w:val="left"/>
            </w:pPr>
            <w:r>
              <w:t>9</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6" w:line="264" w:lineRule="exact"/>
              <w:ind w:left="118" w:right="102"/>
            </w:pPr>
            <w:r>
              <w:t>02061917</w:t>
            </w:r>
          </w:p>
        </w:tc>
        <w:tc>
          <w:tcPr>
            <w:tcW w:w="1928"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6" w:line="264" w:lineRule="exact"/>
              <w:ind w:left="117" w:right="96"/>
            </w:pPr>
            <w:r>
              <w:t>6/20/2017 9:04</w:t>
            </w:r>
          </w:p>
        </w:tc>
        <w:tc>
          <w:tcPr>
            <w:tcW w:w="2250"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4" w:lineRule="exact"/>
              <w:ind w:left="0" w:right="109"/>
            </w:pPr>
            <w:r>
              <w:t>7/5/2017 10:51</w:t>
            </w:r>
          </w:p>
        </w:tc>
      </w:tr>
      <w:tr w:rsidR="003B7482" w:rsidTr="00B24A30">
        <w:trPr>
          <w:trHeight w:val="299"/>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6" w:line="264" w:lineRule="exact"/>
              <w:ind w:left="367"/>
              <w:jc w:val="left"/>
            </w:pPr>
            <w:r>
              <w:t>10</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6" w:line="264" w:lineRule="exact"/>
              <w:ind w:left="118" w:right="102"/>
            </w:pPr>
            <w:r>
              <w:t>02070417</w:t>
            </w:r>
          </w:p>
        </w:tc>
        <w:tc>
          <w:tcPr>
            <w:tcW w:w="1928"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6" w:line="264" w:lineRule="exact"/>
              <w:ind w:left="117" w:right="96"/>
            </w:pPr>
            <w:r>
              <w:t>7/5/2017 10:51</w:t>
            </w:r>
          </w:p>
        </w:tc>
        <w:tc>
          <w:tcPr>
            <w:tcW w:w="2250"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4" w:lineRule="exact"/>
              <w:ind w:left="0" w:right="110"/>
            </w:pPr>
            <w:r>
              <w:t>7/25/2017 9:38</w:t>
            </w:r>
          </w:p>
        </w:tc>
      </w:tr>
      <w:tr w:rsidR="003B7482" w:rsidTr="00B24A30">
        <w:trPr>
          <w:trHeight w:val="299"/>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6" w:line="264" w:lineRule="exact"/>
              <w:ind w:left="367"/>
              <w:jc w:val="left"/>
            </w:pPr>
            <w:r>
              <w:t>11</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6" w:line="264" w:lineRule="exact"/>
              <w:ind w:left="118" w:right="102"/>
            </w:pPr>
            <w:r>
              <w:t>02072417</w:t>
            </w:r>
          </w:p>
        </w:tc>
        <w:tc>
          <w:tcPr>
            <w:tcW w:w="1928"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6" w:line="264" w:lineRule="exact"/>
              <w:ind w:left="117" w:right="96"/>
            </w:pPr>
            <w:r>
              <w:t>7/25/2017 9:38</w:t>
            </w:r>
          </w:p>
        </w:tc>
        <w:tc>
          <w:tcPr>
            <w:tcW w:w="2250"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4" w:lineRule="exact"/>
              <w:ind w:left="0" w:right="110"/>
            </w:pPr>
            <w:r>
              <w:t>8/17/2017 9:38</w:t>
            </w:r>
          </w:p>
        </w:tc>
      </w:tr>
      <w:tr w:rsidR="003B7482" w:rsidTr="00B24A30">
        <w:trPr>
          <w:trHeight w:val="301"/>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6" w:line="266" w:lineRule="exact"/>
              <w:ind w:left="367"/>
              <w:jc w:val="left"/>
            </w:pPr>
            <w:r>
              <w:t>12</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6" w:line="266" w:lineRule="exact"/>
              <w:ind w:left="118" w:right="102"/>
            </w:pPr>
            <w:r>
              <w:t>02081617</w:t>
            </w:r>
          </w:p>
        </w:tc>
        <w:tc>
          <w:tcPr>
            <w:tcW w:w="1928"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6" w:line="266" w:lineRule="exact"/>
              <w:ind w:left="117" w:right="96"/>
            </w:pPr>
            <w:r>
              <w:t>8/17/2017 9:38</w:t>
            </w:r>
          </w:p>
        </w:tc>
        <w:tc>
          <w:tcPr>
            <w:tcW w:w="2250"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16" w:line="266" w:lineRule="exact"/>
              <w:ind w:left="0" w:right="164"/>
            </w:pPr>
            <w:r>
              <w:t>9/6/2017 9:03</w:t>
            </w:r>
          </w:p>
        </w:tc>
      </w:tr>
      <w:tr w:rsidR="003B7482" w:rsidTr="00B24A30">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13</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8" w:right="102"/>
            </w:pPr>
            <w:r>
              <w:t>02090417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EC4C3B">
            <w:pPr>
              <w:pStyle w:val="TableParagraph"/>
              <w:ind w:left="117" w:right="93"/>
            </w:pPr>
            <w:r>
              <w:t>9/6/2017 9:03</w:t>
            </w:r>
          </w:p>
        </w:tc>
        <w:tc>
          <w:tcPr>
            <w:tcW w:w="2250" w:type="dxa"/>
            <w:tcBorders>
              <w:top w:val="single" w:sz="4" w:space="0" w:color="000000"/>
              <w:left w:val="single" w:sz="4" w:space="0" w:color="000000"/>
              <w:bottom w:val="single" w:sz="4" w:space="0" w:color="000000"/>
            </w:tcBorders>
            <w:vAlign w:val="bottom"/>
          </w:tcPr>
          <w:p w:rsidR="003B7482" w:rsidRDefault="00EC4C3B" w:rsidP="00EC4C3B">
            <w:pPr>
              <w:pStyle w:val="TableParagraph"/>
              <w:spacing w:before="0" w:line="268" w:lineRule="exact"/>
              <w:ind w:left="282" w:right="258"/>
            </w:pPr>
            <w:r>
              <w:t>9/26/2017 10:53</w:t>
            </w:r>
          </w:p>
        </w:tc>
      </w:tr>
      <w:tr w:rsidR="003B7482" w:rsidTr="00B24A30">
        <w:trPr>
          <w:trHeight w:val="65"/>
        </w:trPr>
        <w:tc>
          <w:tcPr>
            <w:tcW w:w="960" w:type="dxa"/>
            <w:tcBorders>
              <w:top w:val="nil"/>
              <w:bottom w:val="single" w:sz="4" w:space="0" w:color="000000"/>
              <w:right w:val="single" w:sz="4" w:space="0" w:color="000000"/>
            </w:tcBorders>
          </w:tcPr>
          <w:p w:rsidR="003B7482" w:rsidRDefault="00EC4C3B">
            <w:pPr>
              <w:pStyle w:val="TableParagraph"/>
              <w:ind w:left="367"/>
              <w:jc w:val="left"/>
            </w:pPr>
            <w:r>
              <w:t>14</w:t>
            </w:r>
          </w:p>
        </w:tc>
        <w:tc>
          <w:tcPr>
            <w:tcW w:w="1401" w:type="dxa"/>
            <w:tcBorders>
              <w:top w:val="nil"/>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02092517</w:t>
            </w:r>
          </w:p>
        </w:tc>
        <w:tc>
          <w:tcPr>
            <w:tcW w:w="1928" w:type="dxa"/>
            <w:tcBorders>
              <w:top w:val="nil"/>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5" w:right="96"/>
            </w:pPr>
            <w:r>
              <w:t>9/26/2017</w:t>
            </w:r>
            <w:r w:rsidR="00B24A30">
              <w:t xml:space="preserve"> </w:t>
            </w:r>
            <w:r>
              <w:t>10:53</w:t>
            </w:r>
          </w:p>
        </w:tc>
        <w:tc>
          <w:tcPr>
            <w:tcW w:w="2250" w:type="dxa"/>
            <w:tcBorders>
              <w:top w:val="nil"/>
              <w:left w:val="single" w:sz="4" w:space="0" w:color="000000"/>
              <w:bottom w:val="single" w:sz="4" w:space="0" w:color="000000"/>
            </w:tcBorders>
            <w:vAlign w:val="bottom"/>
          </w:tcPr>
          <w:p w:rsidR="003B7482" w:rsidRDefault="00EC4C3B" w:rsidP="00B24A30">
            <w:pPr>
              <w:pStyle w:val="TableParagraph"/>
              <w:spacing w:before="0" w:line="268" w:lineRule="exact"/>
              <w:ind w:left="284" w:right="258"/>
            </w:pPr>
            <w:r>
              <w:t>10/12/2017</w:t>
            </w:r>
            <w:r w:rsidR="00B24A30">
              <w:t xml:space="preserve"> </w:t>
            </w:r>
            <w:r>
              <w:t>11:14</w:t>
            </w:r>
          </w:p>
        </w:tc>
      </w:tr>
      <w:tr w:rsidR="003B7482" w:rsidTr="00B24A30">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34"/>
              <w:ind w:left="367"/>
              <w:jc w:val="left"/>
            </w:pPr>
            <w:r>
              <w:t>15</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134"/>
              <w:ind w:left="118" w:right="102"/>
            </w:pPr>
            <w:r>
              <w:t>02101117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7" w:right="96"/>
            </w:pPr>
            <w:r>
              <w:t>10/12/2017</w:t>
            </w:r>
            <w:r w:rsidR="00B24A30">
              <w:t xml:space="preserve"> </w:t>
            </w:r>
            <w:r>
              <w:t>11:14</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2" w:right="258"/>
            </w:pPr>
            <w:r>
              <w:t>11/1/2017</w:t>
            </w:r>
            <w:r w:rsidR="00B24A30">
              <w:t xml:space="preserve"> </w:t>
            </w:r>
            <w:r>
              <w:t>11:02</w:t>
            </w:r>
          </w:p>
        </w:tc>
      </w:tr>
      <w:tr w:rsidR="003B7482" w:rsidTr="00B24A30">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16</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02103117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5" w:right="96"/>
            </w:pPr>
            <w:r>
              <w:t>11/1/2017</w:t>
            </w:r>
            <w:r w:rsidR="00B24A30">
              <w:t xml:space="preserve"> </w:t>
            </w:r>
            <w:r>
              <w:t>11:02</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4" w:right="258"/>
            </w:pPr>
            <w:r>
              <w:t>11/21/2017</w:t>
            </w:r>
            <w:r w:rsidR="00B24A30">
              <w:t xml:space="preserve"> </w:t>
            </w:r>
            <w:r>
              <w:t>10:43</w:t>
            </w:r>
          </w:p>
        </w:tc>
      </w:tr>
      <w:tr w:rsidR="003B7482" w:rsidTr="00B24A30">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17</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02112017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7" w:right="96"/>
            </w:pPr>
            <w:r>
              <w:t>11/21/2017</w:t>
            </w:r>
            <w:r w:rsidR="00B24A30">
              <w:t xml:space="preserve"> </w:t>
            </w:r>
            <w:r>
              <w:t>10:43</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4" w:right="257"/>
            </w:pPr>
            <w:r>
              <w:t>12/14/2017</w:t>
            </w:r>
            <w:r w:rsidR="00B24A30">
              <w:t xml:space="preserve"> </w:t>
            </w:r>
            <w:r>
              <w:t>10:48</w:t>
            </w:r>
          </w:p>
        </w:tc>
      </w:tr>
      <w:tr w:rsidR="003B7482" w:rsidTr="00B24A30">
        <w:trPr>
          <w:trHeight w:val="58"/>
        </w:trPr>
        <w:tc>
          <w:tcPr>
            <w:tcW w:w="960" w:type="dxa"/>
            <w:tcBorders>
              <w:top w:val="single" w:sz="4" w:space="0" w:color="000000"/>
              <w:right w:val="single" w:sz="4" w:space="0" w:color="000000"/>
            </w:tcBorders>
          </w:tcPr>
          <w:p w:rsidR="003B7482" w:rsidRDefault="00EC4C3B">
            <w:pPr>
              <w:pStyle w:val="TableParagraph"/>
              <w:ind w:left="367"/>
              <w:jc w:val="left"/>
            </w:pPr>
            <w:r>
              <w:t>18</w:t>
            </w:r>
          </w:p>
        </w:tc>
        <w:tc>
          <w:tcPr>
            <w:tcW w:w="1401" w:type="dxa"/>
            <w:tcBorders>
              <w:top w:val="single" w:sz="4" w:space="0" w:color="000000"/>
              <w:left w:val="single" w:sz="4" w:space="0" w:color="000000"/>
              <w:right w:val="single" w:sz="4" w:space="0" w:color="000000"/>
            </w:tcBorders>
            <w:vAlign w:val="bottom"/>
          </w:tcPr>
          <w:p w:rsidR="003B7482" w:rsidRDefault="00EC4C3B" w:rsidP="00B24A30">
            <w:pPr>
              <w:pStyle w:val="TableParagraph"/>
              <w:ind w:left="118" w:right="102"/>
            </w:pPr>
            <w:r>
              <w:t>02121317</w:t>
            </w:r>
          </w:p>
        </w:tc>
        <w:tc>
          <w:tcPr>
            <w:tcW w:w="1928" w:type="dxa"/>
            <w:tcBorders>
              <w:top w:val="single" w:sz="4" w:space="0" w:color="000000"/>
              <w:left w:val="single" w:sz="4" w:space="0" w:color="000000"/>
              <w:right w:val="single" w:sz="4" w:space="0" w:color="000000"/>
            </w:tcBorders>
            <w:vAlign w:val="bottom"/>
          </w:tcPr>
          <w:p w:rsidR="003B7482" w:rsidRDefault="00EC4C3B" w:rsidP="00B24A30">
            <w:pPr>
              <w:pStyle w:val="TableParagraph"/>
              <w:spacing w:before="0" w:line="268" w:lineRule="exact"/>
              <w:ind w:left="117" w:right="96"/>
            </w:pPr>
            <w:r>
              <w:t>12/14/2017</w:t>
            </w:r>
            <w:r w:rsidR="00B24A30">
              <w:t xml:space="preserve"> </w:t>
            </w:r>
            <w:r>
              <w:t>10:48</w:t>
            </w:r>
          </w:p>
        </w:tc>
        <w:tc>
          <w:tcPr>
            <w:tcW w:w="2250" w:type="dxa"/>
            <w:tcBorders>
              <w:top w:val="single" w:sz="4" w:space="0" w:color="000000"/>
              <w:left w:val="single" w:sz="4" w:space="0" w:color="000000"/>
            </w:tcBorders>
            <w:vAlign w:val="bottom"/>
          </w:tcPr>
          <w:p w:rsidR="003B7482" w:rsidRDefault="00EC4C3B" w:rsidP="00B24A30">
            <w:pPr>
              <w:pStyle w:val="TableParagraph"/>
              <w:ind w:left="251"/>
            </w:pPr>
            <w:r>
              <w:t>1/9/</w:t>
            </w:r>
            <w:r w:rsidR="00B24A30">
              <w:t>20</w:t>
            </w:r>
            <w:r>
              <w:t>18 11:44</w:t>
            </w:r>
          </w:p>
        </w:tc>
      </w:tr>
    </w:tbl>
    <w:p w:rsidR="003B7482" w:rsidRDefault="003B7482">
      <w:pPr>
        <w:pStyle w:val="BodyText"/>
        <w:ind w:left="0"/>
        <w:rPr>
          <w:b/>
          <w:i/>
          <w:sz w:val="20"/>
        </w:rPr>
      </w:pPr>
    </w:p>
    <w:p w:rsidR="003B7482" w:rsidRDefault="00EC4C3B">
      <w:pPr>
        <w:spacing w:before="102"/>
        <w:ind w:left="111"/>
        <w:rPr>
          <w:b/>
          <w:i/>
          <w:sz w:val="23"/>
        </w:rPr>
      </w:pPr>
      <w:r>
        <w:rPr>
          <w:b/>
          <w:i/>
          <w:sz w:val="23"/>
        </w:rPr>
        <w:t>EB03 (Fish Trap)</w:t>
      </w:r>
    </w:p>
    <w:p w:rsidR="003B7482" w:rsidRDefault="003B7482">
      <w:pPr>
        <w:pStyle w:val="BodyText"/>
        <w:spacing w:before="8"/>
        <w:ind w:left="0"/>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1401"/>
        <w:gridCol w:w="1928"/>
        <w:gridCol w:w="2250"/>
      </w:tblGrid>
      <w:tr w:rsidR="003B7482" w:rsidTr="00536A76">
        <w:trPr>
          <w:trHeight w:val="302"/>
        </w:trPr>
        <w:tc>
          <w:tcPr>
            <w:tcW w:w="960" w:type="dxa"/>
            <w:tcBorders>
              <w:bottom w:val="single" w:sz="4" w:space="0" w:color="000000"/>
              <w:right w:val="single" w:sz="4" w:space="0" w:color="000000"/>
            </w:tcBorders>
          </w:tcPr>
          <w:p w:rsidR="003B7482" w:rsidRDefault="00EC4C3B">
            <w:pPr>
              <w:pStyle w:val="TableParagraph"/>
              <w:spacing w:before="16" w:line="266" w:lineRule="exact"/>
              <w:jc w:val="left"/>
              <w:rPr>
                <w:b/>
              </w:rPr>
            </w:pPr>
            <w:r>
              <w:rPr>
                <w:b/>
              </w:rPr>
              <w:t>#</w:t>
            </w:r>
          </w:p>
        </w:tc>
        <w:tc>
          <w:tcPr>
            <w:tcW w:w="1401" w:type="dxa"/>
            <w:tcBorders>
              <w:left w:val="single" w:sz="4" w:space="0" w:color="000000"/>
              <w:bottom w:val="single" w:sz="4" w:space="0" w:color="000000"/>
              <w:right w:val="single" w:sz="4" w:space="0" w:color="000000"/>
            </w:tcBorders>
          </w:tcPr>
          <w:p w:rsidR="003B7482" w:rsidRDefault="00EC4C3B">
            <w:pPr>
              <w:pStyle w:val="TableParagraph"/>
              <w:spacing w:before="16" w:line="266" w:lineRule="exact"/>
              <w:ind w:left="119" w:right="102"/>
              <w:rPr>
                <w:b/>
              </w:rPr>
            </w:pPr>
            <w:r>
              <w:rPr>
                <w:b/>
              </w:rPr>
              <w:t>Deployment</w:t>
            </w:r>
          </w:p>
        </w:tc>
        <w:tc>
          <w:tcPr>
            <w:tcW w:w="1928" w:type="dxa"/>
            <w:tcBorders>
              <w:left w:val="single" w:sz="4" w:space="0" w:color="000000"/>
              <w:bottom w:val="single" w:sz="4" w:space="0" w:color="000000"/>
              <w:right w:val="single" w:sz="4" w:space="0" w:color="000000"/>
            </w:tcBorders>
          </w:tcPr>
          <w:p w:rsidR="003B7482" w:rsidRDefault="00EC4C3B">
            <w:pPr>
              <w:pStyle w:val="TableParagraph"/>
              <w:spacing w:before="16" w:line="266" w:lineRule="exact"/>
              <w:ind w:left="117" w:right="91"/>
              <w:rPr>
                <w:b/>
              </w:rPr>
            </w:pPr>
            <w:r>
              <w:rPr>
                <w:b/>
              </w:rPr>
              <w:t>Start Date</w:t>
            </w:r>
          </w:p>
        </w:tc>
        <w:tc>
          <w:tcPr>
            <w:tcW w:w="2250" w:type="dxa"/>
            <w:tcBorders>
              <w:left w:val="single" w:sz="4" w:space="0" w:color="000000"/>
              <w:bottom w:val="single" w:sz="4" w:space="0" w:color="000000"/>
            </w:tcBorders>
          </w:tcPr>
          <w:p w:rsidR="003B7482" w:rsidRDefault="00EC4C3B">
            <w:pPr>
              <w:pStyle w:val="TableParagraph"/>
              <w:spacing w:before="16" w:line="266" w:lineRule="exact"/>
              <w:ind w:left="421"/>
              <w:jc w:val="left"/>
              <w:rPr>
                <w:b/>
              </w:rPr>
            </w:pPr>
            <w:r>
              <w:rPr>
                <w:b/>
              </w:rPr>
              <w:t>End Date</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1</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03121316</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7" w:right="96"/>
            </w:pPr>
            <w:r>
              <w:t>12/14/2016</w:t>
            </w:r>
            <w:r w:rsidR="00B24A30">
              <w:t xml:space="preserve"> </w:t>
            </w:r>
            <w:r>
              <w:t>10:15</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ind w:left="0" w:right="164"/>
            </w:pPr>
            <w:r>
              <w:t>1/5/2017 9:57</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2</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03010417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7" w:right="93"/>
            </w:pPr>
            <w:r>
              <w:t>1/5/2017 9:57</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2" w:right="258"/>
            </w:pPr>
            <w:r>
              <w:t>1/31/2017</w:t>
            </w:r>
            <w:r w:rsidR="00B24A30">
              <w:t xml:space="preserve"> </w:t>
            </w:r>
            <w:r>
              <w:t>12:04</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3</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03013017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5" w:right="96"/>
            </w:pPr>
            <w:r>
              <w:t>1/31/2017</w:t>
            </w:r>
            <w:r w:rsidR="00B24A30">
              <w:t xml:space="preserve"> </w:t>
            </w:r>
            <w:r>
              <w:t>12:04</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2" w:right="258"/>
            </w:pPr>
            <w:r>
              <w:t>2/28/2017</w:t>
            </w:r>
            <w:r w:rsidR="00B24A30">
              <w:t xml:space="preserve"> </w:t>
            </w:r>
            <w:r>
              <w:t>11:37</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4</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03022717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7" w:right="96"/>
            </w:pPr>
            <w:r>
              <w:t>2/28/2017</w:t>
            </w:r>
            <w:r w:rsidR="00B24A30">
              <w:t xml:space="preserve"> </w:t>
            </w:r>
            <w:r>
              <w:t>11:37</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2" w:right="258"/>
            </w:pPr>
            <w:r>
              <w:t>3/22/2017</w:t>
            </w:r>
            <w:r w:rsidR="00B24A30">
              <w:t xml:space="preserve"> </w:t>
            </w:r>
            <w:r>
              <w:t>10:01</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5</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03032117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5" w:right="96"/>
            </w:pPr>
            <w:r>
              <w:t>3/22/2017</w:t>
            </w:r>
            <w:r w:rsidR="00B24A30">
              <w:t xml:space="preserve"> </w:t>
            </w:r>
            <w:r>
              <w:t>10:01</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2" w:right="258"/>
            </w:pPr>
            <w:r>
              <w:t>4/20/2017</w:t>
            </w:r>
            <w:r w:rsidR="00B24A30">
              <w:t xml:space="preserve"> </w:t>
            </w:r>
            <w:r>
              <w:t>10:15</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6</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03041917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5" w:right="96"/>
            </w:pPr>
            <w:r>
              <w:t>4/20/2017</w:t>
            </w:r>
            <w:r w:rsidR="00B24A30">
              <w:t xml:space="preserve"> </w:t>
            </w:r>
            <w:r>
              <w:t>10:15</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ind w:left="0" w:right="164"/>
            </w:pPr>
            <w:r>
              <w:t>5/9/2017 9:34</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7</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03050817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7" w:right="93"/>
            </w:pPr>
            <w:r>
              <w:t>5/9/2017 9:34</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2" w:right="258"/>
            </w:pPr>
            <w:r>
              <w:t>5/31/2017</w:t>
            </w:r>
            <w:r w:rsidR="00B24A30">
              <w:t xml:space="preserve"> </w:t>
            </w:r>
            <w:r>
              <w:t>10:18</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8</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03053017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5" w:right="96"/>
            </w:pPr>
            <w:r>
              <w:t>5/31/2017</w:t>
            </w:r>
            <w:r w:rsidR="00B24A30">
              <w:t xml:space="preserve"> </w:t>
            </w:r>
            <w:r>
              <w:t>10:18</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ind w:left="0" w:right="110"/>
            </w:pPr>
            <w:r>
              <w:t>6/20/2017 8:35</w:t>
            </w:r>
          </w:p>
        </w:tc>
      </w:tr>
      <w:tr w:rsidR="003B7482" w:rsidTr="00536A76">
        <w:trPr>
          <w:trHeight w:val="299"/>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3" w:line="266" w:lineRule="exact"/>
              <w:jc w:val="left"/>
            </w:pPr>
            <w:r>
              <w:t>9</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13" w:line="266" w:lineRule="exact"/>
              <w:ind w:left="118" w:right="102"/>
            </w:pPr>
            <w:r>
              <w:t>03061917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13" w:line="266" w:lineRule="exact"/>
              <w:ind w:left="117" w:right="96"/>
            </w:pPr>
            <w:r>
              <w:t>6/20/2017 8:35</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13" w:line="266" w:lineRule="exact"/>
              <w:ind w:left="0" w:right="164"/>
            </w:pPr>
            <w:r>
              <w:t>7/5/2017 9:58</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10</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03070417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7" w:right="92"/>
            </w:pPr>
            <w:r>
              <w:t>7/5/2017 9:58</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2" w:right="258"/>
            </w:pPr>
            <w:r>
              <w:t>7/25/2017</w:t>
            </w:r>
            <w:r w:rsidR="00B24A30">
              <w:t xml:space="preserve"> </w:t>
            </w:r>
            <w:r>
              <w:t>10:46</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11</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03072417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5" w:right="96"/>
            </w:pPr>
            <w:r>
              <w:t>7/25/2017</w:t>
            </w:r>
            <w:r w:rsidR="00B24A30">
              <w:t xml:space="preserve"> </w:t>
            </w:r>
            <w:r>
              <w:t>10:46</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ind w:left="0" w:right="110"/>
            </w:pPr>
            <w:r>
              <w:t>8/17/2017 8:51</w:t>
            </w:r>
          </w:p>
        </w:tc>
      </w:tr>
      <w:tr w:rsidR="003B7482" w:rsidTr="00536A76">
        <w:trPr>
          <w:trHeight w:val="299"/>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3" w:line="266" w:lineRule="exact"/>
              <w:ind w:left="367"/>
              <w:jc w:val="left"/>
            </w:pPr>
            <w:r>
              <w:t>12</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13" w:line="266" w:lineRule="exact"/>
              <w:ind w:left="118" w:right="102"/>
            </w:pPr>
            <w:r>
              <w:t>03081617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13" w:line="266" w:lineRule="exact"/>
              <w:ind w:left="117" w:right="96"/>
            </w:pPr>
            <w:r>
              <w:t>8/17/2017 8:51</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13" w:line="266" w:lineRule="exact"/>
              <w:ind w:left="0" w:right="164"/>
            </w:pPr>
            <w:r>
              <w:t>9/6/2017 9:43</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13</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03090417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7" w:right="93"/>
            </w:pPr>
            <w:r>
              <w:t>9/6/2017 9:43</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2" w:right="258"/>
            </w:pPr>
            <w:r>
              <w:t>9/26/2017</w:t>
            </w:r>
            <w:r w:rsidR="00B24A30">
              <w:t xml:space="preserve"> </w:t>
            </w:r>
            <w:r>
              <w:t>10:06</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14</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03092517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5" w:right="96"/>
            </w:pPr>
            <w:r>
              <w:t>9/26/2017</w:t>
            </w:r>
            <w:r w:rsidR="00B24A30">
              <w:t xml:space="preserve"> </w:t>
            </w:r>
            <w:r>
              <w:t>10:06</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4" w:right="258"/>
            </w:pPr>
            <w:r>
              <w:t>10/12/2017</w:t>
            </w:r>
            <w:r w:rsidR="00B24A30">
              <w:t xml:space="preserve"> </w:t>
            </w:r>
            <w:r>
              <w:t>10:10</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15</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03101117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7" w:right="96"/>
            </w:pPr>
            <w:r>
              <w:t>10/12/2017</w:t>
            </w:r>
            <w:r w:rsidR="00B24A30">
              <w:t xml:space="preserve"> </w:t>
            </w:r>
            <w:r>
              <w:t>10:10</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2" w:right="258"/>
            </w:pPr>
            <w:r>
              <w:t>11/1/2017</w:t>
            </w:r>
            <w:r w:rsidR="00B24A30">
              <w:t xml:space="preserve"> </w:t>
            </w:r>
            <w:r>
              <w:t>10:10</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16</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03103117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5" w:right="96"/>
            </w:pPr>
            <w:r>
              <w:t>11/1/2017</w:t>
            </w:r>
            <w:r w:rsidR="00B24A30">
              <w:t xml:space="preserve"> </w:t>
            </w:r>
            <w:r>
              <w:t>10:10</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4" w:right="258"/>
            </w:pPr>
            <w:r>
              <w:t>11/21/2017</w:t>
            </w:r>
            <w:r w:rsidR="00B24A30">
              <w:t xml:space="preserve"> </w:t>
            </w:r>
            <w:r>
              <w:t>11:28</w:t>
            </w:r>
          </w:p>
        </w:tc>
      </w:tr>
      <w:tr w:rsidR="003B7482" w:rsidTr="00536A76">
        <w:trPr>
          <w:trHeight w:val="58"/>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17</w:t>
            </w:r>
          </w:p>
        </w:tc>
        <w:tc>
          <w:tcPr>
            <w:tcW w:w="1401"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ind w:left="118" w:right="102"/>
            </w:pPr>
            <w:r>
              <w:t>03112017</w:t>
            </w:r>
          </w:p>
        </w:tc>
        <w:tc>
          <w:tcPr>
            <w:tcW w:w="1928" w:type="dxa"/>
            <w:tcBorders>
              <w:top w:val="single" w:sz="4" w:space="0" w:color="000000"/>
              <w:left w:val="single" w:sz="4" w:space="0" w:color="000000"/>
              <w:bottom w:val="single" w:sz="4" w:space="0" w:color="000000"/>
              <w:right w:val="single" w:sz="4" w:space="0" w:color="000000"/>
            </w:tcBorders>
            <w:vAlign w:val="bottom"/>
          </w:tcPr>
          <w:p w:rsidR="003B7482" w:rsidRDefault="00EC4C3B" w:rsidP="00B24A30">
            <w:pPr>
              <w:pStyle w:val="TableParagraph"/>
              <w:spacing w:before="0" w:line="268" w:lineRule="exact"/>
              <w:ind w:left="117" w:right="96"/>
            </w:pPr>
            <w:r>
              <w:t>11/21/2017</w:t>
            </w:r>
            <w:r w:rsidR="00B24A30">
              <w:t xml:space="preserve"> </w:t>
            </w:r>
            <w:r>
              <w:t>11:28</w:t>
            </w:r>
          </w:p>
        </w:tc>
        <w:tc>
          <w:tcPr>
            <w:tcW w:w="2250" w:type="dxa"/>
            <w:tcBorders>
              <w:top w:val="single" w:sz="4" w:space="0" w:color="000000"/>
              <w:left w:val="single" w:sz="4" w:space="0" w:color="000000"/>
              <w:bottom w:val="single" w:sz="4" w:space="0" w:color="000000"/>
            </w:tcBorders>
            <w:vAlign w:val="bottom"/>
          </w:tcPr>
          <w:p w:rsidR="003B7482" w:rsidRDefault="00EC4C3B" w:rsidP="00B24A30">
            <w:pPr>
              <w:pStyle w:val="TableParagraph"/>
              <w:spacing w:before="0" w:line="268" w:lineRule="exact"/>
              <w:ind w:left="284" w:right="258"/>
            </w:pPr>
            <w:r>
              <w:t>12/14/2017</w:t>
            </w:r>
            <w:r w:rsidR="00B24A30">
              <w:t xml:space="preserve"> </w:t>
            </w:r>
            <w:r>
              <w:t>10:02</w:t>
            </w:r>
          </w:p>
        </w:tc>
      </w:tr>
      <w:tr w:rsidR="003B7482" w:rsidTr="00536A76">
        <w:trPr>
          <w:trHeight w:val="58"/>
        </w:trPr>
        <w:tc>
          <w:tcPr>
            <w:tcW w:w="960" w:type="dxa"/>
            <w:tcBorders>
              <w:top w:val="nil"/>
              <w:right w:val="single" w:sz="4" w:space="0" w:color="000000"/>
            </w:tcBorders>
          </w:tcPr>
          <w:p w:rsidR="003B7482" w:rsidRDefault="00EC4C3B">
            <w:pPr>
              <w:pStyle w:val="TableParagraph"/>
              <w:ind w:left="348" w:right="333"/>
            </w:pPr>
            <w:r>
              <w:t>18</w:t>
            </w:r>
          </w:p>
        </w:tc>
        <w:tc>
          <w:tcPr>
            <w:tcW w:w="1401" w:type="dxa"/>
            <w:tcBorders>
              <w:top w:val="nil"/>
              <w:left w:val="single" w:sz="4" w:space="0" w:color="000000"/>
              <w:right w:val="single" w:sz="4" w:space="0" w:color="000000"/>
            </w:tcBorders>
            <w:vAlign w:val="bottom"/>
          </w:tcPr>
          <w:p w:rsidR="003B7482" w:rsidRDefault="00EC4C3B" w:rsidP="00B24A30">
            <w:pPr>
              <w:pStyle w:val="TableParagraph"/>
              <w:ind w:left="257"/>
              <w:jc w:val="left"/>
            </w:pPr>
            <w:r>
              <w:t>03121317</w:t>
            </w:r>
          </w:p>
        </w:tc>
        <w:tc>
          <w:tcPr>
            <w:tcW w:w="1928" w:type="dxa"/>
            <w:tcBorders>
              <w:top w:val="nil"/>
              <w:left w:val="single" w:sz="4" w:space="0" w:color="000000"/>
              <w:right w:val="single" w:sz="4" w:space="0" w:color="000000"/>
            </w:tcBorders>
            <w:vAlign w:val="bottom"/>
          </w:tcPr>
          <w:p w:rsidR="003B7482" w:rsidRDefault="00EC4C3B" w:rsidP="00B24A30">
            <w:pPr>
              <w:pStyle w:val="TableParagraph"/>
              <w:spacing w:before="0" w:line="268" w:lineRule="exact"/>
              <w:ind w:left="117" w:right="96"/>
            </w:pPr>
            <w:r>
              <w:t>12/14/2017</w:t>
            </w:r>
            <w:r w:rsidR="00B24A30">
              <w:t xml:space="preserve"> </w:t>
            </w:r>
            <w:r>
              <w:t>10:02</w:t>
            </w:r>
          </w:p>
        </w:tc>
        <w:tc>
          <w:tcPr>
            <w:tcW w:w="2250" w:type="dxa"/>
            <w:tcBorders>
              <w:top w:val="nil"/>
              <w:left w:val="single" w:sz="4" w:space="0" w:color="000000"/>
            </w:tcBorders>
            <w:vAlign w:val="bottom"/>
          </w:tcPr>
          <w:p w:rsidR="003B7482" w:rsidRDefault="00EC4C3B" w:rsidP="00B24A30">
            <w:pPr>
              <w:pStyle w:val="TableParagraph"/>
              <w:ind w:left="196"/>
            </w:pPr>
            <w:r>
              <w:t>1/9/2018 9:37</w:t>
            </w:r>
          </w:p>
        </w:tc>
      </w:tr>
    </w:tbl>
    <w:p w:rsidR="003B7482" w:rsidRDefault="003B7482">
      <w:pPr>
        <w:pStyle w:val="BodyText"/>
        <w:ind w:left="0"/>
        <w:rPr>
          <w:b/>
          <w:i/>
          <w:sz w:val="20"/>
        </w:rPr>
      </w:pPr>
    </w:p>
    <w:p w:rsidR="003B7482" w:rsidRDefault="003B7482">
      <w:pPr>
        <w:pStyle w:val="BodyText"/>
        <w:ind w:left="0"/>
        <w:rPr>
          <w:b/>
          <w:i/>
          <w:sz w:val="20"/>
        </w:rPr>
      </w:pPr>
    </w:p>
    <w:p w:rsidR="003B7482" w:rsidRDefault="003B7482">
      <w:pPr>
        <w:pStyle w:val="BodyText"/>
        <w:spacing w:before="4"/>
        <w:ind w:left="0"/>
        <w:rPr>
          <w:b/>
          <w:i/>
          <w:sz w:val="17"/>
        </w:rPr>
      </w:pPr>
    </w:p>
    <w:p w:rsidR="003B7482" w:rsidRDefault="00EC4C3B">
      <w:pPr>
        <w:pStyle w:val="Heading3"/>
        <w:numPr>
          <w:ilvl w:val="1"/>
          <w:numId w:val="2"/>
        </w:numPr>
        <w:tabs>
          <w:tab w:val="left" w:pos="802"/>
        </w:tabs>
        <w:spacing w:before="101"/>
        <w:ind w:left="801" w:hanging="238"/>
        <w:jc w:val="left"/>
      </w:pPr>
      <w:r>
        <w:t>Distribution</w:t>
      </w:r>
    </w:p>
    <w:p w:rsidR="003B7482" w:rsidRDefault="00EC4C3B">
      <w:pPr>
        <w:pStyle w:val="BodyText"/>
        <w:ind w:right="1750"/>
        <w:jc w:val="both"/>
      </w:pPr>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 data.</w:t>
      </w:r>
    </w:p>
    <w:p w:rsidR="003B7482" w:rsidRDefault="003B7482">
      <w:pPr>
        <w:pStyle w:val="BodyText"/>
        <w:ind w:left="0"/>
      </w:pPr>
    </w:p>
    <w:p w:rsidR="003B7482" w:rsidRDefault="00EC4C3B">
      <w:pPr>
        <w:pStyle w:val="BodyText"/>
        <w:ind w:right="1753"/>
        <w:jc w:val="both"/>
      </w:pPr>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4"/>
        </w:rPr>
        <w:t xml:space="preserve"> </w:t>
      </w:r>
      <w:r>
        <w:t>rights</w:t>
      </w:r>
      <w:r>
        <w:rPr>
          <w:color w:val="333333"/>
        </w:rPr>
        <w:t>.</w:t>
      </w:r>
    </w:p>
    <w:p w:rsidR="003B7482" w:rsidRDefault="003B7482">
      <w:pPr>
        <w:pStyle w:val="BodyText"/>
        <w:spacing w:before="10"/>
        <w:ind w:left="0"/>
        <w:rPr>
          <w:sz w:val="21"/>
        </w:rPr>
      </w:pPr>
    </w:p>
    <w:p w:rsidR="003B7482" w:rsidRDefault="00EC4C3B">
      <w:pPr>
        <w:pStyle w:val="BodyText"/>
        <w:ind w:right="1749"/>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rsidR="003B7482" w:rsidRDefault="003B7482">
      <w:pPr>
        <w:pStyle w:val="BodyText"/>
        <w:ind w:left="0"/>
      </w:pPr>
    </w:p>
    <w:p w:rsidR="003B7482" w:rsidRDefault="00EC4C3B">
      <w:pPr>
        <w:pStyle w:val="BodyText"/>
        <w:spacing w:line="242" w:lineRule="auto"/>
        <w:ind w:right="1754"/>
        <w:jc w:val="both"/>
      </w:pPr>
      <w:r>
        <w:t>Estero Bay Aquatic Preserve water quality data and metadata can be obtained from the Research Coordinator at the individual site (please see Principal Investigators and Contact Persons).</w:t>
      </w:r>
    </w:p>
    <w:p w:rsidR="003B7482" w:rsidRDefault="003B7482">
      <w:pPr>
        <w:pStyle w:val="BodyText"/>
        <w:spacing w:before="8"/>
        <w:ind w:left="0"/>
        <w:rPr>
          <w:sz w:val="21"/>
        </w:rPr>
      </w:pPr>
    </w:p>
    <w:p w:rsidR="003B7482" w:rsidRDefault="00EC4C3B">
      <w:pPr>
        <w:pStyle w:val="Heading3"/>
        <w:numPr>
          <w:ilvl w:val="1"/>
          <w:numId w:val="2"/>
        </w:numPr>
        <w:tabs>
          <w:tab w:val="left" w:pos="802"/>
        </w:tabs>
        <w:ind w:left="801" w:hanging="238"/>
        <w:jc w:val="left"/>
      </w:pPr>
      <w:r>
        <w:t>Associated researchers and</w:t>
      </w:r>
      <w:r>
        <w:rPr>
          <w:spacing w:val="-6"/>
        </w:rPr>
        <w:t xml:space="preserve"> </w:t>
      </w:r>
      <w:r>
        <w:t>projects</w:t>
      </w:r>
    </w:p>
    <w:p w:rsidR="00245809" w:rsidRDefault="00245809" w:rsidP="00245809">
      <w:pPr>
        <w:pStyle w:val="BodyText"/>
        <w:spacing w:before="2"/>
        <w:ind w:left="831" w:right="1211"/>
        <w:jc w:val="both"/>
      </w:pPr>
      <w:bookmarkStart w:id="2"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t>Blanquet</w:t>
      </w:r>
      <w:proofErr w:type="spellEnd"/>
      <w:r>
        <w:t xml:space="preserve"> techniques. Beginning in 2016, macroalgae has been collected at each of these transects during seagrass surveys. These samples are analyzed to determine species present and biomass of each species. Abundance scores are also applied to algae as part of the seagrass monitoring. Two of these seagrass sites are located within close proximity of the EB02 and EB03 sonde locations.</w:t>
      </w:r>
    </w:p>
    <w:p w:rsidR="00245809" w:rsidRDefault="00245809" w:rsidP="00245809">
      <w:pPr>
        <w:pStyle w:val="BodyText"/>
        <w:spacing w:before="2"/>
        <w:ind w:left="831" w:right="1211"/>
        <w:jc w:val="both"/>
      </w:pPr>
    </w:p>
    <w:p w:rsidR="00245809" w:rsidRDefault="00245809" w:rsidP="00245809">
      <w:pPr>
        <w:pStyle w:val="BodyText"/>
        <w:spacing w:before="2"/>
        <w:ind w:left="831" w:right="1211"/>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rsidR="00245809" w:rsidRDefault="00245809" w:rsidP="00245809">
      <w:pPr>
        <w:pStyle w:val="BodyText"/>
        <w:spacing w:before="2"/>
        <w:ind w:left="831" w:right="1211"/>
        <w:jc w:val="both"/>
      </w:pPr>
    </w:p>
    <w:p w:rsidR="00245809" w:rsidRDefault="00245809" w:rsidP="00245809">
      <w:pPr>
        <w:pStyle w:val="BodyText"/>
        <w:spacing w:before="2"/>
        <w:ind w:left="831" w:right="1211"/>
        <w:jc w:val="both"/>
      </w:pPr>
      <w:r>
        <w:t xml:space="preserve">In 2008, EBAP began monitoring the nesting effort of wading and diving birds which use mangrove islands within the bay as rookeries. </w:t>
      </w:r>
    </w:p>
    <w:p w:rsidR="00245809" w:rsidRDefault="00245809" w:rsidP="00245809">
      <w:pPr>
        <w:pStyle w:val="BodyText"/>
        <w:spacing w:before="8"/>
        <w:ind w:left="0"/>
        <w:rPr>
          <w:sz w:val="21"/>
        </w:rPr>
      </w:pPr>
    </w:p>
    <w:p w:rsidR="00245809" w:rsidRDefault="00806A94" w:rsidP="00245809">
      <w:pPr>
        <w:pStyle w:val="BodyText"/>
        <w:spacing w:before="1"/>
        <w:ind w:left="831" w:right="1213"/>
        <w:jc w:val="both"/>
      </w:pPr>
      <w:r>
        <w:rPr>
          <w:noProof/>
        </w:rPr>
        <w:pict>
          <v:rect id="Rectangle 2" o:spid="_x0000_s2054" style="position:absolute;left:0;text-align:left;margin-left:478.3pt;margin-top:35.2pt;width:2.4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jA&#10;SJEOKPoMRSNqIznKQ3l64yrwejQPNiTozL2m3xxS+q4FL35jre5bThiAyoJ/cnEgLBwcRev+g2YQ&#10;nWy9jpXaN7YLAaEGaB8JeToRwvceUdh8kxZz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" fillcolor="black" stroked="f">
            <w10:wrap anchorx="page"/>
          </v:rect>
        </w:pict>
      </w:r>
      <w:r w:rsidR="00245809">
        <w:t>Beginning in February 2012, red tide samples for Florida Fish and Wildlife Conservation Commission’s (FWC) Fish and Wildlife Research Institute (FWRI) have been collected by Estero Bay Aquatic Preserve staff during datasonde retrieval, by the CHEVWQMN volunteers, and/or more often as requested by FWRI.</w:t>
      </w:r>
    </w:p>
    <w:p w:rsidR="00245809" w:rsidRDefault="00245809" w:rsidP="00245809">
      <w:pPr>
        <w:pStyle w:val="BodyText"/>
        <w:spacing w:before="1"/>
      </w:pPr>
    </w:p>
    <w:p w:rsidR="00245809" w:rsidRDefault="00245809" w:rsidP="00D12CD7">
      <w:pPr>
        <w:pStyle w:val="BodyText"/>
        <w:ind w:left="831" w:right="1240"/>
        <w:jc w:val="both"/>
      </w:pPr>
      <w:r>
        <w:t xml:space="preserve">Lee County and </w:t>
      </w:r>
      <w:r w:rsidR="00083047">
        <w:t>F</w:t>
      </w:r>
      <w:r>
        <w:t>DEP’s Division of Environmental Assessment and Restoration collect water quality samples within Estero Bay and the watershed.</w:t>
      </w:r>
    </w:p>
    <w:bookmarkEnd w:id="2"/>
    <w:p w:rsidR="003B7482" w:rsidRDefault="003B7482">
      <w:pPr>
        <w:pStyle w:val="BodyText"/>
        <w:ind w:left="0"/>
        <w:rPr>
          <w:sz w:val="24"/>
        </w:rPr>
      </w:pPr>
    </w:p>
    <w:p w:rsidR="003B7482" w:rsidRDefault="003B7482">
      <w:pPr>
        <w:pStyle w:val="BodyText"/>
        <w:spacing w:before="2"/>
        <w:ind w:left="0"/>
        <w:rPr>
          <w:sz w:val="20"/>
        </w:rPr>
      </w:pPr>
    </w:p>
    <w:p w:rsidR="003B7482" w:rsidRDefault="00EC4C3B">
      <w:pPr>
        <w:pStyle w:val="Heading3"/>
        <w:numPr>
          <w:ilvl w:val="0"/>
          <w:numId w:val="2"/>
        </w:numPr>
        <w:tabs>
          <w:tab w:val="left" w:pos="398"/>
        </w:tabs>
        <w:spacing w:line="240" w:lineRule="auto"/>
        <w:ind w:left="397" w:hanging="285"/>
      </w:pPr>
      <w:r>
        <w:t>Physical Structure</w:t>
      </w:r>
      <w:r>
        <w:rPr>
          <w:spacing w:val="-13"/>
        </w:rPr>
        <w:t xml:space="preserve"> </w:t>
      </w:r>
      <w:r>
        <w:t>Descriptors</w:t>
      </w:r>
    </w:p>
    <w:p w:rsidR="003B7482" w:rsidRDefault="003B7482">
      <w:pPr>
        <w:pStyle w:val="BodyText"/>
        <w:spacing w:before="10"/>
        <w:ind w:left="0"/>
        <w:rPr>
          <w:b/>
          <w:sz w:val="21"/>
        </w:rPr>
      </w:pPr>
    </w:p>
    <w:p w:rsidR="003B7482" w:rsidRDefault="00EC4C3B">
      <w:pPr>
        <w:pStyle w:val="ListParagraph"/>
        <w:numPr>
          <w:ilvl w:val="0"/>
          <w:numId w:val="1"/>
        </w:numPr>
        <w:tabs>
          <w:tab w:val="left" w:pos="802"/>
        </w:tabs>
        <w:spacing w:before="1"/>
        <w:jc w:val="left"/>
        <w:rPr>
          <w:b/>
        </w:rPr>
      </w:pPr>
      <w:r>
        <w:rPr>
          <w:b/>
        </w:rPr>
        <w:t>Sensor</w:t>
      </w:r>
      <w:r>
        <w:rPr>
          <w:b/>
          <w:spacing w:val="-13"/>
        </w:rPr>
        <w:t xml:space="preserve"> </w:t>
      </w:r>
      <w:r>
        <w:rPr>
          <w:b/>
        </w:rPr>
        <w:t>specifications:</w:t>
      </w:r>
    </w:p>
    <w:p w:rsidR="003B7482" w:rsidRDefault="00EC4C3B">
      <w:pPr>
        <w:pStyle w:val="BodyText"/>
        <w:ind w:right="1750"/>
        <w:jc w:val="both"/>
      </w:pPr>
      <w:r>
        <w:t>Estero Bay Aquatic Preserve deploys YSI 6600 EDS and YSI 6600 – V2 (2) EDS datasondes and YSI EXO2 datasondes. Sensor specifications for YSI 6600 datasondes are as follows:</w:t>
      </w:r>
    </w:p>
    <w:p w:rsidR="003B7482" w:rsidRDefault="003B7482">
      <w:pPr>
        <w:pStyle w:val="BodyText"/>
        <w:spacing w:before="10"/>
        <w:ind w:left="0"/>
        <w:rPr>
          <w:sz w:val="19"/>
        </w:rPr>
      </w:pPr>
    </w:p>
    <w:p w:rsidR="00536A76" w:rsidRDefault="00536A76" w:rsidP="00536A76">
      <w:pPr>
        <w:pStyle w:val="BodyText"/>
        <w:spacing w:line="242" w:lineRule="auto"/>
        <w:ind w:left="831" w:right="7499"/>
      </w:pPr>
      <w:r>
        <w:rPr>
          <w:u w:val="single"/>
        </w:rPr>
        <w:t>Parameter: Temperature</w:t>
      </w:r>
      <w:r>
        <w:t xml:space="preserve"> Units: Celsius (C)</w:t>
      </w:r>
    </w:p>
    <w:p w:rsidR="00536A76" w:rsidRDefault="00536A76" w:rsidP="00536A76">
      <w:pPr>
        <w:pStyle w:val="BodyText"/>
        <w:ind w:right="7442" w:hanging="1"/>
      </w:pPr>
      <w:r>
        <w:t>Sensor Type: Thermistor Model#: 6560</w:t>
      </w:r>
    </w:p>
    <w:p w:rsidR="00536A76" w:rsidRDefault="00536A76" w:rsidP="00536A76">
      <w:pPr>
        <w:pStyle w:val="BodyText"/>
        <w:spacing w:line="247" w:lineRule="exact"/>
        <w:jc w:val="both"/>
      </w:pPr>
      <w:r>
        <w:t>Range: -5 to 50 C</w:t>
      </w:r>
    </w:p>
    <w:p w:rsidR="00536A76" w:rsidRDefault="00536A76" w:rsidP="00536A76">
      <w:pPr>
        <w:pStyle w:val="BodyText"/>
        <w:spacing w:line="247" w:lineRule="exact"/>
        <w:jc w:val="both"/>
      </w:pPr>
      <w:r>
        <w:t>Accuracy: +/- 0.15</w:t>
      </w:r>
    </w:p>
    <w:p w:rsidR="00536A76" w:rsidRDefault="00536A76" w:rsidP="00536A76">
      <w:pPr>
        <w:pStyle w:val="BodyText"/>
        <w:jc w:val="both"/>
      </w:pPr>
      <w:r>
        <w:t>Resolution: 0.01 C</w:t>
      </w:r>
    </w:p>
    <w:p w:rsidR="00536A76" w:rsidRDefault="00536A76" w:rsidP="00536A76">
      <w:pPr>
        <w:pStyle w:val="BodyText"/>
        <w:spacing w:before="8"/>
        <w:rPr>
          <w:sz w:val="19"/>
        </w:rPr>
      </w:pPr>
    </w:p>
    <w:p w:rsidR="00536A76" w:rsidRDefault="00536A76" w:rsidP="00536A76">
      <w:pPr>
        <w:pStyle w:val="BodyText"/>
        <w:spacing w:line="247" w:lineRule="exact"/>
        <w:ind w:left="831"/>
        <w:jc w:val="both"/>
      </w:pPr>
      <w:r>
        <w:rPr>
          <w:u w:val="single"/>
        </w:rPr>
        <w:t>Parameter: Conductivity</w:t>
      </w:r>
    </w:p>
    <w:p w:rsidR="00536A76" w:rsidRDefault="00536A76" w:rsidP="00536A76">
      <w:pPr>
        <w:pStyle w:val="BodyText"/>
        <w:spacing w:line="247" w:lineRule="exact"/>
        <w:ind w:left="831"/>
        <w:jc w:val="both"/>
      </w:pPr>
      <w:r>
        <w:t>Units: milli-Siemens per cm (mS/cm)</w:t>
      </w:r>
    </w:p>
    <w:p w:rsidR="00536A76" w:rsidRDefault="00536A76" w:rsidP="00536A76">
      <w:pPr>
        <w:pStyle w:val="BodyText"/>
        <w:ind w:left="831" w:right="5625"/>
      </w:pPr>
      <w:r>
        <w:t xml:space="preserve">Sensor Type: 4-electrode cell with </w:t>
      </w:r>
      <w:proofErr w:type="spellStart"/>
      <w:r>
        <w:t>autoranging</w:t>
      </w:r>
      <w:proofErr w:type="spellEnd"/>
      <w:r>
        <w:t xml:space="preserve"> Model#: 6560</w:t>
      </w:r>
    </w:p>
    <w:p w:rsidR="00536A76" w:rsidRDefault="00536A76" w:rsidP="00536A76">
      <w:pPr>
        <w:pStyle w:val="BodyText"/>
        <w:spacing w:before="2" w:line="247" w:lineRule="exact"/>
        <w:ind w:left="831"/>
      </w:pPr>
      <w:r>
        <w:t>Range: 0 to 100 mS/cm</w:t>
      </w:r>
    </w:p>
    <w:p w:rsidR="00536A76" w:rsidRDefault="00536A76" w:rsidP="00536A76">
      <w:pPr>
        <w:pStyle w:val="BodyText"/>
        <w:ind w:left="831" w:right="4563" w:hanging="1"/>
      </w:pPr>
      <w:r>
        <w:t>Accuracy: +/- 0.5% of reading + 0.001 mS/cm Resolution: 0.001 mS/cm to 0.1 mS/cm (range</w:t>
      </w:r>
      <w:r>
        <w:rPr>
          <w:spacing w:val="-18"/>
        </w:rPr>
        <w:t xml:space="preserve"> </w:t>
      </w:r>
      <w:proofErr w:type="spellStart"/>
      <w:r>
        <w:t>dependant</w:t>
      </w:r>
      <w:proofErr w:type="spellEnd"/>
      <w:r>
        <w:t>)</w:t>
      </w:r>
    </w:p>
    <w:p w:rsidR="00536A76" w:rsidRDefault="00536A76" w:rsidP="00536A76">
      <w:pPr>
        <w:pStyle w:val="BodyText"/>
        <w:spacing w:before="10"/>
        <w:rPr>
          <w:sz w:val="19"/>
        </w:rPr>
      </w:pPr>
    </w:p>
    <w:p w:rsidR="00536A76" w:rsidRDefault="00536A76" w:rsidP="00536A76">
      <w:pPr>
        <w:pStyle w:val="BodyText"/>
        <w:spacing w:before="1" w:line="247" w:lineRule="exact"/>
        <w:ind w:left="831"/>
      </w:pPr>
      <w:r>
        <w:rPr>
          <w:u w:val="single"/>
        </w:rPr>
        <w:t>Parameter: Salinity</w:t>
      </w:r>
    </w:p>
    <w:p w:rsidR="00536A76" w:rsidRDefault="00536A76" w:rsidP="00536A76">
      <w:pPr>
        <w:pStyle w:val="BodyText"/>
        <w:spacing w:line="247" w:lineRule="exact"/>
        <w:ind w:left="831"/>
      </w:pPr>
      <w:r>
        <w:t>Units: parts per thousand (ppt)</w:t>
      </w:r>
    </w:p>
    <w:p w:rsidR="00536A76" w:rsidRDefault="00536A76" w:rsidP="00536A76">
      <w:pPr>
        <w:pStyle w:val="BodyText"/>
        <w:ind w:left="831" w:right="4484"/>
      </w:pPr>
      <w:r>
        <w:t>Sensor Type: Calculated from conductivity and temperature Range: 0 to 70 ppt</w:t>
      </w:r>
    </w:p>
    <w:p w:rsidR="00536A76" w:rsidRDefault="00536A76" w:rsidP="00536A76">
      <w:pPr>
        <w:pStyle w:val="BodyText"/>
        <w:ind w:left="831" w:right="4253"/>
      </w:pPr>
      <w:r>
        <w:t xml:space="preserve">Accuracy: +/- 1.0% of reading </w:t>
      </w:r>
      <w:proofErr w:type="spellStart"/>
      <w:r>
        <w:t>pr</w:t>
      </w:r>
      <w:proofErr w:type="spellEnd"/>
      <w:r>
        <w:t xml:space="preserve"> 0.1 ppt, whichever is greater Resolution: 0.01 ppt</w:t>
      </w:r>
    </w:p>
    <w:p w:rsidR="00536A76" w:rsidRDefault="00536A76" w:rsidP="00536A76">
      <w:pPr>
        <w:pStyle w:val="BodyText"/>
        <w:spacing w:before="10"/>
        <w:rPr>
          <w:sz w:val="19"/>
        </w:rPr>
      </w:pPr>
    </w:p>
    <w:p w:rsidR="00536A76" w:rsidRDefault="00536A76" w:rsidP="00536A76">
      <w:pPr>
        <w:pStyle w:val="BodyText"/>
        <w:ind w:left="831"/>
        <w:jc w:val="both"/>
      </w:pPr>
      <w:r>
        <w:rPr>
          <w:u w:val="single"/>
        </w:rPr>
        <w:t>Parameter: Dissolved Oxygen % saturation</w:t>
      </w:r>
    </w:p>
    <w:p w:rsidR="00536A76" w:rsidRDefault="00536A76" w:rsidP="00536A76">
      <w:pPr>
        <w:pStyle w:val="BodyText"/>
        <w:spacing w:before="72"/>
        <w:ind w:right="5150"/>
      </w:pPr>
      <w:r>
        <w:t>Sensor Type: Optical probe w/ mechanical cleaning Model#: 6150 ROX</w:t>
      </w:r>
    </w:p>
    <w:p w:rsidR="00536A76" w:rsidRDefault="00536A76" w:rsidP="00536A76">
      <w:pPr>
        <w:pStyle w:val="BodyText"/>
        <w:spacing w:line="247" w:lineRule="exact"/>
      </w:pPr>
      <w:r>
        <w:t>Range: 0 to 500% air saturation</w:t>
      </w:r>
    </w:p>
    <w:p w:rsidR="00536A76" w:rsidRDefault="00536A76" w:rsidP="00536A76">
      <w:pPr>
        <w:pStyle w:val="BodyText"/>
        <w:spacing w:line="242" w:lineRule="auto"/>
        <w:ind w:left="831" w:right="1309"/>
      </w:pPr>
      <w:r>
        <w:t>Accuracy: 0-200% air saturation: +/- 1% of the reading or 1% air saturation, whichever is greater 200-500% air saturation: +/- 15% or reading</w:t>
      </w:r>
    </w:p>
    <w:p w:rsidR="00536A76" w:rsidRDefault="00536A76" w:rsidP="00536A76">
      <w:pPr>
        <w:pStyle w:val="BodyText"/>
        <w:spacing w:line="244" w:lineRule="exact"/>
        <w:ind w:left="831"/>
      </w:pPr>
      <w:r>
        <w:t>Resolution: 0.1% air</w:t>
      </w:r>
      <w:r>
        <w:rPr>
          <w:spacing w:val="-11"/>
        </w:rPr>
        <w:t xml:space="preserve"> </w:t>
      </w:r>
      <w:r>
        <w:t>saturation</w:t>
      </w:r>
    </w:p>
    <w:p w:rsidR="00536A76" w:rsidRDefault="00536A76" w:rsidP="00536A76">
      <w:pPr>
        <w:pStyle w:val="BodyText"/>
        <w:spacing w:before="11"/>
        <w:rPr>
          <w:sz w:val="19"/>
        </w:rPr>
      </w:pPr>
    </w:p>
    <w:p w:rsidR="00536A76" w:rsidRDefault="00536A76" w:rsidP="00536A76">
      <w:pPr>
        <w:pStyle w:val="BodyText"/>
        <w:ind w:left="831" w:right="1329"/>
      </w:pPr>
      <w:r>
        <w:rPr>
          <w:u w:val="single"/>
        </w:rPr>
        <w:t>Parameter: Dissolved Oxygen mg/L (Calculated from % air saturation, temperature, and salinity)</w:t>
      </w:r>
      <w:r>
        <w:t xml:space="preserve"> Units: milligrams/Liter</w:t>
      </w:r>
      <w:r>
        <w:rPr>
          <w:spacing w:val="-2"/>
        </w:rPr>
        <w:t xml:space="preserve"> </w:t>
      </w:r>
      <w:r>
        <w:t>(mg/L)</w:t>
      </w:r>
    </w:p>
    <w:p w:rsidR="00536A76" w:rsidRDefault="00536A76" w:rsidP="00536A76">
      <w:pPr>
        <w:pStyle w:val="BodyText"/>
        <w:ind w:left="831" w:right="5151"/>
      </w:pPr>
      <w:r>
        <w:t>Sensor Type: Optical probe w/ mechanical cleaning Model#: 6150 ROX</w:t>
      </w:r>
    </w:p>
    <w:p w:rsidR="00536A76" w:rsidRDefault="00536A76" w:rsidP="00536A76">
      <w:pPr>
        <w:pStyle w:val="BodyText"/>
        <w:spacing w:line="247" w:lineRule="exact"/>
        <w:ind w:left="831"/>
      </w:pPr>
      <w:r>
        <w:t>Range: 0 to 50 mg/L</w:t>
      </w:r>
    </w:p>
    <w:p w:rsidR="00536A76" w:rsidRDefault="00536A76" w:rsidP="00536A76">
      <w:pPr>
        <w:pStyle w:val="BodyText"/>
        <w:ind w:left="831" w:right="2956"/>
      </w:pPr>
      <w:r>
        <w:t>Accuracy: 0-20 mg/L: +/-0.1 mg/l or 1% of the reading, whichever is greater 20 to 50 mg/L: +/- 15% of the reading</w:t>
      </w:r>
    </w:p>
    <w:p w:rsidR="00536A76" w:rsidRDefault="00536A76" w:rsidP="00536A76">
      <w:pPr>
        <w:pStyle w:val="BodyText"/>
        <w:spacing w:line="247" w:lineRule="exact"/>
        <w:ind w:left="831"/>
      </w:pPr>
      <w:r>
        <w:t>Resolution: 0.01 mg/L</w:t>
      </w:r>
    </w:p>
    <w:p w:rsidR="00536A76" w:rsidRDefault="00536A76" w:rsidP="00536A76">
      <w:pPr>
        <w:pStyle w:val="BodyText"/>
        <w:spacing w:before="10"/>
        <w:rPr>
          <w:sz w:val="19"/>
        </w:rPr>
      </w:pPr>
    </w:p>
    <w:p w:rsidR="00536A76" w:rsidRDefault="00536A76" w:rsidP="00536A76">
      <w:pPr>
        <w:pStyle w:val="BodyText"/>
        <w:ind w:left="831" w:right="5467"/>
      </w:pPr>
      <w:r>
        <w:rPr>
          <w:u w:val="single"/>
        </w:rPr>
        <w:t>Parameter: Non-vented Level - Shallow (Depth)</w:t>
      </w:r>
      <w:r>
        <w:t xml:space="preserve"> Units: feet or meters (ft or m)</w:t>
      </w:r>
    </w:p>
    <w:p w:rsidR="00536A76" w:rsidRDefault="00536A76" w:rsidP="00536A76">
      <w:pPr>
        <w:pStyle w:val="BodyText"/>
        <w:spacing w:before="2"/>
        <w:ind w:right="6181"/>
      </w:pPr>
      <w:r>
        <w:t>Sensor Type: Stainless steel strain gauge Range: 0 to 30 ft (9.1 m)</w:t>
      </w:r>
    </w:p>
    <w:p w:rsidR="00536A76" w:rsidRDefault="00536A76" w:rsidP="00536A76">
      <w:pPr>
        <w:pStyle w:val="BodyText"/>
        <w:spacing w:line="247" w:lineRule="exact"/>
      </w:pPr>
      <w:r>
        <w:t>Accuracy: +/- 0.06 ft (0.018 m)</w:t>
      </w:r>
    </w:p>
    <w:p w:rsidR="00536A76" w:rsidRDefault="00536A76" w:rsidP="00536A76">
      <w:pPr>
        <w:pStyle w:val="BodyText"/>
        <w:ind w:left="831"/>
      </w:pPr>
      <w:r>
        <w:t>Resolution: 0.001 ft (0.001 m)</w:t>
      </w:r>
    </w:p>
    <w:p w:rsidR="00536A76" w:rsidRDefault="00536A76" w:rsidP="00536A76">
      <w:pPr>
        <w:pStyle w:val="BodyText"/>
        <w:rPr>
          <w:sz w:val="20"/>
        </w:rPr>
      </w:pPr>
    </w:p>
    <w:p w:rsidR="00536A76" w:rsidRDefault="00536A76" w:rsidP="00536A76">
      <w:pPr>
        <w:pStyle w:val="BodyText"/>
        <w:ind w:left="831" w:right="5105"/>
      </w:pPr>
      <w:r>
        <w:rPr>
          <w:u w:val="single"/>
        </w:rPr>
        <w:t>Parameter: pH – bulb probe or EDS flat glass probe</w:t>
      </w:r>
      <w:r>
        <w:t xml:space="preserve"> Units: pH units</w:t>
      </w:r>
    </w:p>
    <w:p w:rsidR="00536A76" w:rsidRDefault="00536A76" w:rsidP="00536A76">
      <w:pPr>
        <w:pStyle w:val="BodyText"/>
        <w:ind w:left="831" w:right="5971"/>
      </w:pPr>
      <w:r>
        <w:t xml:space="preserve">Sensor Type: Glass combination electrode </w:t>
      </w:r>
      <w:r>
        <w:lastRenderedPageBreak/>
        <w:t>Model#: 6561 or 6561FG</w:t>
      </w:r>
    </w:p>
    <w:p w:rsidR="00536A76" w:rsidRDefault="00536A76" w:rsidP="00536A76">
      <w:pPr>
        <w:pStyle w:val="BodyText"/>
        <w:ind w:left="831" w:right="7575"/>
      </w:pPr>
      <w:r>
        <w:t>Range: 0 to 14 units Accuracy: +/- 0.2 units Resolution: 0.01 units</w:t>
      </w:r>
    </w:p>
    <w:p w:rsidR="00536A76" w:rsidRDefault="00536A76" w:rsidP="00536A76">
      <w:pPr>
        <w:pStyle w:val="BodyText"/>
        <w:spacing w:before="9"/>
        <w:rPr>
          <w:sz w:val="19"/>
        </w:rPr>
      </w:pPr>
    </w:p>
    <w:p w:rsidR="00536A76" w:rsidRDefault="00536A76" w:rsidP="00536A76">
      <w:pPr>
        <w:pStyle w:val="BodyText"/>
        <w:spacing w:before="1"/>
        <w:ind w:left="831"/>
      </w:pPr>
      <w:r>
        <w:rPr>
          <w:u w:val="single"/>
        </w:rPr>
        <w:t>Parameter: Turbidity</w:t>
      </w:r>
    </w:p>
    <w:p w:rsidR="00536A76" w:rsidRDefault="00536A76" w:rsidP="00536A76">
      <w:pPr>
        <w:pStyle w:val="BodyText"/>
        <w:spacing w:before="2" w:line="247" w:lineRule="exact"/>
        <w:ind w:left="831"/>
      </w:pPr>
      <w:r>
        <w:t>Units: nephelometric turbidity units (NTU)</w:t>
      </w:r>
    </w:p>
    <w:p w:rsidR="00536A76" w:rsidRDefault="00536A76" w:rsidP="00536A76">
      <w:pPr>
        <w:pStyle w:val="BodyText"/>
        <w:ind w:left="831" w:right="4012"/>
      </w:pPr>
      <w:r>
        <w:t>Sensor Type: Optical, 90 degree scatter, with mechanical cleaning Model#: 6136</w:t>
      </w:r>
    </w:p>
    <w:p w:rsidR="00536A76" w:rsidRDefault="00536A76" w:rsidP="00536A76">
      <w:pPr>
        <w:pStyle w:val="BodyText"/>
        <w:spacing w:line="247" w:lineRule="exact"/>
        <w:ind w:left="831"/>
      </w:pPr>
      <w:r>
        <w:t>Range: 0 to 1000 NTU</w:t>
      </w:r>
    </w:p>
    <w:p w:rsidR="00536A76" w:rsidRDefault="00536A76" w:rsidP="00536A76">
      <w:pPr>
        <w:pStyle w:val="BodyText"/>
        <w:ind w:left="831" w:right="4152"/>
      </w:pPr>
      <w:r>
        <w:t>Accuracy: +/- 2% of reading or 0.3 NTU (whichever is greater) Resolution: 0.1 NTU</w:t>
      </w:r>
    </w:p>
    <w:p w:rsidR="003B7482" w:rsidRDefault="003B7482">
      <w:pPr>
        <w:pStyle w:val="BodyText"/>
        <w:spacing w:before="1"/>
        <w:ind w:left="0"/>
      </w:pPr>
    </w:p>
    <w:p w:rsidR="003B7482" w:rsidRDefault="00EC4C3B">
      <w:pPr>
        <w:pStyle w:val="BodyText"/>
        <w:spacing w:line="247" w:lineRule="exact"/>
      </w:pPr>
      <w:r>
        <w:t>Sensor specifications for YSI EXO2 datasondes are as follows:</w:t>
      </w:r>
    </w:p>
    <w:p w:rsidR="003B7482" w:rsidRDefault="00EC4C3B">
      <w:pPr>
        <w:pStyle w:val="BodyText"/>
        <w:ind w:right="8038"/>
      </w:pPr>
      <w:r>
        <w:rPr>
          <w:u w:val="single"/>
        </w:rPr>
        <w:t>Parameter: Temperature</w:t>
      </w:r>
      <w:r>
        <w:t xml:space="preserve"> Units: Celsius (C)</w:t>
      </w:r>
    </w:p>
    <w:p w:rsidR="003B7482" w:rsidRDefault="00EC4C3B">
      <w:pPr>
        <w:pStyle w:val="BodyText"/>
        <w:ind w:right="6006"/>
      </w:pPr>
      <w:r>
        <w:t>Sensor Type: Conductivity/Temperature Sensor Model#: 599870</w:t>
      </w:r>
    </w:p>
    <w:p w:rsidR="003B7482" w:rsidRDefault="00EC4C3B">
      <w:pPr>
        <w:pStyle w:val="BodyText"/>
        <w:ind w:right="6986"/>
      </w:pPr>
      <w:r>
        <w:t>Range: -5 to 35 C and 35 to 50 C Accuracy: +/- 0.01 C and +/-0.05 C Resolution: 0.001 C</w:t>
      </w:r>
    </w:p>
    <w:p w:rsidR="003B7482" w:rsidRDefault="003B7482">
      <w:pPr>
        <w:pStyle w:val="BodyText"/>
        <w:spacing w:before="10"/>
        <w:ind w:left="0"/>
        <w:rPr>
          <w:sz w:val="19"/>
        </w:rPr>
      </w:pPr>
    </w:p>
    <w:p w:rsidR="003B7482" w:rsidRDefault="00EC4C3B">
      <w:pPr>
        <w:pStyle w:val="BodyText"/>
      </w:pPr>
      <w:r>
        <w:rPr>
          <w:u w:val="single"/>
        </w:rPr>
        <w:t>Parameter: Conductivity</w:t>
      </w:r>
    </w:p>
    <w:p w:rsidR="003B7482" w:rsidRDefault="00EC4C3B">
      <w:pPr>
        <w:pStyle w:val="BodyText"/>
        <w:spacing w:before="2"/>
      </w:pPr>
      <w:r>
        <w:t>Units: milli-Siemens per cm (mS/cm)</w:t>
      </w:r>
    </w:p>
    <w:p w:rsidR="003B7482" w:rsidRDefault="00EC4C3B">
      <w:pPr>
        <w:pStyle w:val="BodyText"/>
        <w:ind w:right="6006"/>
      </w:pPr>
      <w:r>
        <w:t>Sensor Type: Conductivity/Temperature Sensor Model#: 599870</w:t>
      </w:r>
    </w:p>
    <w:p w:rsidR="003B7482" w:rsidRDefault="00EC4C3B">
      <w:pPr>
        <w:pStyle w:val="BodyText"/>
        <w:spacing w:line="247" w:lineRule="exact"/>
      </w:pPr>
      <w:r>
        <w:t>Range: 0 to 200 mS/cm</w:t>
      </w:r>
    </w:p>
    <w:p w:rsidR="003B7482" w:rsidRDefault="00EC4C3B">
      <w:pPr>
        <w:pStyle w:val="BodyText"/>
        <w:ind w:right="2110"/>
      </w:pPr>
      <w:r>
        <w:t>Accuracy: 0-100 mS/cm: +/- 0.5% of reading + 0.001 mS/cm (whichever is greater), 100-200 mS/cm +/-1% of readings</w:t>
      </w:r>
    </w:p>
    <w:p w:rsidR="003B7482" w:rsidRDefault="00EC4C3B">
      <w:pPr>
        <w:pStyle w:val="BodyText"/>
        <w:spacing w:line="247" w:lineRule="exact"/>
      </w:pPr>
      <w:r>
        <w:t>Resolution: 0.0001 mS/cm to 0.1 mS/cm (range dependent)</w:t>
      </w:r>
    </w:p>
    <w:p w:rsidR="003B7482" w:rsidRDefault="003B7482">
      <w:pPr>
        <w:pStyle w:val="BodyText"/>
        <w:ind w:left="0"/>
        <w:rPr>
          <w:sz w:val="20"/>
        </w:rPr>
      </w:pPr>
    </w:p>
    <w:p w:rsidR="003B7482" w:rsidRDefault="00EC4C3B">
      <w:pPr>
        <w:pStyle w:val="BodyText"/>
        <w:spacing w:line="247" w:lineRule="exact"/>
      </w:pPr>
      <w:r>
        <w:rPr>
          <w:u w:val="single"/>
        </w:rPr>
        <w:t>Parameter: Salinity</w:t>
      </w:r>
    </w:p>
    <w:p w:rsidR="003B7482" w:rsidRDefault="00EC4C3B">
      <w:pPr>
        <w:pStyle w:val="BodyText"/>
        <w:spacing w:line="247" w:lineRule="exact"/>
      </w:pPr>
      <w:r>
        <w:t>Units: parts per thousand (ppt)</w:t>
      </w:r>
    </w:p>
    <w:p w:rsidR="003B7482" w:rsidRDefault="00EC4C3B">
      <w:pPr>
        <w:pStyle w:val="BodyText"/>
        <w:spacing w:line="242" w:lineRule="auto"/>
        <w:ind w:right="5023"/>
      </w:pPr>
      <w:r>
        <w:t>Sensor Type: Calculated from conductivity and temperature Range: 0 to 70 ppt</w:t>
      </w:r>
    </w:p>
    <w:p w:rsidR="003B7482" w:rsidRDefault="00EC4C3B">
      <w:pPr>
        <w:pStyle w:val="BodyText"/>
        <w:ind w:right="4792"/>
      </w:pPr>
      <w:r>
        <w:t>Accuracy: +/- 1.0% of reading or 0.1 ppt, whichever is greater Resolution: 0.01</w:t>
      </w:r>
      <w:r>
        <w:rPr>
          <w:spacing w:val="-4"/>
        </w:rPr>
        <w:t xml:space="preserve"> </w:t>
      </w:r>
      <w:r>
        <w:t>ppt</w:t>
      </w:r>
    </w:p>
    <w:p w:rsidR="003B7482" w:rsidRDefault="003B7482">
      <w:pPr>
        <w:pStyle w:val="BodyText"/>
        <w:spacing w:before="8"/>
        <w:ind w:left="0"/>
        <w:rPr>
          <w:sz w:val="19"/>
        </w:rPr>
      </w:pPr>
    </w:p>
    <w:p w:rsidR="003B7482" w:rsidRDefault="00EC4C3B">
      <w:pPr>
        <w:pStyle w:val="BodyText"/>
        <w:spacing w:before="1"/>
        <w:ind w:right="6059"/>
      </w:pPr>
      <w:r>
        <w:rPr>
          <w:u w:val="single"/>
        </w:rPr>
        <w:t>Parameter: Dissolved Oxygen % saturation</w:t>
      </w:r>
      <w:r>
        <w:t xml:space="preserve"> Sensor Type: Optical Dissolved Oxygen Sensor Model#:</w:t>
      </w:r>
      <w:r>
        <w:rPr>
          <w:spacing w:val="-1"/>
        </w:rPr>
        <w:t xml:space="preserve"> </w:t>
      </w:r>
      <w:r>
        <w:t>599100-01</w:t>
      </w:r>
    </w:p>
    <w:p w:rsidR="003B7482" w:rsidRDefault="00EC4C3B">
      <w:pPr>
        <w:pStyle w:val="BodyText"/>
        <w:spacing w:line="246" w:lineRule="exact"/>
      </w:pPr>
      <w:r>
        <w:t>Range: 0 to 500% air saturation</w:t>
      </w:r>
    </w:p>
    <w:p w:rsidR="003B7482" w:rsidRDefault="00EC4C3B">
      <w:pPr>
        <w:pStyle w:val="BodyText"/>
        <w:ind w:right="1847"/>
      </w:pPr>
      <w:r>
        <w:t>Accuracy: 0-200% air saturation: +/- 1% of the reading or 1% air saturation, whichever is greater 200-500% air saturation: +/- 5% of reading</w:t>
      </w:r>
    </w:p>
    <w:p w:rsidR="003B7482" w:rsidRDefault="00EC4C3B">
      <w:pPr>
        <w:pStyle w:val="BodyText"/>
        <w:spacing w:line="247" w:lineRule="exact"/>
      </w:pPr>
      <w:r>
        <w:t>Resolution: 0.1% air</w:t>
      </w:r>
      <w:r>
        <w:rPr>
          <w:spacing w:val="-11"/>
        </w:rPr>
        <w:t xml:space="preserve"> </w:t>
      </w:r>
      <w:r>
        <w:t>saturation</w:t>
      </w:r>
    </w:p>
    <w:p w:rsidR="003B7482" w:rsidRDefault="003B7482">
      <w:pPr>
        <w:pStyle w:val="BodyText"/>
        <w:ind w:left="0"/>
        <w:rPr>
          <w:sz w:val="20"/>
        </w:rPr>
      </w:pPr>
    </w:p>
    <w:p w:rsidR="003B7482" w:rsidRDefault="00EC4C3B">
      <w:pPr>
        <w:pStyle w:val="BodyText"/>
        <w:ind w:right="1868"/>
      </w:pPr>
      <w:r>
        <w:rPr>
          <w:u w:val="single"/>
        </w:rPr>
        <w:t>Parameter: Dissolved Oxygen mg/L (Calculated from % air saturation, temperature, and salinity)</w:t>
      </w:r>
      <w:r>
        <w:t xml:space="preserve"> Units: milligrams/Liter</w:t>
      </w:r>
      <w:r>
        <w:rPr>
          <w:spacing w:val="-1"/>
        </w:rPr>
        <w:t xml:space="preserve"> </w:t>
      </w:r>
      <w:r>
        <w:t>(mg/L)</w:t>
      </w:r>
    </w:p>
    <w:p w:rsidR="003B7482" w:rsidRDefault="00EC4C3B">
      <w:pPr>
        <w:pStyle w:val="BodyText"/>
        <w:spacing w:before="2"/>
        <w:ind w:right="6059"/>
      </w:pPr>
      <w:r>
        <w:t>Sensor Type: Optical Dissolved Oxygen Sensor Model#: 599100-01</w:t>
      </w:r>
    </w:p>
    <w:p w:rsidR="003B7482" w:rsidRDefault="00EC4C3B">
      <w:pPr>
        <w:pStyle w:val="BodyText"/>
        <w:spacing w:line="247" w:lineRule="exact"/>
      </w:pPr>
      <w:r>
        <w:t>Range: 0 to 50 mg/L</w:t>
      </w:r>
    </w:p>
    <w:p w:rsidR="003B7482" w:rsidRDefault="00EC4C3B">
      <w:pPr>
        <w:pStyle w:val="BodyText"/>
        <w:ind w:right="3419"/>
      </w:pPr>
      <w:r>
        <w:t>Accuracy: 0-20 mg/L: +/-0.1 mg/L or 1% of the reading, whichever is greater 20 to 50 mg/L: +/- 5% of the reading</w:t>
      </w:r>
    </w:p>
    <w:p w:rsidR="003B7482" w:rsidRDefault="00EC4C3B">
      <w:pPr>
        <w:pStyle w:val="BodyText"/>
      </w:pPr>
      <w:r>
        <w:t>Resolution: 0.01 mg/L</w:t>
      </w:r>
    </w:p>
    <w:p w:rsidR="003B7482" w:rsidRDefault="003B7482">
      <w:pPr>
        <w:pStyle w:val="BodyText"/>
        <w:ind w:left="0"/>
        <w:rPr>
          <w:sz w:val="20"/>
        </w:rPr>
      </w:pPr>
    </w:p>
    <w:p w:rsidR="003B7482" w:rsidRDefault="00EC4C3B">
      <w:pPr>
        <w:pStyle w:val="BodyText"/>
        <w:ind w:right="7502"/>
      </w:pPr>
      <w:r>
        <w:rPr>
          <w:u w:val="single"/>
        </w:rPr>
        <w:lastRenderedPageBreak/>
        <w:t>Parameter: Vented Level- 10m</w:t>
      </w:r>
      <w:r>
        <w:t xml:space="preserve"> Units: feet or meters (ft or m)</w:t>
      </w:r>
    </w:p>
    <w:p w:rsidR="003B7482" w:rsidRDefault="00EC4C3B">
      <w:pPr>
        <w:pStyle w:val="BodyText"/>
        <w:ind w:right="6249"/>
      </w:pPr>
      <w:r>
        <w:t>Sensor Type: Integrated Vented Level Sensor Range: 0 to 33 ft (0 to 10 m)</w:t>
      </w:r>
    </w:p>
    <w:p w:rsidR="003B7482" w:rsidRDefault="00EC4C3B">
      <w:pPr>
        <w:pStyle w:val="BodyText"/>
        <w:spacing w:before="1"/>
        <w:ind w:right="5550"/>
      </w:pPr>
      <w:r>
        <w:t>Accuracy: +/- 0.03% FS (+/-0.003 m or +/-0.010 ft) Resolution: 0.001 ft (0.001 m)</w:t>
      </w:r>
    </w:p>
    <w:p w:rsidR="003B7482" w:rsidRDefault="003B7482">
      <w:pPr>
        <w:pStyle w:val="BodyText"/>
        <w:ind w:left="0"/>
        <w:rPr>
          <w:sz w:val="20"/>
        </w:rPr>
      </w:pPr>
    </w:p>
    <w:p w:rsidR="00536A76" w:rsidRDefault="00EC4C3B" w:rsidP="00536A76">
      <w:pPr>
        <w:pStyle w:val="BodyText"/>
      </w:pPr>
      <w:r>
        <w:rPr>
          <w:u w:val="single"/>
        </w:rPr>
        <w:t>Parameter: pH – bulb probe or EDS flat glass probe</w:t>
      </w:r>
    </w:p>
    <w:p w:rsidR="003B7482" w:rsidRDefault="00EC4C3B" w:rsidP="00536A76">
      <w:pPr>
        <w:pStyle w:val="BodyText"/>
      </w:pPr>
      <w:r>
        <w:t>Units: pH units</w:t>
      </w:r>
    </w:p>
    <w:p w:rsidR="003B7482" w:rsidRDefault="00EC4C3B">
      <w:pPr>
        <w:pStyle w:val="BodyText"/>
        <w:ind w:right="7078"/>
      </w:pPr>
      <w:r>
        <w:t>Sensor Type: pH Sensor unguarded Model#: 599702</w:t>
      </w:r>
    </w:p>
    <w:p w:rsidR="003B7482" w:rsidRDefault="00EC4C3B">
      <w:pPr>
        <w:pStyle w:val="BodyText"/>
        <w:spacing w:line="247" w:lineRule="exact"/>
      </w:pPr>
      <w:r>
        <w:t>Range: 0 to 14 units</w:t>
      </w:r>
    </w:p>
    <w:p w:rsidR="003B7482" w:rsidRDefault="00EC4C3B">
      <w:pPr>
        <w:pStyle w:val="BodyText"/>
        <w:spacing w:before="2"/>
        <w:ind w:right="1893"/>
      </w:pPr>
      <w:r>
        <w:t>Accuracy: +/- 0.1 units within +/-10 C of calibration temp.; +/- 0.2 units for entire temp. range Resolution: 0.01 units</w:t>
      </w:r>
    </w:p>
    <w:p w:rsidR="003B7482" w:rsidRDefault="003B7482">
      <w:pPr>
        <w:pStyle w:val="BodyText"/>
        <w:spacing w:before="11"/>
        <w:ind w:left="0"/>
        <w:rPr>
          <w:sz w:val="19"/>
        </w:rPr>
      </w:pPr>
    </w:p>
    <w:p w:rsidR="003B7482" w:rsidRDefault="00EC4C3B">
      <w:pPr>
        <w:pStyle w:val="BodyText"/>
        <w:spacing w:line="247" w:lineRule="exact"/>
      </w:pPr>
      <w:r>
        <w:rPr>
          <w:u w:val="single"/>
        </w:rPr>
        <w:t>Parameter: Turbidity</w:t>
      </w:r>
    </w:p>
    <w:p w:rsidR="003B7482" w:rsidRDefault="00EC4C3B">
      <w:pPr>
        <w:pStyle w:val="BodyText"/>
        <w:ind w:right="6425"/>
      </w:pPr>
      <w:r>
        <w:t>Units: nephelometric turbidity units (NTU) Sensor Type: Turbidity Sensor</w:t>
      </w:r>
    </w:p>
    <w:p w:rsidR="003B7482" w:rsidRDefault="00EC4C3B">
      <w:pPr>
        <w:pStyle w:val="BodyText"/>
        <w:spacing w:line="247" w:lineRule="exact"/>
      </w:pPr>
      <w:r>
        <w:t>Model#: 599101</w:t>
      </w:r>
    </w:p>
    <w:p w:rsidR="003B7482" w:rsidRDefault="00EC4C3B">
      <w:pPr>
        <w:pStyle w:val="BodyText"/>
        <w:spacing w:line="247" w:lineRule="exact"/>
      </w:pPr>
      <w:r>
        <w:t>Range: 0 to 4000 NTU</w:t>
      </w:r>
    </w:p>
    <w:p w:rsidR="003B7482" w:rsidRDefault="00EC4C3B">
      <w:pPr>
        <w:pStyle w:val="BodyText"/>
        <w:ind w:right="2213"/>
      </w:pPr>
      <w:r>
        <w:t>Accuracy: 0 to 999 NTU: 0.3 NTU or +/-2% of reading (whichever is greater); 1000 to 4000 NTU: +/-5% of reading</w:t>
      </w:r>
    </w:p>
    <w:p w:rsidR="003B7482" w:rsidRDefault="00EC4C3B">
      <w:pPr>
        <w:pStyle w:val="BodyText"/>
        <w:spacing w:line="247" w:lineRule="exact"/>
      </w:pPr>
      <w:r>
        <w:t>Resolution: 0 to 999 NTU: 0.01 NTU; 1000 to 4000 NTU: 0.1 NTU</w:t>
      </w:r>
    </w:p>
    <w:p w:rsidR="003B7482" w:rsidRDefault="003B7482">
      <w:pPr>
        <w:pStyle w:val="BodyText"/>
        <w:spacing w:before="2"/>
        <w:ind w:left="0"/>
        <w:rPr>
          <w:sz w:val="20"/>
        </w:rPr>
      </w:pPr>
    </w:p>
    <w:p w:rsidR="00DD5996" w:rsidRDefault="00DD5996" w:rsidP="00DD5996">
      <w:pPr>
        <w:pStyle w:val="Heading3"/>
        <w:spacing w:line="240" w:lineRule="auto"/>
        <w:ind w:left="831" w:firstLine="0"/>
        <w:rPr>
          <w:rFonts w:cs="Times New Roman"/>
          <w:b w:val="0"/>
        </w:rPr>
      </w:pPr>
      <w:r w:rsidRPr="00BE22D7">
        <w:rPr>
          <w:rFonts w:cs="Times New Roman"/>
        </w:rPr>
        <w:t>Dissolved Oxygen Qualifier:</w:t>
      </w:r>
      <w:r w:rsidRPr="00BE22D7">
        <w:rPr>
          <w:rFonts w:cs="Times New Roman"/>
          <w:b w:val="0"/>
        </w:rPr>
        <w:t xml:space="preserve"> </w:t>
      </w:r>
    </w:p>
    <w:p w:rsidR="00DD5996" w:rsidRPr="00BE22D7" w:rsidRDefault="00DD5996" w:rsidP="00DD5996">
      <w:pPr>
        <w:pStyle w:val="Heading3"/>
        <w:ind w:left="831" w:right="1240" w:firstLine="0"/>
        <w:jc w:val="both"/>
        <w:rPr>
          <w:b w:val="0"/>
        </w:rPr>
      </w:pPr>
      <w:r w:rsidRPr="00BE22D7">
        <w:rPr>
          <w:rFonts w:cs="Times New Roman"/>
          <w:b w:val="0"/>
        </w:rPr>
        <w:t xml:space="preserve">The reliability of the dissolved oxygen (DO) data after 96 hours post-deployment for non-EDS (Extended Deployment System) data </w:t>
      </w:r>
      <w:proofErr w:type="spellStart"/>
      <w:r w:rsidRPr="00BE22D7">
        <w:rPr>
          <w:rFonts w:cs="Times New Roman"/>
          <w:b w:val="0"/>
        </w:rPr>
        <w:t>sondes</w:t>
      </w:r>
      <w:proofErr w:type="spellEnd"/>
      <w:r w:rsidRPr="00BE22D7">
        <w:rPr>
          <w:rFonts w:cs="Times New Roman"/>
          <w:b w:val="0"/>
        </w:rPr>
        <w:t xml:space="preserve"> may be problematic due to fouling which forms on the DO probe membrane during some deployments (</w:t>
      </w:r>
      <w:proofErr w:type="spellStart"/>
      <w:r w:rsidRPr="00BE22D7">
        <w:rPr>
          <w:rFonts w:cs="Times New Roman"/>
          <w:b w:val="0"/>
        </w:rPr>
        <w:t>Wenner</w:t>
      </w:r>
      <w:proofErr w:type="spellEnd"/>
      <w:r w:rsidRPr="00BE22D7">
        <w:rPr>
          <w:rFonts w:cs="Times New Roman"/>
          <w:b w:val="0"/>
        </w:rPr>
        <w:t xml:space="preserve"> et al. 2001).  Many Aquatic Preserves have upgraded to YSI 6600 EDS data </w:t>
      </w:r>
      <w:proofErr w:type="spellStart"/>
      <w:r w:rsidRPr="00BE22D7">
        <w:rPr>
          <w:rFonts w:cs="Times New Roman"/>
          <w:b w:val="0"/>
        </w:rPr>
        <w:t>sondes</w:t>
      </w:r>
      <w:proofErr w:type="spellEnd"/>
      <w:r w:rsidRPr="00BE22D7">
        <w:rPr>
          <w:rFonts w:cs="Times New Roman"/>
          <w:b w:val="0"/>
        </w:rPr>
        <w:t>,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should be contacted concerning the reliability of the DO data because of the site and seasonal variation in the fouling of the DO sensor</w:t>
      </w:r>
      <w:r w:rsidRPr="00644B14">
        <w:rPr>
          <w:rFonts w:cs="Times New Roman"/>
          <w:b w:val="0"/>
        </w:rPr>
        <w:t xml:space="preserve">. </w:t>
      </w:r>
      <w:r w:rsidRPr="00644B14">
        <w:rPr>
          <w:b w:val="0"/>
        </w:rPr>
        <w:t>EBAP transitioned all dissolved oxygen sensors from rapid pulse to optical type sensors during the June 30, 2010 deployment.</w:t>
      </w:r>
    </w:p>
    <w:p w:rsidR="00DD5996" w:rsidRDefault="00DD5996" w:rsidP="00DD5996">
      <w:pPr>
        <w:pStyle w:val="Heading3"/>
        <w:spacing w:line="240" w:lineRule="auto"/>
        <w:ind w:left="831" w:firstLine="0"/>
      </w:pPr>
    </w:p>
    <w:p w:rsidR="00DD5996" w:rsidRDefault="00DD5996" w:rsidP="00DD5996">
      <w:pPr>
        <w:pStyle w:val="Heading3"/>
        <w:spacing w:line="240" w:lineRule="auto"/>
        <w:ind w:left="831" w:firstLine="0"/>
      </w:pPr>
      <w:r>
        <w:t>Depth Qualifier:</w:t>
      </w:r>
    </w:p>
    <w:p w:rsidR="00DD5996" w:rsidRPr="00644B14" w:rsidRDefault="00DD5996" w:rsidP="00DD5996">
      <w:pPr>
        <w:pStyle w:val="BodyText"/>
        <w:spacing w:before="2"/>
        <w:ind w:left="831" w:right="1210"/>
        <w:jc w:val="both"/>
      </w:pPr>
      <w:r>
        <w:t>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pressure and is eliminated for vented sensors because they are vented to the atmosphere throughout the deployment time interval.</w:t>
      </w:r>
      <w:r w:rsidRPr="00644B14">
        <w:rPr>
          <w:rFonts w:eastAsia="Times New Roman" w:cs="Times New Roman"/>
          <w:lang w:bidi="ar-SA"/>
        </w:rPr>
        <w:t xml:space="preserve"> </w:t>
      </w:r>
      <w:r w:rsidRPr="00644B14">
        <w:t>EBAP began calibrating depth with an offset with the December 6, 2011 deployment.</w:t>
      </w:r>
    </w:p>
    <w:p w:rsidR="00DD5996" w:rsidRDefault="00DD5996" w:rsidP="00DD5996">
      <w:pPr>
        <w:pStyle w:val="BodyText"/>
        <w:spacing w:before="1"/>
      </w:pPr>
    </w:p>
    <w:p w:rsidR="00DD5996" w:rsidRDefault="00DD5996" w:rsidP="00DD5996">
      <w:pPr>
        <w:pStyle w:val="BodyText"/>
        <w:ind w:left="831" w:right="1212"/>
        <w:jc w:val="both"/>
      </w:pPr>
      <w:r>
        <w:t xml:space="preserve">Beginning in 2006, NERR SWMP standard calibration protocol calls for all non-vented depth 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Pr>
          <w:position w:val="5"/>
          <w:sz w:val="14"/>
        </w:rPr>
        <w:t xml:space="preserve">TM </w:t>
      </w:r>
      <w:r>
        <w:t xml:space="preserve">Traceable </w:t>
      </w:r>
      <w:r>
        <w:rPr>
          <w:position w:val="5"/>
          <w:sz w:val="14"/>
        </w:rPr>
        <w:t xml:space="preserve">tm </w:t>
      </w:r>
      <w:r>
        <w:t>digital barometer.</w:t>
      </w:r>
    </w:p>
    <w:p w:rsidR="00B24A30" w:rsidRDefault="00B24A30">
      <w:pPr>
        <w:pStyle w:val="BodyText"/>
        <w:ind w:right="1752"/>
        <w:jc w:val="both"/>
      </w:pPr>
    </w:p>
    <w:p w:rsidR="00B24A30" w:rsidRPr="00A4286B" w:rsidRDefault="00B24A30" w:rsidP="00B24A30">
      <w:pPr>
        <w:pStyle w:val="BodyText"/>
        <w:spacing w:before="89"/>
        <w:ind w:left="810" w:right="1260"/>
        <w:jc w:val="both"/>
        <w:rPr>
          <w:b/>
        </w:rPr>
      </w:pPr>
      <w:r w:rsidRPr="00A4286B">
        <w:rPr>
          <w:b/>
        </w:rPr>
        <w:t>Salinity Units Qualifier:</w:t>
      </w:r>
    </w:p>
    <w:p w:rsidR="00B24A30" w:rsidRPr="004F046C" w:rsidRDefault="00B24A30" w:rsidP="00536A76">
      <w:pPr>
        <w:pStyle w:val="BodyText"/>
        <w:spacing w:before="89"/>
        <w:ind w:left="810" w:right="1420"/>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w:t>
      </w:r>
      <w:r w:rsidRPr="004F046C">
        <w:lastRenderedPageBreak/>
        <w:t>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B24A30" w:rsidRPr="004F046C" w:rsidRDefault="00B24A30" w:rsidP="00536A76">
      <w:pPr>
        <w:pStyle w:val="NoSpacing"/>
        <w:ind w:left="900" w:right="1420"/>
      </w:pPr>
    </w:p>
    <w:p w:rsidR="00B24A30" w:rsidRPr="00A4286B" w:rsidRDefault="00B24A30" w:rsidP="00536A76">
      <w:pPr>
        <w:pStyle w:val="BodyText"/>
        <w:spacing w:before="89"/>
        <w:ind w:right="1420"/>
        <w:jc w:val="both"/>
        <w:rPr>
          <w:b/>
        </w:rPr>
      </w:pPr>
      <w:r w:rsidRPr="00A4286B">
        <w:rPr>
          <w:b/>
        </w:rPr>
        <w:t>Turbidity Qualifier:</w:t>
      </w:r>
    </w:p>
    <w:p w:rsidR="00B24A30" w:rsidRDefault="00B24A30" w:rsidP="00536A76">
      <w:pPr>
        <w:pStyle w:val="BodyText"/>
        <w:ind w:right="1420"/>
        <w:jc w:val="both"/>
      </w:pPr>
      <w:r w:rsidRPr="00852BA4">
        <w:t xml:space="preserve">6600 series </w:t>
      </w:r>
      <w:proofErr w:type="spellStart"/>
      <w:r w:rsidRPr="00852BA4">
        <w:t>sondes</w:t>
      </w:r>
      <w:proofErr w:type="spellEnd"/>
      <w:r w:rsidRPr="00852BA4">
        <w:t xml:space="preserve"> report turbidity in nephelometric turbidity units (NTU) and the EXO </w:t>
      </w:r>
      <w:proofErr w:type="spellStart"/>
      <w:r w:rsidRPr="00852BA4">
        <w:t>sondes</w:t>
      </w:r>
      <w:proofErr w:type="spellEnd"/>
      <w:r w:rsidRPr="00852BA4">
        <w:t xml:space="preserve"> use </w:t>
      </w:r>
      <w:proofErr w:type="spellStart"/>
      <w:r w:rsidRPr="00852BA4">
        <w:t>formazin</w:t>
      </w:r>
      <w:proofErr w:type="spellEnd"/>
      <w:r w:rsidRPr="00852BA4">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3B7482" w:rsidRDefault="003B7482" w:rsidP="00536A76">
      <w:pPr>
        <w:pStyle w:val="BodyText"/>
        <w:spacing w:before="1"/>
        <w:ind w:left="0" w:right="1420"/>
      </w:pPr>
    </w:p>
    <w:p w:rsidR="003B7482" w:rsidRDefault="00EC4C3B" w:rsidP="00536A76">
      <w:pPr>
        <w:pStyle w:val="Heading3"/>
        <w:numPr>
          <w:ilvl w:val="0"/>
          <w:numId w:val="1"/>
        </w:numPr>
        <w:tabs>
          <w:tab w:val="left" w:pos="888"/>
        </w:tabs>
        <w:spacing w:line="240" w:lineRule="auto"/>
        <w:ind w:left="887" w:right="1420" w:hanging="324"/>
        <w:jc w:val="left"/>
      </w:pPr>
      <w:r>
        <w:t>Coded variable</w:t>
      </w:r>
      <w:r>
        <w:rPr>
          <w:spacing w:val="-1"/>
        </w:rPr>
        <w:t xml:space="preserve"> </w:t>
      </w:r>
      <w:r>
        <w:t>definitions</w:t>
      </w:r>
    </w:p>
    <w:p w:rsidR="003B7482" w:rsidRDefault="003B7482" w:rsidP="00536A76">
      <w:pPr>
        <w:pStyle w:val="BodyText"/>
        <w:spacing w:before="9"/>
        <w:ind w:left="0" w:right="1420"/>
        <w:rPr>
          <w:b/>
          <w:sz w:val="17"/>
        </w:rPr>
      </w:pPr>
    </w:p>
    <w:tbl>
      <w:tblPr>
        <w:tblW w:w="0" w:type="auto"/>
        <w:tblInd w:w="881" w:type="dxa"/>
        <w:tblLayout w:type="fixed"/>
        <w:tblCellMar>
          <w:left w:w="0" w:type="dxa"/>
          <w:right w:w="0" w:type="dxa"/>
        </w:tblCellMar>
        <w:tblLook w:val="01E0" w:firstRow="1" w:lastRow="1" w:firstColumn="1" w:lastColumn="1" w:noHBand="0" w:noVBand="0"/>
      </w:tblPr>
      <w:tblGrid>
        <w:gridCol w:w="2629"/>
        <w:gridCol w:w="2988"/>
        <w:gridCol w:w="2575"/>
      </w:tblGrid>
      <w:tr w:rsidR="003B7482" w:rsidTr="00536A76">
        <w:trPr>
          <w:trHeight w:val="75"/>
        </w:trPr>
        <w:tc>
          <w:tcPr>
            <w:tcW w:w="2629" w:type="dxa"/>
          </w:tcPr>
          <w:p w:rsidR="003B7482" w:rsidRDefault="00EC4C3B" w:rsidP="00536A76">
            <w:pPr>
              <w:pStyle w:val="TableParagraph"/>
              <w:spacing w:before="0" w:line="227" w:lineRule="exact"/>
              <w:ind w:left="50" w:right="1080"/>
              <w:jc w:val="left"/>
              <w:rPr>
                <w:rFonts w:ascii="Garamond"/>
              </w:rPr>
            </w:pPr>
            <w:r>
              <w:rPr>
                <w:rFonts w:ascii="Garamond"/>
                <w:u w:val="single"/>
              </w:rPr>
              <w:t>Sampling Station:</w:t>
            </w:r>
          </w:p>
        </w:tc>
        <w:tc>
          <w:tcPr>
            <w:tcW w:w="2988" w:type="dxa"/>
          </w:tcPr>
          <w:p w:rsidR="003B7482" w:rsidRDefault="00EC4C3B" w:rsidP="00536A76">
            <w:pPr>
              <w:pStyle w:val="TableParagraph"/>
              <w:spacing w:before="0" w:line="227" w:lineRule="exact"/>
              <w:ind w:left="649" w:right="375"/>
              <w:jc w:val="left"/>
              <w:rPr>
                <w:rFonts w:ascii="Garamond"/>
              </w:rPr>
            </w:pPr>
            <w:r>
              <w:rPr>
                <w:rFonts w:ascii="Garamond"/>
                <w:u w:val="single"/>
              </w:rPr>
              <w:t>Sampling</w:t>
            </w:r>
            <w:r w:rsidR="00536A76">
              <w:rPr>
                <w:rFonts w:ascii="Garamond"/>
                <w:u w:val="single"/>
              </w:rPr>
              <w:t xml:space="preserve"> </w:t>
            </w:r>
            <w:r>
              <w:rPr>
                <w:rFonts w:ascii="Garamond"/>
                <w:u w:val="single"/>
              </w:rPr>
              <w:t>Site Code:</w:t>
            </w:r>
          </w:p>
        </w:tc>
        <w:tc>
          <w:tcPr>
            <w:tcW w:w="2575" w:type="dxa"/>
          </w:tcPr>
          <w:p w:rsidR="003B7482" w:rsidRDefault="00EC4C3B" w:rsidP="00536A76">
            <w:pPr>
              <w:pStyle w:val="TableParagraph"/>
              <w:spacing w:before="0" w:line="227" w:lineRule="exact"/>
              <w:ind w:left="583" w:right="345"/>
              <w:jc w:val="left"/>
              <w:rPr>
                <w:rFonts w:ascii="Garamond"/>
              </w:rPr>
            </w:pPr>
            <w:r>
              <w:rPr>
                <w:rFonts w:ascii="Garamond"/>
                <w:u w:val="single"/>
              </w:rPr>
              <w:t>Station Code:</w:t>
            </w:r>
          </w:p>
        </w:tc>
      </w:tr>
      <w:tr w:rsidR="003B7482" w:rsidTr="00536A76">
        <w:trPr>
          <w:trHeight w:val="75"/>
        </w:trPr>
        <w:tc>
          <w:tcPr>
            <w:tcW w:w="2629" w:type="dxa"/>
          </w:tcPr>
          <w:p w:rsidR="003B7482" w:rsidRDefault="00EC4C3B" w:rsidP="00536A76">
            <w:pPr>
              <w:pStyle w:val="TableParagraph"/>
              <w:spacing w:before="0" w:line="227" w:lineRule="exact"/>
              <w:ind w:left="50" w:right="450"/>
              <w:jc w:val="left"/>
              <w:rPr>
                <w:rFonts w:ascii="Garamond"/>
              </w:rPr>
            </w:pPr>
            <w:r>
              <w:rPr>
                <w:rFonts w:ascii="Garamond"/>
              </w:rPr>
              <w:t>Tom Winter</w:t>
            </w:r>
          </w:p>
        </w:tc>
        <w:tc>
          <w:tcPr>
            <w:tcW w:w="2988" w:type="dxa"/>
          </w:tcPr>
          <w:p w:rsidR="003B7482" w:rsidRDefault="00EC4C3B" w:rsidP="00536A76">
            <w:pPr>
              <w:pStyle w:val="TableParagraph"/>
              <w:spacing w:before="0" w:line="227" w:lineRule="exact"/>
              <w:ind w:left="649" w:right="1420"/>
              <w:jc w:val="left"/>
              <w:rPr>
                <w:rFonts w:ascii="Garamond"/>
              </w:rPr>
            </w:pPr>
            <w:r>
              <w:rPr>
                <w:rFonts w:ascii="Garamond"/>
              </w:rPr>
              <w:t>EB01</w:t>
            </w:r>
          </w:p>
        </w:tc>
        <w:tc>
          <w:tcPr>
            <w:tcW w:w="2575" w:type="dxa"/>
          </w:tcPr>
          <w:p w:rsidR="003B7482" w:rsidRDefault="00EC4C3B" w:rsidP="00536A76">
            <w:pPr>
              <w:pStyle w:val="TableParagraph"/>
              <w:spacing w:before="0" w:line="227" w:lineRule="exact"/>
              <w:ind w:left="583" w:right="1420"/>
              <w:jc w:val="left"/>
              <w:rPr>
                <w:rFonts w:ascii="Garamond"/>
              </w:rPr>
            </w:pPr>
            <w:r>
              <w:rPr>
                <w:rFonts w:ascii="Garamond"/>
              </w:rPr>
              <w:t>EB01</w:t>
            </w:r>
          </w:p>
        </w:tc>
      </w:tr>
      <w:tr w:rsidR="003B7482" w:rsidTr="00536A76">
        <w:trPr>
          <w:trHeight w:val="75"/>
        </w:trPr>
        <w:tc>
          <w:tcPr>
            <w:tcW w:w="2629" w:type="dxa"/>
          </w:tcPr>
          <w:p w:rsidR="003B7482" w:rsidRDefault="00EC4C3B" w:rsidP="00536A76">
            <w:pPr>
              <w:pStyle w:val="TableParagraph"/>
              <w:spacing w:before="0" w:line="228" w:lineRule="exact"/>
              <w:ind w:left="50" w:right="1420"/>
              <w:jc w:val="left"/>
              <w:rPr>
                <w:rFonts w:ascii="Garamond"/>
              </w:rPr>
            </w:pPr>
            <w:r>
              <w:rPr>
                <w:rFonts w:ascii="Garamond"/>
              </w:rPr>
              <w:t>Spring Creek</w:t>
            </w:r>
          </w:p>
        </w:tc>
        <w:tc>
          <w:tcPr>
            <w:tcW w:w="2988" w:type="dxa"/>
          </w:tcPr>
          <w:p w:rsidR="003B7482" w:rsidRDefault="00EC4C3B" w:rsidP="00536A76">
            <w:pPr>
              <w:pStyle w:val="TableParagraph"/>
              <w:spacing w:before="0" w:line="228" w:lineRule="exact"/>
              <w:ind w:left="649" w:right="1420"/>
              <w:jc w:val="left"/>
              <w:rPr>
                <w:rFonts w:ascii="Garamond"/>
              </w:rPr>
            </w:pPr>
            <w:r>
              <w:rPr>
                <w:rFonts w:ascii="Garamond"/>
              </w:rPr>
              <w:t>EB02</w:t>
            </w:r>
          </w:p>
        </w:tc>
        <w:tc>
          <w:tcPr>
            <w:tcW w:w="2575" w:type="dxa"/>
          </w:tcPr>
          <w:p w:rsidR="003B7482" w:rsidRDefault="00EC4C3B" w:rsidP="00536A76">
            <w:pPr>
              <w:pStyle w:val="TableParagraph"/>
              <w:spacing w:before="0" w:line="228" w:lineRule="exact"/>
              <w:ind w:left="583" w:right="1420"/>
              <w:jc w:val="left"/>
              <w:rPr>
                <w:rFonts w:ascii="Garamond"/>
              </w:rPr>
            </w:pPr>
            <w:r>
              <w:rPr>
                <w:rFonts w:ascii="Garamond"/>
              </w:rPr>
              <w:t>EB02</w:t>
            </w:r>
          </w:p>
        </w:tc>
      </w:tr>
      <w:tr w:rsidR="003B7482" w:rsidTr="00536A76">
        <w:trPr>
          <w:trHeight w:val="75"/>
        </w:trPr>
        <w:tc>
          <w:tcPr>
            <w:tcW w:w="2629" w:type="dxa"/>
          </w:tcPr>
          <w:p w:rsidR="003B7482" w:rsidRDefault="00EC4C3B" w:rsidP="00536A76">
            <w:pPr>
              <w:pStyle w:val="TableParagraph"/>
              <w:spacing w:before="1" w:line="228" w:lineRule="exact"/>
              <w:ind w:left="50" w:right="990"/>
              <w:jc w:val="left"/>
              <w:rPr>
                <w:rFonts w:ascii="Garamond"/>
              </w:rPr>
            </w:pPr>
            <w:r>
              <w:rPr>
                <w:rFonts w:ascii="Garamond"/>
              </w:rPr>
              <w:t>Fish Trap</w:t>
            </w:r>
            <w:r w:rsidR="00536A76">
              <w:rPr>
                <w:rFonts w:ascii="Garamond"/>
              </w:rPr>
              <w:t xml:space="preserve"> </w:t>
            </w:r>
            <w:r>
              <w:rPr>
                <w:rFonts w:ascii="Garamond"/>
              </w:rPr>
              <w:t>Bay</w:t>
            </w:r>
          </w:p>
        </w:tc>
        <w:tc>
          <w:tcPr>
            <w:tcW w:w="2988" w:type="dxa"/>
          </w:tcPr>
          <w:p w:rsidR="003B7482" w:rsidRDefault="00EC4C3B" w:rsidP="00536A76">
            <w:pPr>
              <w:pStyle w:val="TableParagraph"/>
              <w:spacing w:before="1" w:line="228" w:lineRule="exact"/>
              <w:ind w:left="649" w:right="1420"/>
              <w:jc w:val="left"/>
              <w:rPr>
                <w:rFonts w:ascii="Garamond"/>
              </w:rPr>
            </w:pPr>
            <w:r>
              <w:rPr>
                <w:rFonts w:ascii="Garamond"/>
              </w:rPr>
              <w:t>EB03</w:t>
            </w:r>
          </w:p>
        </w:tc>
        <w:tc>
          <w:tcPr>
            <w:tcW w:w="2575" w:type="dxa"/>
          </w:tcPr>
          <w:p w:rsidR="003B7482" w:rsidRDefault="00EC4C3B" w:rsidP="00536A76">
            <w:pPr>
              <w:pStyle w:val="TableParagraph"/>
              <w:spacing w:before="1" w:line="228" w:lineRule="exact"/>
              <w:ind w:left="583" w:right="1420"/>
              <w:jc w:val="left"/>
              <w:rPr>
                <w:rFonts w:ascii="Garamond"/>
              </w:rPr>
            </w:pPr>
            <w:r>
              <w:rPr>
                <w:rFonts w:ascii="Garamond"/>
              </w:rPr>
              <w:t>EB03</w:t>
            </w:r>
          </w:p>
        </w:tc>
      </w:tr>
    </w:tbl>
    <w:p w:rsidR="003B7482" w:rsidRDefault="003B7482" w:rsidP="00536A76">
      <w:pPr>
        <w:pStyle w:val="BodyText"/>
        <w:spacing w:before="10"/>
        <w:ind w:left="0" w:right="1420"/>
        <w:rPr>
          <w:b/>
          <w:sz w:val="21"/>
        </w:rPr>
      </w:pPr>
    </w:p>
    <w:p w:rsidR="003B7482" w:rsidRDefault="00EC4C3B" w:rsidP="00536A76">
      <w:pPr>
        <w:pStyle w:val="ListParagraph"/>
        <w:numPr>
          <w:ilvl w:val="0"/>
          <w:numId w:val="1"/>
        </w:numPr>
        <w:ind w:left="900" w:right="1420" w:hanging="307"/>
        <w:jc w:val="left"/>
        <w:rPr>
          <w:b/>
        </w:rPr>
      </w:pPr>
      <w:r>
        <w:rPr>
          <w:b/>
        </w:rPr>
        <w:t>QAQC flag</w:t>
      </w:r>
      <w:r>
        <w:rPr>
          <w:b/>
          <w:spacing w:val="-5"/>
        </w:rPr>
        <w:t xml:space="preserve"> </w:t>
      </w:r>
      <w:r>
        <w:rPr>
          <w:b/>
        </w:rPr>
        <w:t>definitions</w:t>
      </w:r>
    </w:p>
    <w:p w:rsidR="00B24A30" w:rsidRDefault="00B24A30" w:rsidP="00536A76">
      <w:pPr>
        <w:pStyle w:val="BodyText"/>
        <w:ind w:left="900" w:right="1420"/>
        <w:jc w:val="both"/>
        <w:rPr>
          <w:bCs/>
        </w:rPr>
      </w:pPr>
      <w:r w:rsidRPr="00EC0CA8">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w:t>
      </w:r>
      <w:r>
        <w:rPr>
          <w:bCs/>
        </w:rPr>
        <w:t xml:space="preserve"> passing initial QAQC checks. </w:t>
      </w:r>
      <w:r w:rsidRPr="00EC0CA8">
        <w:rPr>
          <w:bCs/>
        </w:rPr>
        <w:t>During secondary and tertiary QAQC 1, -3, and 5 flags may be used to note data as suspect, rejected due to QAQC, or corrected.</w:t>
      </w:r>
    </w:p>
    <w:p w:rsidR="00B24A30" w:rsidRPr="00EC0CA8" w:rsidRDefault="00B24A30" w:rsidP="00536A76">
      <w:pPr>
        <w:pStyle w:val="HTMLPreformatted"/>
        <w:tabs>
          <w:tab w:val="clear" w:pos="916"/>
          <w:tab w:val="left" w:pos="720"/>
          <w:tab w:val="left" w:pos="1080"/>
        </w:tabs>
        <w:ind w:left="1440" w:right="142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rsidR="00B24A30" w:rsidRPr="00EC0CA8" w:rsidRDefault="00B24A30" w:rsidP="00536A76">
      <w:pPr>
        <w:pStyle w:val="HTMLPreformatted"/>
        <w:tabs>
          <w:tab w:val="clear" w:pos="916"/>
          <w:tab w:val="left" w:pos="720"/>
          <w:tab w:val="left" w:pos="1080"/>
        </w:tabs>
        <w:ind w:left="1440" w:right="142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rsidR="00B24A30" w:rsidRPr="00EC0CA8" w:rsidRDefault="00B24A30" w:rsidP="00536A76">
      <w:pPr>
        <w:pStyle w:val="HTMLPreformatted"/>
        <w:tabs>
          <w:tab w:val="left" w:pos="720"/>
          <w:tab w:val="left" w:pos="1080"/>
        </w:tabs>
        <w:ind w:left="1440" w:right="142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rsidR="00B24A30" w:rsidRPr="00EC0CA8" w:rsidRDefault="00B24A30" w:rsidP="00536A76">
      <w:pPr>
        <w:pStyle w:val="HTMLPreformatted"/>
        <w:tabs>
          <w:tab w:val="left" w:pos="720"/>
          <w:tab w:val="left" w:pos="1080"/>
        </w:tabs>
        <w:ind w:left="1440" w:right="142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rsidR="00B24A30" w:rsidRPr="00EC0CA8" w:rsidRDefault="00B24A30" w:rsidP="00536A76">
      <w:pPr>
        <w:pStyle w:val="HTMLPreformatted"/>
        <w:tabs>
          <w:tab w:val="left" w:pos="720"/>
          <w:tab w:val="left" w:pos="1080"/>
        </w:tabs>
        <w:ind w:left="1440" w:right="142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rsidR="00B24A30" w:rsidRPr="00EC0CA8" w:rsidRDefault="00B24A30" w:rsidP="00536A76">
      <w:pPr>
        <w:pStyle w:val="HTMLPreformatted"/>
        <w:tabs>
          <w:tab w:val="left" w:pos="720"/>
          <w:tab w:val="left" w:pos="1080"/>
        </w:tabs>
        <w:ind w:left="1440" w:right="142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rsidR="00B24A30" w:rsidRPr="00EC0CA8" w:rsidRDefault="00B24A30" w:rsidP="00536A76">
      <w:pPr>
        <w:pStyle w:val="HTMLPreformatted"/>
        <w:tabs>
          <w:tab w:val="left" w:pos="720"/>
          <w:tab w:val="left" w:pos="1080"/>
        </w:tabs>
        <w:ind w:left="1440" w:right="142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rsidR="00B24A30" w:rsidRPr="00EC0CA8" w:rsidRDefault="00B24A30" w:rsidP="00536A76">
      <w:pPr>
        <w:pStyle w:val="HTMLPreformatted"/>
        <w:tabs>
          <w:tab w:val="left" w:pos="720"/>
          <w:tab w:val="left" w:pos="1080"/>
        </w:tabs>
        <w:ind w:left="1440" w:right="142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rsidR="00B24A30" w:rsidRDefault="00B24A30" w:rsidP="00536A76">
      <w:pPr>
        <w:pStyle w:val="HTMLPreformatted"/>
        <w:tabs>
          <w:tab w:val="clear" w:pos="9160"/>
          <w:tab w:val="clear" w:pos="10076"/>
          <w:tab w:val="left" w:pos="720"/>
          <w:tab w:val="left" w:pos="1080"/>
          <w:tab w:val="left" w:pos="9180"/>
        </w:tabs>
        <w:ind w:left="1832" w:right="142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w:t>
      </w:r>
      <w:r>
        <w:rPr>
          <w:rFonts w:ascii="Garamond" w:hAnsi="Garamond" w:cs="Times New Roman"/>
          <w:sz w:val="22"/>
          <w:szCs w:val="22"/>
        </w:rPr>
        <w:t>ensor correction for changes in b</w:t>
      </w:r>
      <w:r w:rsidRPr="00EC0CA8">
        <w:rPr>
          <w:rFonts w:ascii="Garamond" w:hAnsi="Garamond" w:cs="Times New Roman"/>
          <w:sz w:val="22"/>
          <w:szCs w:val="22"/>
        </w:rPr>
        <w:t xml:space="preserve">arometric </w:t>
      </w:r>
      <w:r>
        <w:rPr>
          <w:rFonts w:ascii="Garamond" w:hAnsi="Garamond" w:cs="Times New Roman"/>
          <w:sz w:val="22"/>
          <w:szCs w:val="22"/>
        </w:rPr>
        <w:br/>
      </w:r>
      <w:r w:rsidRPr="00EC0CA8">
        <w:rPr>
          <w:rFonts w:ascii="Garamond" w:hAnsi="Garamond" w:cs="Times New Roman"/>
          <w:sz w:val="22"/>
          <w:szCs w:val="22"/>
        </w:rPr>
        <w:t>pressure</w:t>
      </w:r>
    </w:p>
    <w:p w:rsidR="00B24A30" w:rsidRDefault="00B24A30" w:rsidP="00536A76">
      <w:pPr>
        <w:pStyle w:val="HTMLPreformatted"/>
        <w:tabs>
          <w:tab w:val="clear" w:pos="9160"/>
          <w:tab w:val="clear" w:pos="10076"/>
          <w:tab w:val="left" w:pos="720"/>
          <w:tab w:val="left" w:pos="1080"/>
          <w:tab w:val="left" w:pos="9180"/>
        </w:tabs>
        <w:ind w:left="1440" w:right="1420"/>
        <w:rPr>
          <w:rFonts w:ascii="Garamond" w:hAnsi="Garamond" w:cs="Times New Roman"/>
          <w:sz w:val="22"/>
          <w:szCs w:val="22"/>
        </w:rPr>
      </w:pPr>
      <w:r>
        <w:rPr>
          <w:rFonts w:ascii="Garamond" w:hAnsi="Garamond" w:cs="Times New Roman"/>
          <w:sz w:val="22"/>
          <w:szCs w:val="22"/>
        </w:rPr>
        <w:t xml:space="preserve"> 4</w:t>
      </w:r>
      <w:r>
        <w:rPr>
          <w:rFonts w:ascii="Garamond" w:hAnsi="Garamond" w:cs="Times New Roman"/>
          <w:sz w:val="22"/>
          <w:szCs w:val="22"/>
        </w:rPr>
        <w:tab/>
        <w:t>Historical Data: Pre-Auto QAQC</w:t>
      </w:r>
    </w:p>
    <w:p w:rsidR="00B24A30" w:rsidRPr="00B24A30" w:rsidRDefault="00B24A30" w:rsidP="00536A76">
      <w:pPr>
        <w:ind w:left="1440" w:right="1420"/>
        <w:rPr>
          <w:b/>
        </w:rPr>
      </w:pPr>
      <w:r w:rsidRPr="00B24A30">
        <w:rPr>
          <w:rFonts w:cs="Times New Roman"/>
        </w:rPr>
        <w:t xml:space="preserve"> 5    Corrected Data</w:t>
      </w:r>
    </w:p>
    <w:p w:rsidR="003B7482" w:rsidRDefault="003B7482" w:rsidP="00536A76">
      <w:pPr>
        <w:pStyle w:val="BodyText"/>
        <w:spacing w:before="10"/>
        <w:ind w:left="0" w:right="1420"/>
        <w:rPr>
          <w:sz w:val="21"/>
        </w:rPr>
      </w:pPr>
    </w:p>
    <w:p w:rsidR="003B7482" w:rsidRDefault="00EC4C3B">
      <w:pPr>
        <w:pStyle w:val="Heading3"/>
        <w:numPr>
          <w:ilvl w:val="0"/>
          <w:numId w:val="1"/>
        </w:numPr>
        <w:tabs>
          <w:tab w:val="left" w:pos="888"/>
        </w:tabs>
        <w:spacing w:line="240" w:lineRule="auto"/>
        <w:ind w:left="887" w:hanging="324"/>
        <w:jc w:val="both"/>
      </w:pPr>
      <w:r>
        <w:t>QAQC code</w:t>
      </w:r>
      <w:r>
        <w:rPr>
          <w:spacing w:val="-2"/>
        </w:rPr>
        <w:t xml:space="preserve"> </w:t>
      </w:r>
      <w:r>
        <w:t>definitions</w:t>
      </w:r>
    </w:p>
    <w:p w:rsidR="003B7482" w:rsidRDefault="00EC4C3B">
      <w:pPr>
        <w:pStyle w:val="BodyText"/>
        <w:spacing w:before="72"/>
        <w:ind w:left="923" w:right="1749"/>
        <w:jc w:val="both"/>
      </w:pPr>
      <w:r>
        <w:t xml:space="preserve">QAQC codes are used in conjunction with QAQC flags to provide further documentation of the data and are also applied by insertion into the associated flag column. A short description of each flag and code combination also appears on the notes tabs of the excel file. There are three (3) different code categories, general, sensor, and comment. General errors document general problems with the deployment or YSI datasonde, sensor errors are sensor specific, and comment codes are used to further document conditions or a problem with the data. Only one general or sensor error and one comment code can be applied to a particular data point, </w:t>
      </w:r>
      <w:r w:rsidR="00FE49BC">
        <w:t>but some</w:t>
      </w:r>
      <w:r>
        <w:t xml:space="preserve"> comment codes can be applied to the entire record in the </w:t>
      </w:r>
      <w:proofErr w:type="spellStart"/>
      <w:r>
        <w:t>F_Record</w:t>
      </w:r>
      <w:proofErr w:type="spellEnd"/>
      <w:r>
        <w:rPr>
          <w:spacing w:val="-12"/>
        </w:rPr>
        <w:t xml:space="preserve"> </w:t>
      </w:r>
      <w:r>
        <w:t>column.</w:t>
      </w:r>
    </w:p>
    <w:p w:rsidR="003B7482" w:rsidRDefault="003B7482">
      <w:pPr>
        <w:pStyle w:val="BodyText"/>
        <w:spacing w:before="1"/>
        <w:ind w:left="0"/>
        <w:rPr>
          <w:sz w:val="20"/>
        </w:rPr>
      </w:pPr>
    </w:p>
    <w:p w:rsidR="003B7482" w:rsidRDefault="00EC4C3B">
      <w:pPr>
        <w:pStyle w:val="BodyText"/>
        <w:spacing w:line="247" w:lineRule="exact"/>
        <w:ind w:left="923"/>
      </w:pPr>
      <w:r>
        <w:t>General Errors</w:t>
      </w:r>
    </w:p>
    <w:p w:rsidR="003B7482" w:rsidRDefault="00EC4C3B">
      <w:pPr>
        <w:pStyle w:val="BodyText"/>
        <w:tabs>
          <w:tab w:val="left" w:pos="2092"/>
        </w:tabs>
        <w:ind w:left="1192" w:right="5890"/>
      </w:pPr>
      <w:r>
        <w:t>GIC</w:t>
      </w:r>
      <w:r>
        <w:tab/>
        <w:t>No instrument deployed due to ice GIM</w:t>
      </w:r>
      <w:r>
        <w:tab/>
        <w:t>Instrument malfunction</w:t>
      </w:r>
    </w:p>
    <w:p w:rsidR="003B7482" w:rsidRDefault="00EC4C3B">
      <w:pPr>
        <w:pStyle w:val="BodyText"/>
        <w:tabs>
          <w:tab w:val="left" w:pos="2092"/>
        </w:tabs>
        <w:ind w:left="1192" w:right="4043"/>
      </w:pPr>
      <w:r>
        <w:t>GIT</w:t>
      </w:r>
      <w:r>
        <w:tab/>
        <w:t xml:space="preserve">Instrument recording error; recovered telemetry data </w:t>
      </w:r>
      <w:r>
        <w:lastRenderedPageBreak/>
        <w:t>GMC</w:t>
      </w:r>
      <w:r>
        <w:tab/>
        <w:t>No instrument deployed due to maintenance/calibration GNF</w:t>
      </w:r>
      <w:r>
        <w:tab/>
        <w:t>Deployment tube clogged / no</w:t>
      </w:r>
      <w:r>
        <w:rPr>
          <w:spacing w:val="-4"/>
        </w:rPr>
        <w:t xml:space="preserve"> </w:t>
      </w:r>
      <w:r>
        <w:t>flow</w:t>
      </w:r>
    </w:p>
    <w:p w:rsidR="003B7482" w:rsidRDefault="00EC4C3B">
      <w:pPr>
        <w:pStyle w:val="BodyText"/>
        <w:tabs>
          <w:tab w:val="left" w:pos="2092"/>
        </w:tabs>
        <w:ind w:left="1192"/>
      </w:pPr>
      <w:r>
        <w:t>GOW</w:t>
      </w:r>
      <w:r>
        <w:tab/>
        <w:t>Out of water</w:t>
      </w:r>
      <w:r>
        <w:rPr>
          <w:spacing w:val="-2"/>
        </w:rPr>
        <w:t xml:space="preserve"> </w:t>
      </w:r>
      <w:r>
        <w:t>event</w:t>
      </w:r>
    </w:p>
    <w:p w:rsidR="003B7482" w:rsidRDefault="00EC4C3B">
      <w:pPr>
        <w:pStyle w:val="BodyText"/>
        <w:tabs>
          <w:tab w:val="left" w:pos="2092"/>
        </w:tabs>
        <w:spacing w:before="1" w:line="247" w:lineRule="exact"/>
        <w:ind w:left="1192"/>
      </w:pPr>
      <w:r>
        <w:t>GPF</w:t>
      </w:r>
      <w:r>
        <w:tab/>
        <w:t>Power failure / low</w:t>
      </w:r>
      <w:r>
        <w:rPr>
          <w:spacing w:val="-2"/>
        </w:rPr>
        <w:t xml:space="preserve"> </w:t>
      </w:r>
      <w:r>
        <w:t>battery</w:t>
      </w:r>
    </w:p>
    <w:p w:rsidR="003B7482" w:rsidRDefault="00EC4C3B">
      <w:pPr>
        <w:pStyle w:val="BodyText"/>
        <w:tabs>
          <w:tab w:val="left" w:pos="2092"/>
        </w:tabs>
        <w:ind w:left="1192" w:right="5719"/>
      </w:pPr>
      <w:r>
        <w:t>GQR</w:t>
      </w:r>
      <w:r>
        <w:tab/>
        <w:t>Data rejected due to QA/QC checks GSM</w:t>
      </w:r>
      <w:r>
        <w:tab/>
        <w:t>See</w:t>
      </w:r>
      <w:r>
        <w:rPr>
          <w:spacing w:val="-2"/>
        </w:rPr>
        <w:t xml:space="preserve"> </w:t>
      </w:r>
      <w:r>
        <w:t>metadata</w:t>
      </w:r>
    </w:p>
    <w:p w:rsidR="003B7482" w:rsidRDefault="003B7482">
      <w:pPr>
        <w:pStyle w:val="BodyText"/>
        <w:spacing w:before="10"/>
        <w:ind w:left="0"/>
        <w:rPr>
          <w:sz w:val="21"/>
        </w:rPr>
      </w:pPr>
    </w:p>
    <w:p w:rsidR="003B7482" w:rsidRDefault="00EC4C3B">
      <w:pPr>
        <w:pStyle w:val="BodyText"/>
        <w:spacing w:line="247" w:lineRule="exact"/>
        <w:ind w:left="923"/>
      </w:pPr>
      <w:r>
        <w:t>Sensor Errors</w:t>
      </w:r>
    </w:p>
    <w:p w:rsidR="003B7482" w:rsidRDefault="00EC4C3B">
      <w:pPr>
        <w:pStyle w:val="BodyText"/>
        <w:tabs>
          <w:tab w:val="left" w:pos="2092"/>
        </w:tabs>
        <w:spacing w:line="247" w:lineRule="exact"/>
        <w:ind w:left="1192"/>
      </w:pPr>
      <w:r>
        <w:t>SBO</w:t>
      </w:r>
      <w:r>
        <w:tab/>
        <w:t>Blocked</w:t>
      </w:r>
      <w:r>
        <w:rPr>
          <w:spacing w:val="-1"/>
        </w:rPr>
        <w:t xml:space="preserve"> </w:t>
      </w:r>
      <w:r>
        <w:t>optic</w:t>
      </w:r>
    </w:p>
    <w:p w:rsidR="003B7482" w:rsidRDefault="00EC4C3B">
      <w:pPr>
        <w:pStyle w:val="BodyText"/>
        <w:tabs>
          <w:tab w:val="left" w:pos="2092"/>
        </w:tabs>
        <w:spacing w:line="242" w:lineRule="auto"/>
        <w:ind w:left="1192" w:right="6570"/>
      </w:pPr>
      <w:r>
        <w:t>SCF</w:t>
      </w:r>
      <w:r>
        <w:tab/>
        <w:t>Conductivity sensor failure SDF</w:t>
      </w:r>
      <w:r>
        <w:tab/>
        <w:t>Depth port</w:t>
      </w:r>
      <w:r>
        <w:rPr>
          <w:spacing w:val="-2"/>
        </w:rPr>
        <w:t xml:space="preserve"> </w:t>
      </w:r>
      <w:r>
        <w:t>frozen</w:t>
      </w:r>
    </w:p>
    <w:p w:rsidR="003B7482" w:rsidRDefault="00EC4C3B">
      <w:pPr>
        <w:pStyle w:val="BodyText"/>
        <w:tabs>
          <w:tab w:val="left" w:pos="2092"/>
        </w:tabs>
        <w:spacing w:line="244" w:lineRule="exact"/>
        <w:ind w:left="1192"/>
      </w:pPr>
      <w:r>
        <w:t>SDO</w:t>
      </w:r>
      <w:r>
        <w:tab/>
        <w:t>DO</w:t>
      </w:r>
      <w:r>
        <w:rPr>
          <w:spacing w:val="-1"/>
        </w:rPr>
        <w:t xml:space="preserve"> </w:t>
      </w:r>
      <w:r>
        <w:t>suspect</w:t>
      </w:r>
    </w:p>
    <w:p w:rsidR="003B7482" w:rsidRDefault="00EC4C3B">
      <w:pPr>
        <w:pStyle w:val="BodyText"/>
        <w:tabs>
          <w:tab w:val="left" w:pos="2092"/>
        </w:tabs>
        <w:spacing w:line="247" w:lineRule="exact"/>
        <w:ind w:left="1192"/>
      </w:pPr>
      <w:r>
        <w:t>SDP</w:t>
      </w:r>
      <w:r>
        <w:tab/>
        <w:t>DO membrane</w:t>
      </w:r>
      <w:r>
        <w:rPr>
          <w:spacing w:val="-2"/>
        </w:rPr>
        <w:t xml:space="preserve"> </w:t>
      </w:r>
      <w:r>
        <w:t>puncture</w:t>
      </w:r>
    </w:p>
    <w:p w:rsidR="003B7482" w:rsidRDefault="00EC4C3B">
      <w:pPr>
        <w:pStyle w:val="BodyText"/>
        <w:tabs>
          <w:tab w:val="left" w:pos="2092"/>
        </w:tabs>
        <w:ind w:left="1192" w:right="4962"/>
      </w:pPr>
      <w:r>
        <w:t>SIC</w:t>
      </w:r>
      <w:r>
        <w:tab/>
        <w:t>Incorrect calibration / contaminated standard SNV</w:t>
      </w:r>
      <w:r>
        <w:tab/>
        <w:t>Negative</w:t>
      </w:r>
      <w:r>
        <w:rPr>
          <w:spacing w:val="-2"/>
        </w:rPr>
        <w:t xml:space="preserve"> </w:t>
      </w:r>
      <w:r>
        <w:t>value</w:t>
      </w:r>
    </w:p>
    <w:p w:rsidR="003B7482" w:rsidRDefault="00EC4C3B">
      <w:pPr>
        <w:pStyle w:val="BodyText"/>
        <w:tabs>
          <w:tab w:val="left" w:pos="2092"/>
        </w:tabs>
        <w:spacing w:line="247" w:lineRule="exact"/>
        <w:ind w:left="1192"/>
      </w:pPr>
      <w:r>
        <w:t>SOW</w:t>
      </w:r>
      <w:r>
        <w:tab/>
        <w:t>Sensor out of</w:t>
      </w:r>
      <w:r>
        <w:rPr>
          <w:spacing w:val="-1"/>
        </w:rPr>
        <w:t xml:space="preserve"> </w:t>
      </w:r>
      <w:r>
        <w:t>water</w:t>
      </w:r>
    </w:p>
    <w:p w:rsidR="003B7482" w:rsidRDefault="00EC4C3B">
      <w:pPr>
        <w:pStyle w:val="BodyText"/>
        <w:tabs>
          <w:tab w:val="left" w:pos="2092"/>
        </w:tabs>
        <w:ind w:left="1192" w:right="6433"/>
      </w:pPr>
      <w:r>
        <w:t>SPC</w:t>
      </w:r>
      <w:r>
        <w:tab/>
        <w:t>Post calibration out of range SSD</w:t>
      </w:r>
      <w:r>
        <w:tab/>
        <w:t>Sensor</w:t>
      </w:r>
      <w:r>
        <w:rPr>
          <w:spacing w:val="-2"/>
        </w:rPr>
        <w:t xml:space="preserve"> </w:t>
      </w:r>
      <w:r>
        <w:t>drift</w:t>
      </w:r>
    </w:p>
    <w:p w:rsidR="003B7482" w:rsidRDefault="00EC4C3B">
      <w:pPr>
        <w:pStyle w:val="BodyText"/>
        <w:tabs>
          <w:tab w:val="left" w:pos="2092"/>
        </w:tabs>
        <w:spacing w:before="2" w:line="247" w:lineRule="exact"/>
        <w:ind w:left="1192"/>
      </w:pPr>
      <w:r>
        <w:t>SSM</w:t>
      </w:r>
      <w:r>
        <w:tab/>
        <w:t>Sensor</w:t>
      </w:r>
      <w:r>
        <w:rPr>
          <w:spacing w:val="-2"/>
        </w:rPr>
        <w:t xml:space="preserve"> </w:t>
      </w:r>
      <w:r>
        <w:t>malfunction</w:t>
      </w:r>
    </w:p>
    <w:p w:rsidR="003B7482" w:rsidRDefault="00EC4C3B">
      <w:pPr>
        <w:pStyle w:val="BodyText"/>
        <w:tabs>
          <w:tab w:val="left" w:pos="2092"/>
        </w:tabs>
        <w:spacing w:line="247" w:lineRule="exact"/>
        <w:ind w:left="1192"/>
      </w:pPr>
      <w:r>
        <w:t>SSR</w:t>
      </w:r>
      <w:r>
        <w:tab/>
        <w:t>Sensor removed / not</w:t>
      </w:r>
      <w:r>
        <w:rPr>
          <w:spacing w:val="-6"/>
        </w:rPr>
        <w:t xml:space="preserve"> </w:t>
      </w:r>
      <w:r>
        <w:t>deployed</w:t>
      </w:r>
    </w:p>
    <w:p w:rsidR="003B7482" w:rsidRDefault="00EC4C3B">
      <w:pPr>
        <w:pStyle w:val="BodyText"/>
        <w:tabs>
          <w:tab w:val="left" w:pos="2092"/>
        </w:tabs>
        <w:ind w:left="1192" w:right="5505"/>
      </w:pPr>
      <w:r>
        <w:t>STF</w:t>
      </w:r>
      <w:r>
        <w:tab/>
        <w:t>Catastrophic temperature sensor failure STS</w:t>
      </w:r>
      <w:r>
        <w:tab/>
        <w:t>Turbidity</w:t>
      </w:r>
      <w:r>
        <w:rPr>
          <w:spacing w:val="-1"/>
        </w:rPr>
        <w:t xml:space="preserve"> </w:t>
      </w:r>
      <w:r>
        <w:t>spike</w:t>
      </w:r>
    </w:p>
    <w:p w:rsidR="003B7482" w:rsidRDefault="00EC4C3B">
      <w:pPr>
        <w:pStyle w:val="BodyText"/>
        <w:tabs>
          <w:tab w:val="left" w:pos="2092"/>
        </w:tabs>
        <w:spacing w:line="247" w:lineRule="exact"/>
        <w:ind w:left="1192"/>
      </w:pPr>
      <w:r>
        <w:t>SWM</w:t>
      </w:r>
      <w:r>
        <w:tab/>
        <w:t>Wiper malfunction /</w:t>
      </w:r>
      <w:r>
        <w:rPr>
          <w:spacing w:val="1"/>
        </w:rPr>
        <w:t xml:space="preserve"> </w:t>
      </w:r>
      <w:r>
        <w:t>loss</w:t>
      </w:r>
    </w:p>
    <w:p w:rsidR="003B7482" w:rsidRDefault="00EC4C3B">
      <w:pPr>
        <w:pStyle w:val="BodyText"/>
        <w:spacing w:before="72" w:line="247" w:lineRule="exact"/>
        <w:ind w:left="918"/>
      </w:pPr>
      <w:r>
        <w:t>Comments</w:t>
      </w:r>
    </w:p>
    <w:p w:rsidR="003B7482" w:rsidRDefault="00EC4C3B">
      <w:pPr>
        <w:pStyle w:val="BodyText"/>
        <w:tabs>
          <w:tab w:val="left" w:pos="2092"/>
        </w:tabs>
        <w:ind w:left="1192"/>
      </w:pPr>
      <w:r>
        <w:t>CAB</w:t>
      </w:r>
      <w:r>
        <w:tab/>
        <w:t>Algal</w:t>
      </w:r>
      <w:r>
        <w:rPr>
          <w:spacing w:val="-1"/>
        </w:rPr>
        <w:t xml:space="preserve"> </w:t>
      </w:r>
      <w:r>
        <w:t>bloom</w:t>
      </w:r>
    </w:p>
    <w:p w:rsidR="003B7482" w:rsidRDefault="00EC4C3B">
      <w:pPr>
        <w:pStyle w:val="BodyText"/>
        <w:tabs>
          <w:tab w:val="left" w:pos="2092"/>
        </w:tabs>
        <w:spacing w:line="247" w:lineRule="exact"/>
        <w:ind w:left="1192"/>
      </w:pPr>
      <w:r>
        <w:t>CAF</w:t>
      </w:r>
      <w:r>
        <w:tab/>
        <w:t>Acceptable calibration/accuracy error of</w:t>
      </w:r>
      <w:r>
        <w:rPr>
          <w:spacing w:val="-5"/>
        </w:rPr>
        <w:t xml:space="preserve"> </w:t>
      </w:r>
      <w:r>
        <w:t>sensor</w:t>
      </w:r>
    </w:p>
    <w:p w:rsidR="003B7482" w:rsidRDefault="00EC4C3B">
      <w:pPr>
        <w:pStyle w:val="BodyText"/>
        <w:tabs>
          <w:tab w:val="left" w:pos="2092"/>
        </w:tabs>
        <w:spacing w:line="242" w:lineRule="auto"/>
        <w:ind w:left="1192" w:right="4060"/>
      </w:pPr>
      <w:r>
        <w:t>CAP</w:t>
      </w:r>
      <w:r>
        <w:tab/>
        <w:t>Depth sensor in water, affected by atmospheric pressure CBF</w:t>
      </w:r>
      <w:r>
        <w:tab/>
        <w:t>Biofouling</w:t>
      </w:r>
    </w:p>
    <w:p w:rsidR="003B7482" w:rsidRDefault="00EC4C3B">
      <w:pPr>
        <w:pStyle w:val="BodyText"/>
        <w:tabs>
          <w:tab w:val="left" w:pos="2092"/>
        </w:tabs>
        <w:spacing w:line="244" w:lineRule="exact"/>
        <w:ind w:left="1192"/>
      </w:pPr>
      <w:r>
        <w:t>CCU</w:t>
      </w:r>
      <w:r>
        <w:tab/>
        <w:t>Cause</w:t>
      </w:r>
      <w:r>
        <w:rPr>
          <w:spacing w:val="-1"/>
        </w:rPr>
        <w:t xml:space="preserve"> </w:t>
      </w:r>
      <w:r>
        <w:t>unknown</w:t>
      </w:r>
    </w:p>
    <w:p w:rsidR="003B7482" w:rsidRDefault="00EC4C3B">
      <w:pPr>
        <w:pStyle w:val="BodyText"/>
        <w:tabs>
          <w:tab w:val="left" w:pos="2092"/>
        </w:tabs>
        <w:ind w:left="1192" w:right="6806"/>
      </w:pPr>
      <w:r>
        <w:t>CDA</w:t>
      </w:r>
      <w:r>
        <w:tab/>
        <w:t>DO hypoxia (&lt;3 mg/L) CDB</w:t>
      </w:r>
      <w:r>
        <w:tab/>
        <w:t>Disturbed bottom</w:t>
      </w:r>
    </w:p>
    <w:p w:rsidR="003B7482" w:rsidRDefault="00EC4C3B">
      <w:pPr>
        <w:pStyle w:val="BodyText"/>
        <w:tabs>
          <w:tab w:val="left" w:pos="2092"/>
        </w:tabs>
        <w:ind w:left="1192" w:right="6405"/>
      </w:pPr>
      <w:r>
        <w:t>CDF</w:t>
      </w:r>
      <w:r>
        <w:tab/>
        <w:t>Data appear to fit conditions CFK</w:t>
      </w:r>
      <w:r>
        <w:tab/>
        <w:t>Fish</w:t>
      </w:r>
      <w:r>
        <w:rPr>
          <w:spacing w:val="-1"/>
        </w:rPr>
        <w:t xml:space="preserve"> </w:t>
      </w:r>
      <w:r>
        <w:t>kill</w:t>
      </w:r>
    </w:p>
    <w:p w:rsidR="003B7482" w:rsidRDefault="00EC4C3B">
      <w:pPr>
        <w:pStyle w:val="BodyText"/>
        <w:tabs>
          <w:tab w:val="left" w:pos="2092"/>
        </w:tabs>
        <w:ind w:left="1192" w:right="5778"/>
      </w:pPr>
      <w:r>
        <w:t>CIP</w:t>
      </w:r>
      <w:r>
        <w:tab/>
        <w:t>Surface ice present at sample station CLT</w:t>
      </w:r>
      <w:r>
        <w:tab/>
        <w:t>Low</w:t>
      </w:r>
      <w:r>
        <w:rPr>
          <w:spacing w:val="-1"/>
        </w:rPr>
        <w:t xml:space="preserve"> </w:t>
      </w:r>
      <w:r>
        <w:t>tide</w:t>
      </w:r>
    </w:p>
    <w:p w:rsidR="003B7482" w:rsidRDefault="00EC4C3B">
      <w:pPr>
        <w:pStyle w:val="BodyText"/>
        <w:tabs>
          <w:tab w:val="left" w:pos="2092"/>
        </w:tabs>
        <w:ind w:left="1192" w:right="6311"/>
      </w:pPr>
      <w:r>
        <w:t>CMC</w:t>
      </w:r>
      <w:r>
        <w:tab/>
        <w:t>In field maintenance/cleaning CMD</w:t>
      </w:r>
      <w:r>
        <w:tab/>
        <w:t>Mud in probe</w:t>
      </w:r>
      <w:r>
        <w:rPr>
          <w:spacing w:val="-1"/>
        </w:rPr>
        <w:t xml:space="preserve"> </w:t>
      </w:r>
      <w:r>
        <w:t>guard</w:t>
      </w:r>
    </w:p>
    <w:p w:rsidR="003B7482" w:rsidRDefault="00EC4C3B">
      <w:pPr>
        <w:pStyle w:val="BodyText"/>
        <w:tabs>
          <w:tab w:val="left" w:pos="2092"/>
        </w:tabs>
        <w:ind w:left="1192" w:right="6796"/>
      </w:pPr>
      <w:r>
        <w:t>CND</w:t>
      </w:r>
      <w:r>
        <w:tab/>
        <w:t>New deployment begins CRE</w:t>
      </w:r>
      <w:r>
        <w:tab/>
        <w:t>Significant rain event CSM</w:t>
      </w:r>
      <w:r>
        <w:tab/>
        <w:t>See</w:t>
      </w:r>
      <w:r>
        <w:rPr>
          <w:spacing w:val="-2"/>
        </w:rPr>
        <w:t xml:space="preserve"> </w:t>
      </w:r>
      <w:r>
        <w:t>metadata</w:t>
      </w:r>
    </w:p>
    <w:p w:rsidR="003B7482" w:rsidRDefault="00EC4C3B">
      <w:pPr>
        <w:pStyle w:val="BodyText"/>
        <w:tabs>
          <w:tab w:val="left" w:pos="2092"/>
        </w:tabs>
        <w:spacing w:line="247" w:lineRule="exact"/>
        <w:ind w:left="1192"/>
      </w:pPr>
      <w:r>
        <w:t>CTS</w:t>
      </w:r>
      <w:r>
        <w:tab/>
        <w:t>Turbidity</w:t>
      </w:r>
      <w:r>
        <w:rPr>
          <w:spacing w:val="-1"/>
        </w:rPr>
        <w:t xml:space="preserve"> </w:t>
      </w:r>
      <w:r>
        <w:t>spike</w:t>
      </w:r>
    </w:p>
    <w:p w:rsidR="003B7482" w:rsidRDefault="00EC4C3B">
      <w:pPr>
        <w:pStyle w:val="BodyText"/>
        <w:tabs>
          <w:tab w:val="left" w:pos="2092"/>
        </w:tabs>
        <w:ind w:left="1192" w:right="6282"/>
      </w:pPr>
      <w:r>
        <w:t>CVT</w:t>
      </w:r>
      <w:r>
        <w:tab/>
        <w:t>Possible vandalism/tampering CWD</w:t>
      </w:r>
      <w:r>
        <w:tab/>
        <w:t>Data collected at wrong</w:t>
      </w:r>
      <w:r>
        <w:rPr>
          <w:spacing w:val="-9"/>
        </w:rPr>
        <w:t xml:space="preserve"> </w:t>
      </w:r>
      <w:r>
        <w:t>depth</w:t>
      </w:r>
    </w:p>
    <w:p w:rsidR="003B7482" w:rsidRDefault="003B7482">
      <w:pPr>
        <w:pStyle w:val="BodyText"/>
        <w:spacing w:before="1"/>
        <w:ind w:left="0"/>
      </w:pPr>
    </w:p>
    <w:p w:rsidR="003B7482" w:rsidRDefault="00EC4C3B">
      <w:pPr>
        <w:pStyle w:val="Heading3"/>
        <w:numPr>
          <w:ilvl w:val="0"/>
          <w:numId w:val="1"/>
        </w:numPr>
        <w:tabs>
          <w:tab w:val="left" w:pos="888"/>
        </w:tabs>
        <w:spacing w:line="240" w:lineRule="auto"/>
        <w:ind w:left="887" w:hanging="324"/>
        <w:jc w:val="left"/>
      </w:pPr>
      <w:r>
        <w:t>Post deployment calibration</w:t>
      </w:r>
      <w:r>
        <w:rPr>
          <w:spacing w:val="-1"/>
        </w:rPr>
        <w:t xml:space="preserve"> </w:t>
      </w:r>
      <w:r>
        <w:t>information</w:t>
      </w:r>
    </w:p>
    <w:p w:rsidR="003B7482" w:rsidRDefault="003B7482">
      <w:pPr>
        <w:pStyle w:val="BodyText"/>
        <w:spacing w:before="2"/>
        <w:ind w:left="0"/>
        <w:rPr>
          <w:b/>
          <w:sz w:val="21"/>
        </w:rPr>
      </w:pPr>
    </w:p>
    <w:p w:rsidR="003B7482" w:rsidRDefault="00EC4C3B">
      <w:pPr>
        <w:ind w:left="111"/>
        <w:rPr>
          <w:b/>
          <w:i/>
          <w:sz w:val="23"/>
        </w:rPr>
      </w:pPr>
      <w:r>
        <w:rPr>
          <w:b/>
          <w:i/>
          <w:sz w:val="23"/>
        </w:rPr>
        <w:t>EB01 (Tom Winter)</w:t>
      </w:r>
    </w:p>
    <w:p w:rsidR="003B7482" w:rsidRDefault="003B7482">
      <w:pPr>
        <w:pStyle w:val="BodyText"/>
        <w:spacing w:before="8"/>
        <w:ind w:left="0"/>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1440"/>
        <w:gridCol w:w="961"/>
        <w:gridCol w:w="960"/>
        <w:gridCol w:w="960"/>
        <w:gridCol w:w="960"/>
        <w:gridCol w:w="1828"/>
        <w:gridCol w:w="1620"/>
      </w:tblGrid>
      <w:tr w:rsidR="003B7482" w:rsidTr="00FE49BC">
        <w:trPr>
          <w:trHeight w:val="537"/>
        </w:trPr>
        <w:tc>
          <w:tcPr>
            <w:tcW w:w="960" w:type="dxa"/>
            <w:tcBorders>
              <w:bottom w:val="single" w:sz="4" w:space="0" w:color="000000"/>
              <w:right w:val="single" w:sz="4" w:space="0" w:color="000000"/>
            </w:tcBorders>
          </w:tcPr>
          <w:p w:rsidR="003B7482" w:rsidRDefault="00EC4C3B">
            <w:pPr>
              <w:pStyle w:val="TableParagraph"/>
              <w:jc w:val="left"/>
              <w:rPr>
                <w:b/>
              </w:rPr>
            </w:pPr>
            <w:r>
              <w:rPr>
                <w:b/>
              </w:rPr>
              <w:t>#</w:t>
            </w:r>
          </w:p>
        </w:tc>
        <w:tc>
          <w:tcPr>
            <w:tcW w:w="1440" w:type="dxa"/>
            <w:tcBorders>
              <w:left w:val="single" w:sz="4" w:space="0" w:color="000000"/>
              <w:bottom w:val="single" w:sz="4" w:space="0" w:color="000000"/>
              <w:right w:val="single" w:sz="4" w:space="0" w:color="000000"/>
            </w:tcBorders>
          </w:tcPr>
          <w:p w:rsidR="003B7482" w:rsidRDefault="00EC4C3B">
            <w:pPr>
              <w:pStyle w:val="TableParagraph"/>
              <w:ind w:left="141" w:right="120"/>
              <w:rPr>
                <w:b/>
              </w:rPr>
            </w:pPr>
            <w:r>
              <w:rPr>
                <w:b/>
              </w:rPr>
              <w:t>Deployment</w:t>
            </w:r>
          </w:p>
        </w:tc>
        <w:tc>
          <w:tcPr>
            <w:tcW w:w="961" w:type="dxa"/>
            <w:tcBorders>
              <w:left w:val="single" w:sz="4" w:space="0" w:color="000000"/>
              <w:bottom w:val="single" w:sz="4" w:space="0" w:color="000000"/>
              <w:right w:val="single" w:sz="4" w:space="0" w:color="000000"/>
            </w:tcBorders>
          </w:tcPr>
          <w:p w:rsidR="003B7482" w:rsidRDefault="00EC4C3B">
            <w:pPr>
              <w:pStyle w:val="TableParagraph"/>
              <w:ind w:left="98" w:right="83"/>
              <w:rPr>
                <w:b/>
              </w:rPr>
            </w:pPr>
            <w:proofErr w:type="spellStart"/>
            <w:r>
              <w:rPr>
                <w:b/>
              </w:rPr>
              <w:t>SpCond</w:t>
            </w:r>
            <w:proofErr w:type="spellEnd"/>
          </w:p>
        </w:tc>
        <w:tc>
          <w:tcPr>
            <w:tcW w:w="960" w:type="dxa"/>
            <w:tcBorders>
              <w:left w:val="single" w:sz="4" w:space="0" w:color="000000"/>
              <w:bottom w:val="single" w:sz="4" w:space="0" w:color="000000"/>
              <w:right w:val="single" w:sz="4" w:space="0" w:color="000000"/>
            </w:tcBorders>
          </w:tcPr>
          <w:p w:rsidR="003B7482" w:rsidRDefault="00EC4C3B">
            <w:pPr>
              <w:pStyle w:val="TableParagraph"/>
              <w:ind w:left="249"/>
              <w:jc w:val="left"/>
              <w:rPr>
                <w:b/>
              </w:rPr>
            </w:pPr>
            <w:r>
              <w:rPr>
                <w:b/>
              </w:rPr>
              <w:t>pH 7</w:t>
            </w:r>
          </w:p>
        </w:tc>
        <w:tc>
          <w:tcPr>
            <w:tcW w:w="960" w:type="dxa"/>
            <w:tcBorders>
              <w:left w:val="single" w:sz="4" w:space="0" w:color="000000"/>
              <w:bottom w:val="single" w:sz="4" w:space="0" w:color="000000"/>
              <w:right w:val="single" w:sz="4" w:space="0" w:color="000000"/>
            </w:tcBorders>
          </w:tcPr>
          <w:p w:rsidR="003B7482" w:rsidRDefault="00EC4C3B">
            <w:pPr>
              <w:pStyle w:val="TableParagraph"/>
              <w:ind w:left="103" w:right="85"/>
              <w:rPr>
                <w:b/>
              </w:rPr>
            </w:pPr>
            <w:r>
              <w:rPr>
                <w:b/>
              </w:rPr>
              <w:t>pH 10</w:t>
            </w:r>
          </w:p>
        </w:tc>
        <w:tc>
          <w:tcPr>
            <w:tcW w:w="960" w:type="dxa"/>
            <w:tcBorders>
              <w:left w:val="single" w:sz="4" w:space="0" w:color="000000"/>
              <w:bottom w:val="single" w:sz="4" w:space="0" w:color="000000"/>
              <w:right w:val="single" w:sz="4" w:space="0" w:color="000000"/>
            </w:tcBorders>
          </w:tcPr>
          <w:p w:rsidR="003B7482" w:rsidRDefault="00EC4C3B">
            <w:pPr>
              <w:pStyle w:val="TableParagraph"/>
              <w:ind w:left="103" w:right="85"/>
              <w:rPr>
                <w:b/>
              </w:rPr>
            </w:pPr>
            <w:proofErr w:type="spellStart"/>
            <w:r>
              <w:rPr>
                <w:b/>
              </w:rPr>
              <w:t>Turb</w:t>
            </w:r>
            <w:proofErr w:type="spellEnd"/>
            <w:r>
              <w:rPr>
                <w:b/>
              </w:rPr>
              <w:t xml:space="preserve"> (0)</w:t>
            </w:r>
          </w:p>
        </w:tc>
        <w:tc>
          <w:tcPr>
            <w:tcW w:w="1828" w:type="dxa"/>
            <w:tcBorders>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7" w:lineRule="exact"/>
              <w:ind w:left="118" w:right="102"/>
              <w:rPr>
                <w:b/>
              </w:rPr>
            </w:pPr>
            <w:r>
              <w:rPr>
                <w:b/>
              </w:rPr>
              <w:t>Depth (</w:t>
            </w:r>
            <w:proofErr w:type="spellStart"/>
            <w:r>
              <w:rPr>
                <w:b/>
              </w:rPr>
              <w:t>cal</w:t>
            </w:r>
            <w:proofErr w:type="spellEnd"/>
            <w:r w:rsidR="00FE49BC">
              <w:rPr>
                <w:b/>
              </w:rPr>
              <w:t xml:space="preserve"> </w:t>
            </w:r>
            <w:proofErr w:type="spellStart"/>
            <w:r>
              <w:rPr>
                <w:b/>
              </w:rPr>
              <w:t>val</w:t>
            </w:r>
            <w:proofErr w:type="spellEnd"/>
            <w:r>
              <w:rPr>
                <w:b/>
              </w:rPr>
              <w:t>)</w:t>
            </w:r>
          </w:p>
        </w:tc>
        <w:tc>
          <w:tcPr>
            <w:tcW w:w="1620" w:type="dxa"/>
            <w:tcBorders>
              <w:left w:val="single" w:sz="4" w:space="0" w:color="000000"/>
              <w:bottom w:val="single" w:sz="4" w:space="0" w:color="000000"/>
            </w:tcBorders>
            <w:vAlign w:val="center"/>
          </w:tcPr>
          <w:p w:rsidR="003B7482" w:rsidRDefault="00EC4C3B" w:rsidP="00FE49BC">
            <w:pPr>
              <w:pStyle w:val="TableParagraph"/>
              <w:spacing w:before="0" w:line="267" w:lineRule="exact"/>
              <w:ind w:left="135" w:right="111"/>
              <w:rPr>
                <w:b/>
              </w:rPr>
            </w:pPr>
            <w:r>
              <w:rPr>
                <w:b/>
              </w:rPr>
              <w:t>DO% (</w:t>
            </w:r>
            <w:proofErr w:type="spellStart"/>
            <w:r>
              <w:rPr>
                <w:b/>
              </w:rPr>
              <w:t>cal</w:t>
            </w:r>
            <w:proofErr w:type="spellEnd"/>
            <w:r w:rsidR="00FE49BC">
              <w:rPr>
                <w:b/>
              </w:rPr>
              <w:t xml:space="preserve"> </w:t>
            </w:r>
            <w:proofErr w:type="spellStart"/>
            <w:r>
              <w:rPr>
                <w:b/>
              </w:rPr>
              <w:t>val</w:t>
            </w:r>
            <w:proofErr w:type="spellEnd"/>
            <w:r>
              <w:rPr>
                <w:b/>
              </w:rPr>
              <w:t>)</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1</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40" w:right="120"/>
            </w:pPr>
            <w:r>
              <w:t>01121316</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0" w:right="83"/>
            </w:pPr>
            <w:r>
              <w:t>49.25</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7.08</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5"/>
            </w:pPr>
            <w:r>
              <w:t>9.99</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2"/>
            </w:pPr>
            <w:r>
              <w:t>2.8</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-0.126 (-0.109)</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38" w:right="111"/>
            </w:pPr>
            <w:r>
              <w:t>98.6 (98.9)</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34"/>
              <w:jc w:val="left"/>
            </w:pPr>
            <w:r>
              <w:lastRenderedPageBreak/>
              <w:t>2</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40" w:right="120"/>
            </w:pPr>
            <w:r>
              <w:t>01010417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0" w:right="83"/>
            </w:pPr>
            <w:r>
              <w:t>48.63</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287"/>
              <w:jc w:val="left"/>
            </w:pPr>
            <w:r>
              <w:t>6.97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2" w:right="85"/>
            </w:pPr>
            <w:r>
              <w:t>9.85</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3" w:right="82"/>
            </w:pPr>
            <w:r>
              <w:t>7.6</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-0.024 (-0.027)</w:t>
            </w:r>
          </w:p>
        </w:tc>
        <w:tc>
          <w:tcPr>
            <w:tcW w:w="1620" w:type="dxa"/>
            <w:tcBorders>
              <w:top w:val="single" w:sz="4" w:space="0" w:color="000000"/>
              <w:left w:val="single" w:sz="4" w:space="0" w:color="000000"/>
              <w:bottom w:val="single" w:sz="4" w:space="0" w:color="000000"/>
            </w:tcBorders>
          </w:tcPr>
          <w:p w:rsidR="003B7482" w:rsidRDefault="00EC4C3B">
            <w:pPr>
              <w:pStyle w:val="TableParagraph"/>
              <w:spacing w:before="134"/>
              <w:ind w:left="138" w:right="111"/>
            </w:pPr>
            <w:r>
              <w:t>99.8 (99.8)</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3</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40" w:right="120"/>
            </w:pPr>
            <w:r>
              <w:t>01013017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0" w:right="83"/>
            </w:pPr>
            <w:r>
              <w:t>47.78</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7.06</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5"/>
            </w:pPr>
            <w:r>
              <w:t>9.98</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71.7</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-0.033 (-0.041)</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38" w:right="111"/>
            </w:pPr>
            <w:r>
              <w:t>97.9 (99.6)</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4</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40" w:right="120"/>
            </w:pPr>
            <w:r>
              <w:t>01022717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0" w:right="83"/>
            </w:pPr>
            <w:r>
              <w:t>50.06</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7.02</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5"/>
            </w:pPr>
            <w:r>
              <w:t>9.93</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2"/>
            </w:pPr>
            <w:r>
              <w:t>0.8</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-0.064 (-0.054)</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38" w:right="111"/>
            </w:pPr>
            <w:r>
              <w:t>99.5 (99.5)</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5</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40" w:right="120"/>
            </w:pPr>
            <w:r>
              <w:t>01032117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0" w:right="83"/>
            </w:pPr>
            <w:r>
              <w:t>48.41</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7.18</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5"/>
            </w:pPr>
            <w:r>
              <w:t>10.06</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211.9</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-0.085 (-0.068)</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38" w:right="111"/>
            </w:pPr>
            <w:r>
              <w:t>98.6 (99.3)</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6</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40" w:right="120"/>
            </w:pPr>
            <w:r>
              <w:t>01041917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0" w:right="83"/>
            </w:pPr>
            <w:r>
              <w:t>48.05</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7.07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5"/>
            </w:pPr>
            <w:r>
              <w:t>10.04</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2"/>
            </w:pPr>
            <w:r>
              <w:t>5.0</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-0.077 (-0.068)</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38" w:right="111"/>
            </w:pPr>
            <w:r>
              <w:t>98.4 (99.4)</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7</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40" w:right="120"/>
            </w:pPr>
            <w:r>
              <w:t>01050817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0" w:right="83"/>
            </w:pPr>
            <w:r>
              <w:t>49.39</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7.09</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5"/>
            </w:pPr>
            <w:r>
              <w:t>10.04</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2"/>
            </w:pPr>
            <w:r>
              <w:t>1.3</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-0.057 (-0.054)</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38" w:right="111"/>
            </w:pPr>
            <w:r>
              <w:t>99.1 (99.5)</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8</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40" w:right="120"/>
            </w:pPr>
            <w:r>
              <w:t>01053017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0" w:right="83"/>
            </w:pPr>
            <w:r>
              <w:t>49.75</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6.98</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5"/>
            </w:pPr>
            <w:r>
              <w:t>10.16</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5"/>
            </w:pPr>
            <w:r>
              <w:t>1194.4</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-0.087 (-0.095)</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38" w:right="111"/>
            </w:pPr>
            <w:r>
              <w:t>97.9 (99.1)</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9</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40" w:right="120"/>
            </w:pPr>
            <w:r>
              <w:t>01061917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0" w:right="83"/>
            </w:pPr>
            <w:r>
              <w:t>49.63</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7.11</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5"/>
            </w:pPr>
            <w:r>
              <w:t>10.05</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2"/>
            </w:pPr>
            <w:r>
              <w:t>2.4</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60"/>
              <w:jc w:val="left"/>
            </w:pPr>
            <w:r>
              <w:t>0.002 (-0.054)</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38" w:right="111"/>
            </w:pPr>
            <w:r>
              <w:t>67.1 (99.5)</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10</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40" w:right="120"/>
            </w:pPr>
            <w:r>
              <w:t>01070417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0" w:right="83"/>
            </w:pPr>
            <w:r>
              <w:t>50.214</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6.97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5"/>
            </w:pPr>
            <w:r>
              <w:t>10.02</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5"/>
            </w:pPr>
            <w:r>
              <w:t>0.31</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-0.019 (-0.054)</w:t>
            </w:r>
          </w:p>
        </w:tc>
        <w:tc>
          <w:tcPr>
            <w:tcW w:w="1620" w:type="dxa"/>
            <w:tcBorders>
              <w:top w:val="single" w:sz="4" w:space="0" w:color="000000"/>
              <w:left w:val="single" w:sz="4" w:space="0" w:color="000000"/>
              <w:bottom w:val="single" w:sz="4" w:space="0" w:color="000000"/>
            </w:tcBorders>
            <w:vAlign w:val="center"/>
          </w:tcPr>
          <w:p w:rsidR="003B7482" w:rsidRDefault="00EC4C3B" w:rsidP="00FE49BC">
            <w:pPr>
              <w:pStyle w:val="TableParagraph"/>
              <w:spacing w:before="0" w:line="268" w:lineRule="exact"/>
              <w:ind w:left="0"/>
            </w:pPr>
            <w:r>
              <w:t>102.0</w:t>
            </w:r>
            <w:r w:rsidR="00FE49BC">
              <w:t xml:space="preserve"> </w:t>
            </w:r>
            <w:r>
              <w:t>(99.5)</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11</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40" w:right="120"/>
            </w:pPr>
            <w:r>
              <w:t>01072417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3"/>
            </w:pPr>
            <w:r>
              <w:t>49.9785</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7.10</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5"/>
            </w:pPr>
            <w:r>
              <w:t>10.06</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5"/>
            </w:pPr>
            <w:r>
              <w:t>0.89</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60"/>
              <w:jc w:val="left"/>
            </w:pPr>
            <w:r>
              <w:t>0.017 (-0.068)</w:t>
            </w:r>
          </w:p>
        </w:tc>
        <w:tc>
          <w:tcPr>
            <w:tcW w:w="1620" w:type="dxa"/>
            <w:tcBorders>
              <w:top w:val="single" w:sz="4" w:space="0" w:color="000000"/>
              <w:left w:val="single" w:sz="4" w:space="0" w:color="000000"/>
              <w:bottom w:val="single" w:sz="4" w:space="0" w:color="000000"/>
            </w:tcBorders>
            <w:vAlign w:val="center"/>
          </w:tcPr>
          <w:p w:rsidR="003B7482" w:rsidRDefault="00EC4C3B" w:rsidP="00FE49BC">
            <w:pPr>
              <w:pStyle w:val="TableParagraph"/>
              <w:spacing w:before="0" w:line="268" w:lineRule="exact"/>
              <w:ind w:left="0"/>
            </w:pPr>
            <w:r>
              <w:t>101.7</w:t>
            </w:r>
            <w:r w:rsidR="00FE49BC">
              <w:t xml:space="preserve"> </w:t>
            </w:r>
            <w:r>
              <w:t>(99.3)</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12</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40" w:right="120"/>
            </w:pPr>
            <w:r>
              <w:t>01081617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3"/>
            </w:pPr>
            <w:r>
              <w:t>49.6912</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7.11</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2" w:right="85"/>
            </w:pPr>
            <w:r>
              <w:t>10.16</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5"/>
            </w:pPr>
            <w:r>
              <w:t>0.94</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-0.111 (-0.109)</w:t>
            </w:r>
          </w:p>
        </w:tc>
        <w:tc>
          <w:tcPr>
            <w:tcW w:w="1620" w:type="dxa"/>
            <w:tcBorders>
              <w:top w:val="single" w:sz="4" w:space="0" w:color="000000"/>
              <w:left w:val="single" w:sz="4" w:space="0" w:color="000000"/>
              <w:bottom w:val="single" w:sz="4" w:space="0" w:color="000000"/>
            </w:tcBorders>
            <w:vAlign w:val="center"/>
          </w:tcPr>
          <w:p w:rsidR="003B7482" w:rsidRDefault="00EC4C3B" w:rsidP="00FE49BC">
            <w:pPr>
              <w:pStyle w:val="TableParagraph"/>
              <w:spacing w:before="0" w:line="268" w:lineRule="exact"/>
              <w:ind w:left="0"/>
            </w:pPr>
            <w:r>
              <w:t>100.2</w:t>
            </w:r>
            <w:r w:rsidR="00FE49BC">
              <w:t xml:space="preserve"> </w:t>
            </w:r>
            <w:r>
              <w:t>(98.9)</w:t>
            </w:r>
          </w:p>
        </w:tc>
      </w:tr>
      <w:tr w:rsidR="003B7482" w:rsidTr="00FE49BC">
        <w:trPr>
          <w:trHeight w:val="537"/>
        </w:trPr>
        <w:tc>
          <w:tcPr>
            <w:tcW w:w="960" w:type="dxa"/>
            <w:tcBorders>
              <w:top w:val="nil"/>
              <w:bottom w:val="single" w:sz="4" w:space="0" w:color="000000"/>
              <w:right w:val="single" w:sz="4" w:space="0" w:color="000000"/>
            </w:tcBorders>
          </w:tcPr>
          <w:p w:rsidR="003B7482" w:rsidRDefault="00EC4C3B">
            <w:pPr>
              <w:pStyle w:val="TableParagraph"/>
              <w:ind w:left="367"/>
              <w:jc w:val="left"/>
            </w:pPr>
            <w:r>
              <w:t>13</w:t>
            </w:r>
          </w:p>
        </w:tc>
        <w:tc>
          <w:tcPr>
            <w:tcW w:w="1440" w:type="dxa"/>
            <w:tcBorders>
              <w:top w:val="nil"/>
              <w:left w:val="single" w:sz="4" w:space="0" w:color="000000"/>
              <w:bottom w:val="single" w:sz="4" w:space="0" w:color="000000"/>
              <w:right w:val="single" w:sz="4" w:space="0" w:color="000000"/>
            </w:tcBorders>
          </w:tcPr>
          <w:p w:rsidR="003B7482" w:rsidRDefault="00EC4C3B">
            <w:pPr>
              <w:pStyle w:val="TableParagraph"/>
              <w:ind w:left="278"/>
              <w:jc w:val="left"/>
            </w:pPr>
            <w:r>
              <w:t>01090417</w:t>
            </w:r>
          </w:p>
        </w:tc>
        <w:tc>
          <w:tcPr>
            <w:tcW w:w="961" w:type="dxa"/>
            <w:tcBorders>
              <w:top w:val="nil"/>
              <w:left w:val="single" w:sz="4" w:space="0" w:color="000000"/>
              <w:bottom w:val="single" w:sz="4" w:space="0" w:color="000000"/>
              <w:right w:val="single" w:sz="4" w:space="0" w:color="000000"/>
            </w:tcBorders>
          </w:tcPr>
          <w:p w:rsidR="003B7482" w:rsidRDefault="00EC4C3B">
            <w:pPr>
              <w:pStyle w:val="TableParagraph"/>
              <w:ind w:left="122"/>
              <w:jc w:val="left"/>
            </w:pPr>
            <w:r>
              <w:t>50.1009</w:t>
            </w:r>
          </w:p>
        </w:tc>
        <w:tc>
          <w:tcPr>
            <w:tcW w:w="960" w:type="dxa"/>
            <w:tcBorders>
              <w:top w:val="nil"/>
              <w:left w:val="single" w:sz="4" w:space="0" w:color="000000"/>
              <w:bottom w:val="single" w:sz="4" w:space="0" w:color="000000"/>
              <w:right w:val="single" w:sz="4" w:space="0" w:color="000000"/>
            </w:tcBorders>
          </w:tcPr>
          <w:p w:rsidR="003B7482" w:rsidRDefault="00EC4C3B">
            <w:pPr>
              <w:pStyle w:val="TableParagraph"/>
              <w:ind w:left="287"/>
              <w:jc w:val="left"/>
            </w:pPr>
            <w:r>
              <w:t>7.40</w:t>
            </w:r>
          </w:p>
        </w:tc>
        <w:tc>
          <w:tcPr>
            <w:tcW w:w="960" w:type="dxa"/>
            <w:tcBorders>
              <w:top w:val="nil"/>
              <w:left w:val="single" w:sz="4" w:space="0" w:color="000000"/>
              <w:bottom w:val="single" w:sz="4" w:space="0" w:color="000000"/>
              <w:right w:val="single" w:sz="4" w:space="0" w:color="000000"/>
            </w:tcBorders>
          </w:tcPr>
          <w:p w:rsidR="003B7482" w:rsidRDefault="00EC4C3B">
            <w:pPr>
              <w:pStyle w:val="TableParagraph"/>
              <w:ind w:left="232"/>
              <w:jc w:val="left"/>
            </w:pPr>
            <w:r>
              <w:t>10.39</w:t>
            </w:r>
          </w:p>
        </w:tc>
        <w:tc>
          <w:tcPr>
            <w:tcW w:w="960" w:type="dxa"/>
            <w:tcBorders>
              <w:top w:val="nil"/>
              <w:left w:val="single" w:sz="4" w:space="0" w:color="000000"/>
              <w:bottom w:val="single" w:sz="4" w:space="0" w:color="000000"/>
              <w:right w:val="single" w:sz="4" w:space="0" w:color="000000"/>
            </w:tcBorders>
          </w:tcPr>
          <w:p w:rsidR="003B7482" w:rsidRDefault="00EC4C3B">
            <w:pPr>
              <w:pStyle w:val="TableParagraph"/>
              <w:ind w:left="288"/>
              <w:jc w:val="left"/>
            </w:pPr>
            <w:r>
              <w:t>0.66</w:t>
            </w:r>
          </w:p>
        </w:tc>
        <w:tc>
          <w:tcPr>
            <w:tcW w:w="1828" w:type="dxa"/>
            <w:tcBorders>
              <w:top w:val="nil"/>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-0.092 (-0.150)</w:t>
            </w:r>
          </w:p>
        </w:tc>
        <w:tc>
          <w:tcPr>
            <w:tcW w:w="1620" w:type="dxa"/>
            <w:tcBorders>
              <w:top w:val="nil"/>
              <w:left w:val="single" w:sz="4" w:space="0" w:color="000000"/>
              <w:bottom w:val="single" w:sz="4" w:space="0" w:color="000000"/>
            </w:tcBorders>
          </w:tcPr>
          <w:p w:rsidR="003B7482" w:rsidRDefault="00EC4C3B">
            <w:pPr>
              <w:pStyle w:val="TableParagraph"/>
              <w:ind w:left="138" w:right="111"/>
            </w:pPr>
            <w:r>
              <w:t>98.8 (98.5)</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34"/>
              <w:ind w:left="367"/>
              <w:jc w:val="left"/>
            </w:pPr>
            <w:r>
              <w:t>14</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278"/>
              <w:jc w:val="left"/>
            </w:pPr>
            <w:r>
              <w:t>01092517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22"/>
              <w:jc w:val="left"/>
            </w:pPr>
            <w:r>
              <w:t>49.6504</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287"/>
              <w:jc w:val="left"/>
            </w:pPr>
            <w:r>
              <w:t>7.13</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232"/>
              <w:jc w:val="left"/>
            </w:pPr>
            <w:r>
              <w:t>10.11</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254"/>
              <w:jc w:val="left"/>
            </w:pPr>
            <w:r>
              <w:t>-0.47</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-0.155 (-0.068)</w:t>
            </w:r>
          </w:p>
        </w:tc>
        <w:tc>
          <w:tcPr>
            <w:tcW w:w="1620" w:type="dxa"/>
            <w:tcBorders>
              <w:top w:val="single" w:sz="4" w:space="0" w:color="000000"/>
              <w:left w:val="single" w:sz="4" w:space="0" w:color="000000"/>
              <w:bottom w:val="single" w:sz="4" w:space="0" w:color="000000"/>
            </w:tcBorders>
          </w:tcPr>
          <w:p w:rsidR="003B7482" w:rsidRDefault="00EC4C3B">
            <w:pPr>
              <w:pStyle w:val="TableParagraph"/>
              <w:spacing w:before="134"/>
              <w:ind w:left="138" w:right="111"/>
            </w:pPr>
            <w:r>
              <w:t>98.5 (99.4)</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15</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78"/>
              <w:jc w:val="left"/>
            </w:pPr>
            <w:r>
              <w:t>01101117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22"/>
              <w:jc w:val="left"/>
            </w:pPr>
            <w:r>
              <w:t>49.9633</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7.28</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32"/>
              <w:jc w:val="left"/>
            </w:pPr>
            <w:r>
              <w:t>10.05</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8"/>
              <w:jc w:val="left"/>
            </w:pPr>
            <w:r>
              <w:t>0.88</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451"/>
              <w:jc w:val="left"/>
            </w:pPr>
            <w:r>
              <w:t>0.007</w:t>
            </w:r>
            <w:r w:rsidR="00FE49BC">
              <w:t xml:space="preserve"> </w:t>
            </w:r>
            <w:r>
              <w:t>(0.000)</w:t>
            </w:r>
          </w:p>
        </w:tc>
        <w:tc>
          <w:tcPr>
            <w:tcW w:w="1620" w:type="dxa"/>
            <w:tcBorders>
              <w:top w:val="single" w:sz="4" w:space="0" w:color="000000"/>
              <w:left w:val="single" w:sz="4" w:space="0" w:color="000000"/>
              <w:bottom w:val="single" w:sz="4" w:space="0" w:color="000000"/>
            </w:tcBorders>
            <w:vAlign w:val="center"/>
          </w:tcPr>
          <w:p w:rsidR="003B7482" w:rsidRDefault="00EC4C3B" w:rsidP="00FE49BC">
            <w:pPr>
              <w:pStyle w:val="TableParagraph"/>
              <w:spacing w:before="0" w:line="268" w:lineRule="exact"/>
              <w:ind w:left="0" w:right="111"/>
            </w:pPr>
            <w:r>
              <w:t>99.3</w:t>
            </w:r>
            <w:r w:rsidR="00FE49BC">
              <w:t xml:space="preserve"> </w:t>
            </w:r>
            <w:r>
              <w:t>(100.0)</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16</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78"/>
              <w:jc w:val="left"/>
            </w:pPr>
            <w:r>
              <w:t>01103117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22"/>
              <w:jc w:val="left"/>
            </w:pPr>
            <w:r>
              <w:t>49.8131</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7.11</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32"/>
              <w:jc w:val="left"/>
            </w:pPr>
            <w:r>
              <w:t>10.08</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8"/>
              <w:jc w:val="left"/>
            </w:pPr>
            <w:r>
              <w:t>0.36</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-0.027 (-0.054)</w:t>
            </w:r>
          </w:p>
        </w:tc>
        <w:tc>
          <w:tcPr>
            <w:tcW w:w="1620" w:type="dxa"/>
            <w:tcBorders>
              <w:top w:val="single" w:sz="4" w:space="0" w:color="000000"/>
              <w:left w:val="single" w:sz="4" w:space="0" w:color="000000"/>
              <w:bottom w:val="single" w:sz="4" w:space="0" w:color="000000"/>
            </w:tcBorders>
            <w:vAlign w:val="center"/>
          </w:tcPr>
          <w:p w:rsidR="003B7482" w:rsidRDefault="00EC4C3B" w:rsidP="00FE49BC">
            <w:pPr>
              <w:pStyle w:val="TableParagraph"/>
              <w:spacing w:before="0" w:line="268" w:lineRule="exact"/>
              <w:ind w:left="0"/>
            </w:pPr>
            <w:r>
              <w:t>100.0</w:t>
            </w:r>
            <w:r w:rsidR="00FE49BC">
              <w:t xml:space="preserve"> </w:t>
            </w:r>
            <w:r>
              <w:t>(99.5)</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17</w:t>
            </w:r>
          </w:p>
        </w:tc>
        <w:tc>
          <w:tcPr>
            <w:tcW w:w="144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78"/>
              <w:jc w:val="left"/>
            </w:pPr>
            <w:r>
              <w:t>01112017</w:t>
            </w:r>
          </w:p>
        </w:tc>
        <w:tc>
          <w:tcPr>
            <w:tcW w:w="96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22"/>
              <w:jc w:val="left"/>
            </w:pPr>
            <w:r>
              <w:t>49.9066</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7"/>
              <w:jc w:val="left"/>
            </w:pPr>
            <w:r>
              <w:t>7.01</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32"/>
              <w:jc w:val="left"/>
            </w:pPr>
            <w:r>
              <w:t>10.02</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54"/>
              <w:jc w:val="left"/>
            </w:pPr>
            <w:r>
              <w:t>-0.10</w:t>
            </w:r>
          </w:p>
        </w:tc>
        <w:tc>
          <w:tcPr>
            <w:tcW w:w="1828"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60"/>
              <w:jc w:val="left"/>
            </w:pPr>
            <w:r>
              <w:t>0.069 (-0.014)</w:t>
            </w:r>
          </w:p>
        </w:tc>
        <w:tc>
          <w:tcPr>
            <w:tcW w:w="1620" w:type="dxa"/>
            <w:tcBorders>
              <w:top w:val="single" w:sz="4" w:space="0" w:color="000000"/>
              <w:left w:val="single" w:sz="4" w:space="0" w:color="000000"/>
              <w:bottom w:val="single" w:sz="4" w:space="0" w:color="000000"/>
            </w:tcBorders>
            <w:vAlign w:val="center"/>
          </w:tcPr>
          <w:p w:rsidR="003B7482" w:rsidRDefault="00EC4C3B" w:rsidP="00FE49BC">
            <w:pPr>
              <w:pStyle w:val="TableParagraph"/>
              <w:spacing w:before="0" w:line="268" w:lineRule="exact"/>
              <w:ind w:left="0"/>
            </w:pPr>
            <w:r>
              <w:t>100.3</w:t>
            </w:r>
            <w:r w:rsidR="00FE49BC">
              <w:t xml:space="preserve"> </w:t>
            </w:r>
            <w:r>
              <w:t>(99.9)</w:t>
            </w:r>
          </w:p>
        </w:tc>
      </w:tr>
      <w:tr w:rsidR="003B7482" w:rsidTr="00FE49BC">
        <w:trPr>
          <w:trHeight w:val="536"/>
        </w:trPr>
        <w:tc>
          <w:tcPr>
            <w:tcW w:w="960" w:type="dxa"/>
            <w:tcBorders>
              <w:top w:val="single" w:sz="4" w:space="0" w:color="000000"/>
              <w:right w:val="single" w:sz="4" w:space="0" w:color="000000"/>
            </w:tcBorders>
          </w:tcPr>
          <w:p w:rsidR="003B7482" w:rsidRDefault="00EC4C3B">
            <w:pPr>
              <w:pStyle w:val="TableParagraph"/>
              <w:ind w:left="367"/>
              <w:jc w:val="left"/>
            </w:pPr>
            <w:r>
              <w:t>18</w:t>
            </w:r>
          </w:p>
        </w:tc>
        <w:tc>
          <w:tcPr>
            <w:tcW w:w="1440" w:type="dxa"/>
            <w:tcBorders>
              <w:top w:val="single" w:sz="4" w:space="0" w:color="000000"/>
              <w:left w:val="single" w:sz="4" w:space="0" w:color="000000"/>
              <w:right w:val="single" w:sz="4" w:space="0" w:color="000000"/>
            </w:tcBorders>
          </w:tcPr>
          <w:p w:rsidR="003B7482" w:rsidRDefault="00EC4C3B">
            <w:pPr>
              <w:pStyle w:val="TableParagraph"/>
              <w:ind w:left="278"/>
              <w:jc w:val="left"/>
            </w:pPr>
            <w:r>
              <w:t>01121317</w:t>
            </w:r>
          </w:p>
        </w:tc>
        <w:tc>
          <w:tcPr>
            <w:tcW w:w="961" w:type="dxa"/>
            <w:tcBorders>
              <w:top w:val="single" w:sz="4" w:space="0" w:color="000000"/>
              <w:left w:val="single" w:sz="4" w:space="0" w:color="000000"/>
              <w:right w:val="single" w:sz="4" w:space="0" w:color="000000"/>
            </w:tcBorders>
          </w:tcPr>
          <w:p w:rsidR="003B7482" w:rsidRDefault="00EC4C3B">
            <w:pPr>
              <w:pStyle w:val="TableParagraph"/>
              <w:ind w:left="122"/>
              <w:jc w:val="left"/>
            </w:pPr>
            <w:r>
              <w:t>49.6058</w:t>
            </w:r>
          </w:p>
        </w:tc>
        <w:tc>
          <w:tcPr>
            <w:tcW w:w="960" w:type="dxa"/>
            <w:tcBorders>
              <w:top w:val="single" w:sz="4" w:space="0" w:color="000000"/>
              <w:left w:val="single" w:sz="4" w:space="0" w:color="000000"/>
              <w:right w:val="single" w:sz="4" w:space="0" w:color="000000"/>
            </w:tcBorders>
          </w:tcPr>
          <w:p w:rsidR="003B7482" w:rsidRDefault="00EC4C3B">
            <w:pPr>
              <w:pStyle w:val="TableParagraph"/>
              <w:ind w:left="287"/>
              <w:jc w:val="left"/>
            </w:pPr>
            <w:r>
              <w:t>8.37</w:t>
            </w:r>
          </w:p>
        </w:tc>
        <w:tc>
          <w:tcPr>
            <w:tcW w:w="960" w:type="dxa"/>
            <w:tcBorders>
              <w:top w:val="single" w:sz="4" w:space="0" w:color="000000"/>
              <w:left w:val="single" w:sz="4" w:space="0" w:color="000000"/>
              <w:right w:val="single" w:sz="4" w:space="0" w:color="000000"/>
            </w:tcBorders>
          </w:tcPr>
          <w:p w:rsidR="003B7482" w:rsidRDefault="00EC4C3B">
            <w:pPr>
              <w:pStyle w:val="TableParagraph"/>
              <w:ind w:left="232"/>
              <w:jc w:val="left"/>
            </w:pPr>
            <w:r>
              <w:t>11.16</w:t>
            </w:r>
          </w:p>
        </w:tc>
        <w:tc>
          <w:tcPr>
            <w:tcW w:w="960" w:type="dxa"/>
            <w:tcBorders>
              <w:top w:val="single" w:sz="4" w:space="0" w:color="000000"/>
              <w:left w:val="single" w:sz="4" w:space="0" w:color="000000"/>
              <w:right w:val="single" w:sz="4" w:space="0" w:color="000000"/>
            </w:tcBorders>
          </w:tcPr>
          <w:p w:rsidR="003B7482" w:rsidRDefault="00EC4C3B">
            <w:pPr>
              <w:pStyle w:val="TableParagraph"/>
              <w:ind w:left="254"/>
              <w:jc w:val="left"/>
            </w:pPr>
            <w:r>
              <w:t>-0.49</w:t>
            </w:r>
          </w:p>
        </w:tc>
        <w:tc>
          <w:tcPr>
            <w:tcW w:w="1828" w:type="dxa"/>
            <w:tcBorders>
              <w:top w:val="single" w:sz="4" w:space="0" w:color="000000"/>
              <w:left w:val="single" w:sz="4" w:space="0" w:color="000000"/>
              <w:right w:val="single" w:sz="4" w:space="0" w:color="000000"/>
            </w:tcBorders>
            <w:vAlign w:val="center"/>
          </w:tcPr>
          <w:p w:rsidR="003B7482" w:rsidRDefault="00EC4C3B" w:rsidP="00FE49BC">
            <w:pPr>
              <w:pStyle w:val="TableParagraph"/>
              <w:spacing w:before="0" w:line="268" w:lineRule="exact"/>
              <w:ind w:left="326"/>
              <w:jc w:val="left"/>
            </w:pPr>
            <w:r>
              <w:t>-0.028 (-0.027)</w:t>
            </w:r>
          </w:p>
        </w:tc>
        <w:tc>
          <w:tcPr>
            <w:tcW w:w="1620" w:type="dxa"/>
            <w:tcBorders>
              <w:top w:val="single" w:sz="4" w:space="0" w:color="000000"/>
              <w:left w:val="single" w:sz="4" w:space="0" w:color="000000"/>
            </w:tcBorders>
          </w:tcPr>
          <w:p w:rsidR="003B7482" w:rsidRDefault="00EC4C3B" w:rsidP="00FE49BC">
            <w:pPr>
              <w:pStyle w:val="TableParagraph"/>
              <w:ind w:left="0" w:right="111"/>
            </w:pPr>
            <w:r>
              <w:t>99.7 (99.8)</w:t>
            </w:r>
          </w:p>
        </w:tc>
      </w:tr>
    </w:tbl>
    <w:p w:rsidR="003B7482" w:rsidRDefault="003B7482">
      <w:pPr>
        <w:pStyle w:val="BodyText"/>
        <w:ind w:left="0"/>
        <w:rPr>
          <w:b/>
          <w:i/>
          <w:sz w:val="20"/>
        </w:rPr>
      </w:pPr>
    </w:p>
    <w:p w:rsidR="003B7482" w:rsidRDefault="003B7482">
      <w:pPr>
        <w:pStyle w:val="BodyText"/>
        <w:spacing w:before="9"/>
        <w:ind w:left="0"/>
        <w:rPr>
          <w:b/>
          <w:i/>
          <w:sz w:val="16"/>
        </w:rPr>
      </w:pPr>
    </w:p>
    <w:p w:rsidR="003B7482" w:rsidRDefault="00EC4C3B">
      <w:pPr>
        <w:spacing w:before="103"/>
        <w:ind w:left="111"/>
        <w:rPr>
          <w:b/>
          <w:i/>
          <w:sz w:val="23"/>
        </w:rPr>
      </w:pPr>
      <w:r>
        <w:rPr>
          <w:b/>
          <w:i/>
          <w:sz w:val="23"/>
        </w:rPr>
        <w:t>EB02 (Spring Creek)</w:t>
      </w:r>
    </w:p>
    <w:p w:rsidR="003B7482" w:rsidRDefault="003B7482">
      <w:pPr>
        <w:pStyle w:val="BodyText"/>
        <w:spacing w:before="3"/>
        <w:ind w:left="0"/>
        <w:rPr>
          <w:b/>
          <w:i/>
          <w:sz w:val="24"/>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1401"/>
        <w:gridCol w:w="960"/>
        <w:gridCol w:w="959"/>
        <w:gridCol w:w="959"/>
        <w:gridCol w:w="959"/>
        <w:gridCol w:w="1871"/>
        <w:gridCol w:w="1620"/>
      </w:tblGrid>
      <w:tr w:rsidR="003B7482" w:rsidTr="00FE49BC">
        <w:trPr>
          <w:trHeight w:val="536"/>
        </w:trPr>
        <w:tc>
          <w:tcPr>
            <w:tcW w:w="960" w:type="dxa"/>
            <w:tcBorders>
              <w:bottom w:val="single" w:sz="4" w:space="0" w:color="000000"/>
              <w:right w:val="single" w:sz="4" w:space="0" w:color="000000"/>
            </w:tcBorders>
          </w:tcPr>
          <w:p w:rsidR="003B7482" w:rsidRDefault="00EC4C3B">
            <w:pPr>
              <w:pStyle w:val="TableParagraph"/>
              <w:jc w:val="left"/>
              <w:rPr>
                <w:b/>
              </w:rPr>
            </w:pPr>
            <w:r>
              <w:rPr>
                <w:b/>
              </w:rPr>
              <w:t>#</w:t>
            </w:r>
          </w:p>
        </w:tc>
        <w:tc>
          <w:tcPr>
            <w:tcW w:w="1401" w:type="dxa"/>
            <w:tcBorders>
              <w:left w:val="single" w:sz="4" w:space="0" w:color="000000"/>
              <w:bottom w:val="single" w:sz="4" w:space="0" w:color="000000"/>
              <w:right w:val="single" w:sz="4" w:space="0" w:color="000000"/>
            </w:tcBorders>
          </w:tcPr>
          <w:p w:rsidR="003B7482" w:rsidRDefault="00EC4C3B">
            <w:pPr>
              <w:pStyle w:val="TableParagraph"/>
              <w:ind w:left="119" w:right="102"/>
              <w:rPr>
                <w:b/>
              </w:rPr>
            </w:pPr>
            <w:r>
              <w:rPr>
                <w:b/>
              </w:rPr>
              <w:t>Deployment</w:t>
            </w:r>
          </w:p>
        </w:tc>
        <w:tc>
          <w:tcPr>
            <w:tcW w:w="960" w:type="dxa"/>
            <w:tcBorders>
              <w:left w:val="single" w:sz="4" w:space="0" w:color="000000"/>
              <w:bottom w:val="single" w:sz="4" w:space="0" w:color="000000"/>
              <w:right w:val="single" w:sz="4" w:space="0" w:color="000000"/>
            </w:tcBorders>
          </w:tcPr>
          <w:p w:rsidR="003B7482" w:rsidRDefault="00EC4C3B">
            <w:pPr>
              <w:pStyle w:val="TableParagraph"/>
              <w:ind w:left="102" w:right="85"/>
              <w:rPr>
                <w:b/>
              </w:rPr>
            </w:pPr>
            <w:proofErr w:type="spellStart"/>
            <w:r>
              <w:rPr>
                <w:b/>
              </w:rPr>
              <w:t>SpCond</w:t>
            </w:r>
            <w:proofErr w:type="spellEnd"/>
          </w:p>
        </w:tc>
        <w:tc>
          <w:tcPr>
            <w:tcW w:w="959" w:type="dxa"/>
            <w:tcBorders>
              <w:left w:val="single" w:sz="4" w:space="0" w:color="000000"/>
              <w:bottom w:val="single" w:sz="4" w:space="0" w:color="000000"/>
              <w:right w:val="single" w:sz="4" w:space="0" w:color="000000"/>
            </w:tcBorders>
          </w:tcPr>
          <w:p w:rsidR="003B7482" w:rsidRDefault="00EC4C3B">
            <w:pPr>
              <w:pStyle w:val="TableParagraph"/>
              <w:ind w:left="251"/>
              <w:jc w:val="left"/>
              <w:rPr>
                <w:b/>
              </w:rPr>
            </w:pPr>
            <w:r>
              <w:rPr>
                <w:b/>
              </w:rPr>
              <w:t>pH 7</w:t>
            </w:r>
          </w:p>
        </w:tc>
        <w:tc>
          <w:tcPr>
            <w:tcW w:w="959" w:type="dxa"/>
            <w:tcBorders>
              <w:left w:val="single" w:sz="4" w:space="0" w:color="000000"/>
              <w:bottom w:val="single" w:sz="4" w:space="0" w:color="000000"/>
              <w:right w:val="single" w:sz="4" w:space="0" w:color="000000"/>
            </w:tcBorders>
          </w:tcPr>
          <w:p w:rsidR="003B7482" w:rsidRDefault="00EC4C3B">
            <w:pPr>
              <w:pStyle w:val="TableParagraph"/>
              <w:ind w:left="104" w:right="80"/>
              <w:rPr>
                <w:b/>
              </w:rPr>
            </w:pPr>
            <w:r>
              <w:rPr>
                <w:b/>
              </w:rPr>
              <w:t>pH 10</w:t>
            </w:r>
          </w:p>
        </w:tc>
        <w:tc>
          <w:tcPr>
            <w:tcW w:w="959" w:type="dxa"/>
            <w:tcBorders>
              <w:left w:val="single" w:sz="4" w:space="0" w:color="000000"/>
              <w:bottom w:val="single" w:sz="4" w:space="0" w:color="000000"/>
              <w:right w:val="single" w:sz="4" w:space="0" w:color="000000"/>
            </w:tcBorders>
          </w:tcPr>
          <w:p w:rsidR="003B7482" w:rsidRDefault="00EC4C3B">
            <w:pPr>
              <w:pStyle w:val="TableParagraph"/>
              <w:ind w:left="125"/>
              <w:jc w:val="left"/>
              <w:rPr>
                <w:b/>
              </w:rPr>
            </w:pPr>
            <w:proofErr w:type="spellStart"/>
            <w:r>
              <w:rPr>
                <w:b/>
              </w:rPr>
              <w:t>Turb</w:t>
            </w:r>
            <w:proofErr w:type="spellEnd"/>
            <w:r>
              <w:rPr>
                <w:b/>
              </w:rPr>
              <w:t xml:space="preserve"> (0)</w:t>
            </w:r>
          </w:p>
        </w:tc>
        <w:tc>
          <w:tcPr>
            <w:tcW w:w="1871" w:type="dxa"/>
            <w:tcBorders>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7" w:lineRule="exact"/>
              <w:ind w:left="220" w:right="192"/>
              <w:rPr>
                <w:b/>
              </w:rPr>
            </w:pPr>
            <w:r>
              <w:rPr>
                <w:b/>
              </w:rPr>
              <w:t>Depth (</w:t>
            </w:r>
            <w:proofErr w:type="spellStart"/>
            <w:r>
              <w:rPr>
                <w:b/>
              </w:rPr>
              <w:t>cal</w:t>
            </w:r>
            <w:proofErr w:type="spellEnd"/>
            <w:r w:rsidR="00FE49BC">
              <w:rPr>
                <w:b/>
              </w:rPr>
              <w:t xml:space="preserve"> </w:t>
            </w:r>
            <w:proofErr w:type="spellStart"/>
            <w:r>
              <w:rPr>
                <w:b/>
              </w:rPr>
              <w:t>val</w:t>
            </w:r>
            <w:proofErr w:type="spellEnd"/>
            <w:r>
              <w:rPr>
                <w:b/>
              </w:rPr>
              <w:t>)</w:t>
            </w:r>
          </w:p>
        </w:tc>
        <w:tc>
          <w:tcPr>
            <w:tcW w:w="1620" w:type="dxa"/>
            <w:tcBorders>
              <w:left w:val="single" w:sz="4" w:space="0" w:color="000000"/>
              <w:bottom w:val="single" w:sz="4" w:space="0" w:color="000000"/>
            </w:tcBorders>
            <w:vAlign w:val="center"/>
          </w:tcPr>
          <w:p w:rsidR="003B7482" w:rsidRDefault="00EC4C3B" w:rsidP="00FE49BC">
            <w:pPr>
              <w:pStyle w:val="TableParagraph"/>
              <w:spacing w:before="0" w:line="267" w:lineRule="exact"/>
              <w:ind w:left="143" w:right="108"/>
              <w:rPr>
                <w:b/>
              </w:rPr>
            </w:pPr>
            <w:r>
              <w:rPr>
                <w:b/>
              </w:rPr>
              <w:t>DO% (</w:t>
            </w:r>
            <w:proofErr w:type="spellStart"/>
            <w:r>
              <w:rPr>
                <w:b/>
              </w:rPr>
              <w:t>cal</w:t>
            </w:r>
            <w:proofErr w:type="spellEnd"/>
            <w:r w:rsidR="00FE49BC">
              <w:rPr>
                <w:b/>
              </w:rPr>
              <w:t xml:space="preserve"> </w:t>
            </w:r>
            <w:proofErr w:type="spellStart"/>
            <w:r>
              <w:rPr>
                <w:b/>
              </w:rPr>
              <w:t>val</w:t>
            </w:r>
            <w:proofErr w:type="spellEnd"/>
            <w:r>
              <w:rPr>
                <w:b/>
              </w:rPr>
              <w:t>)</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1</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02121316</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48.91</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7.04</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9.99</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0.9</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31"/>
              <w:jc w:val="left"/>
            </w:pPr>
            <w:r>
              <w:t>-0.128 (-0.122)</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98.3 (98.8)</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2</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02010417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48.37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7.06</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9.95</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91"/>
              <w:jc w:val="left"/>
            </w:pPr>
            <w:r>
              <w:t>25.2</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31"/>
              <w:jc w:val="left"/>
            </w:pPr>
            <w:r>
              <w:t>-0.019 (-0.014)</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0.0 (99.9)</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3</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02013017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50.35</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6.98</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9.87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1.7</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31"/>
              <w:jc w:val="left"/>
            </w:pPr>
            <w:r>
              <w:t>-0.040 (-0.041)</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99.6 (99.8)</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4</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02022717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48.17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7.09</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10.00</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4.0</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31"/>
              <w:jc w:val="left"/>
            </w:pPr>
            <w:r>
              <w:t>-0.073 (-0.054)</w:t>
            </w:r>
          </w:p>
        </w:tc>
        <w:tc>
          <w:tcPr>
            <w:tcW w:w="1620" w:type="dxa"/>
            <w:tcBorders>
              <w:top w:val="single" w:sz="4" w:space="0" w:color="000000"/>
              <w:left w:val="single" w:sz="4" w:space="0" w:color="000000"/>
              <w:bottom w:val="single" w:sz="4" w:space="0" w:color="000000"/>
            </w:tcBorders>
            <w:vAlign w:val="center"/>
          </w:tcPr>
          <w:p w:rsidR="003B7482" w:rsidRDefault="00EC4C3B" w:rsidP="00FE49BC">
            <w:pPr>
              <w:pStyle w:val="TableParagraph"/>
              <w:spacing w:before="0" w:line="268" w:lineRule="exact"/>
              <w:ind w:left="0"/>
            </w:pPr>
            <w:r>
              <w:t>100.0</w:t>
            </w:r>
            <w:r w:rsidR="00FE49BC">
              <w:t xml:space="preserve"> </w:t>
            </w:r>
            <w:r>
              <w:t>(99.5)</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lastRenderedPageBreak/>
              <w:t>5</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02032117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48.54</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7.04</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9.89</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1.6</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31"/>
              <w:jc w:val="left"/>
            </w:pPr>
            <w:r>
              <w:t>-0.071 (-0.068)</w:t>
            </w:r>
          </w:p>
        </w:tc>
        <w:tc>
          <w:tcPr>
            <w:tcW w:w="1620" w:type="dxa"/>
            <w:tcBorders>
              <w:top w:val="single" w:sz="4" w:space="0" w:color="000000"/>
              <w:left w:val="single" w:sz="4" w:space="0" w:color="000000"/>
              <w:bottom w:val="single" w:sz="4" w:space="0" w:color="000000"/>
            </w:tcBorders>
            <w:vAlign w:val="center"/>
          </w:tcPr>
          <w:p w:rsidR="003B7482" w:rsidRDefault="00EC4C3B" w:rsidP="00FE49BC">
            <w:pPr>
              <w:pStyle w:val="TableParagraph"/>
              <w:spacing w:before="0" w:line="268" w:lineRule="exact"/>
              <w:ind w:left="0"/>
            </w:pPr>
            <w:r>
              <w:t>100.1</w:t>
            </w:r>
            <w:r w:rsidR="00FE49BC">
              <w:t xml:space="preserve"> </w:t>
            </w:r>
            <w:r>
              <w:t>(99.3)</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6</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02041917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47.84</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7.02</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9.96</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315"/>
              <w:jc w:val="left"/>
            </w:pPr>
            <w:r>
              <w:t>-0.6</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31"/>
              <w:jc w:val="left"/>
            </w:pPr>
            <w:r>
              <w:t>-0.072 (-0.068)</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99.2 (99.3)</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7</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02050817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51.89</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9.97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81"/>
              <w:jc w:val="left"/>
            </w:pPr>
            <w:r>
              <w:t>2357.6</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31"/>
              <w:jc w:val="left"/>
            </w:pPr>
            <w:r>
              <w:t>-0.060 (-0.041)</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99.0 (99.6)</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8</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02053017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49.87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6.98</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10.13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1.3</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31"/>
              <w:jc w:val="left"/>
            </w:pPr>
            <w:r>
              <w:t>-0.002 (-0.095)</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99.3 (99.1)</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9</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02061917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49.79</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7.32</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10.36</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0.8</w:t>
            </w:r>
          </w:p>
        </w:tc>
        <w:tc>
          <w:tcPr>
            <w:tcW w:w="1871" w:type="dxa"/>
            <w:tcBorders>
              <w:top w:val="single" w:sz="4" w:space="0" w:color="000000"/>
              <w:left w:val="single" w:sz="4" w:space="0" w:color="000000"/>
              <w:bottom w:val="single" w:sz="4" w:space="0" w:color="000000"/>
              <w:right w:val="single" w:sz="4" w:space="0" w:color="000000"/>
            </w:tcBorders>
          </w:tcPr>
          <w:p w:rsidR="003B7482" w:rsidRDefault="00EC4C3B" w:rsidP="00FE49BC">
            <w:pPr>
              <w:pStyle w:val="TableParagraph"/>
              <w:spacing w:before="0" w:line="268" w:lineRule="exact"/>
              <w:ind w:left="331"/>
              <w:jc w:val="left"/>
            </w:pPr>
            <w:r>
              <w:t>-0.003 (-0.054)</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99.9 (99.5)</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10</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02070417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49.05</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6.96</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10.00</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36"/>
              <w:jc w:val="left"/>
            </w:pPr>
            <w:r>
              <w:t>350.6</w:t>
            </w:r>
          </w:p>
        </w:tc>
        <w:tc>
          <w:tcPr>
            <w:tcW w:w="1871" w:type="dxa"/>
            <w:tcBorders>
              <w:top w:val="single" w:sz="4" w:space="0" w:color="000000"/>
              <w:left w:val="single" w:sz="4" w:space="0" w:color="000000"/>
              <w:bottom w:val="single" w:sz="4" w:space="0" w:color="000000"/>
              <w:right w:val="single" w:sz="4" w:space="0" w:color="000000"/>
            </w:tcBorders>
          </w:tcPr>
          <w:p w:rsidR="003B7482" w:rsidRDefault="00EC4C3B" w:rsidP="00FE49BC">
            <w:pPr>
              <w:pStyle w:val="TableParagraph"/>
              <w:spacing w:before="0" w:line="268" w:lineRule="exact"/>
              <w:ind w:left="331"/>
              <w:jc w:val="left"/>
            </w:pPr>
            <w:r>
              <w:t>-0.021 (-0.041)</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98.8 (99.6)</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11</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02072417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52.29</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7.11</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10.04</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36"/>
              <w:jc w:val="left"/>
            </w:pPr>
            <w:r>
              <w:t>424.8</w:t>
            </w:r>
          </w:p>
        </w:tc>
        <w:tc>
          <w:tcPr>
            <w:tcW w:w="1871" w:type="dxa"/>
            <w:tcBorders>
              <w:top w:val="single" w:sz="4" w:space="0" w:color="000000"/>
              <w:left w:val="single" w:sz="4" w:space="0" w:color="000000"/>
              <w:bottom w:val="single" w:sz="4" w:space="0" w:color="000000"/>
              <w:right w:val="single" w:sz="4" w:space="0" w:color="000000"/>
            </w:tcBorders>
          </w:tcPr>
          <w:p w:rsidR="003B7482" w:rsidRDefault="00EC4C3B" w:rsidP="00FE49BC">
            <w:pPr>
              <w:pStyle w:val="TableParagraph"/>
              <w:spacing w:before="0" w:line="268" w:lineRule="exact"/>
              <w:ind w:left="331"/>
              <w:jc w:val="left"/>
            </w:pPr>
            <w:r>
              <w:t>-0.086 (-0.068)</w:t>
            </w:r>
          </w:p>
        </w:tc>
        <w:tc>
          <w:tcPr>
            <w:tcW w:w="1620" w:type="dxa"/>
            <w:tcBorders>
              <w:top w:val="single" w:sz="4" w:space="0" w:color="000000"/>
              <w:left w:val="single" w:sz="4" w:space="0" w:color="000000"/>
              <w:bottom w:val="single" w:sz="4" w:space="0" w:color="000000"/>
            </w:tcBorders>
          </w:tcPr>
          <w:p w:rsidR="003B7482" w:rsidRDefault="00EC4C3B" w:rsidP="00FE49BC">
            <w:pPr>
              <w:pStyle w:val="TableParagraph"/>
              <w:spacing w:before="0" w:line="268" w:lineRule="exact"/>
              <w:ind w:left="397"/>
              <w:jc w:val="left"/>
            </w:pPr>
            <w:r>
              <w:t>101.2</w:t>
            </w:r>
            <w:r w:rsidR="00FE49BC">
              <w:t xml:space="preserve"> </w:t>
            </w:r>
            <w:r>
              <w:t>(99.3)</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34"/>
              <w:ind w:left="367"/>
              <w:jc w:val="left"/>
            </w:pPr>
            <w:r>
              <w:t>12</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18" w:right="102"/>
            </w:pPr>
            <w:r>
              <w:t>02081617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3" w:right="84"/>
            </w:pPr>
            <w:r>
              <w:t>49.37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289"/>
              <w:jc w:val="left"/>
            </w:pPr>
            <w:r>
              <w:t>6.99</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3" w:right="80"/>
            </w:pPr>
            <w:r>
              <w:t>10.03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6" w:right="77"/>
            </w:pPr>
            <w:r>
              <w:t>0.5</w:t>
            </w:r>
          </w:p>
        </w:tc>
        <w:tc>
          <w:tcPr>
            <w:tcW w:w="1871" w:type="dxa"/>
            <w:tcBorders>
              <w:top w:val="single" w:sz="4" w:space="0" w:color="000000"/>
              <w:left w:val="single" w:sz="4" w:space="0" w:color="000000"/>
              <w:bottom w:val="single" w:sz="4" w:space="0" w:color="000000"/>
              <w:right w:val="single" w:sz="4" w:space="0" w:color="000000"/>
            </w:tcBorders>
          </w:tcPr>
          <w:p w:rsidR="003B7482" w:rsidRDefault="00EC4C3B" w:rsidP="00FE49BC">
            <w:pPr>
              <w:pStyle w:val="TableParagraph"/>
              <w:spacing w:before="0" w:line="268" w:lineRule="exact"/>
              <w:ind w:left="331"/>
              <w:jc w:val="left"/>
            </w:pPr>
            <w:r>
              <w:t>-0.028 (-0.109)</w:t>
            </w:r>
          </w:p>
        </w:tc>
        <w:tc>
          <w:tcPr>
            <w:tcW w:w="1620" w:type="dxa"/>
            <w:tcBorders>
              <w:top w:val="single" w:sz="4" w:space="0" w:color="000000"/>
              <w:left w:val="single" w:sz="4" w:space="0" w:color="000000"/>
              <w:bottom w:val="single" w:sz="4" w:space="0" w:color="000000"/>
            </w:tcBorders>
          </w:tcPr>
          <w:p w:rsidR="003B7482" w:rsidRDefault="00EC4C3B">
            <w:pPr>
              <w:pStyle w:val="TableParagraph"/>
              <w:spacing w:before="134"/>
              <w:ind w:left="143" w:right="106"/>
            </w:pPr>
            <w:r>
              <w:t>98.1 (98.9)</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13</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02090417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50.42</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10.03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36"/>
              <w:jc w:val="left"/>
            </w:pPr>
            <w:r>
              <w:t>320.2</w:t>
            </w:r>
          </w:p>
        </w:tc>
        <w:tc>
          <w:tcPr>
            <w:tcW w:w="1871" w:type="dxa"/>
            <w:tcBorders>
              <w:top w:val="single" w:sz="4" w:space="0" w:color="000000"/>
              <w:left w:val="single" w:sz="4" w:space="0" w:color="000000"/>
              <w:bottom w:val="single" w:sz="4" w:space="0" w:color="000000"/>
              <w:right w:val="single" w:sz="4" w:space="0" w:color="000000"/>
            </w:tcBorders>
          </w:tcPr>
          <w:p w:rsidR="003B7482" w:rsidRDefault="00EC4C3B" w:rsidP="00FE49BC">
            <w:pPr>
              <w:pStyle w:val="TableParagraph"/>
              <w:spacing w:before="0" w:line="268" w:lineRule="exact"/>
              <w:ind w:left="331"/>
              <w:jc w:val="left"/>
            </w:pPr>
            <w:r>
              <w:t>-0.133 (-0.150)</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98.9 (98.5)</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14</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02092517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50.03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7.09</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10.04</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0.6</w:t>
            </w:r>
          </w:p>
        </w:tc>
        <w:tc>
          <w:tcPr>
            <w:tcW w:w="1871" w:type="dxa"/>
            <w:tcBorders>
              <w:top w:val="single" w:sz="4" w:space="0" w:color="000000"/>
              <w:left w:val="single" w:sz="4" w:space="0" w:color="000000"/>
              <w:bottom w:val="single" w:sz="4" w:space="0" w:color="000000"/>
              <w:right w:val="single" w:sz="4" w:space="0" w:color="000000"/>
            </w:tcBorders>
          </w:tcPr>
          <w:p w:rsidR="003B7482" w:rsidRDefault="00EC4C3B" w:rsidP="00FE49BC">
            <w:pPr>
              <w:pStyle w:val="TableParagraph"/>
              <w:spacing w:before="0" w:line="268" w:lineRule="exact"/>
              <w:ind w:left="331"/>
              <w:jc w:val="left"/>
            </w:pPr>
            <w:r>
              <w:t>-0.113 (-0.054)</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98.7 (99.5)</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15</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02101117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46.91</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10.03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0.1</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422"/>
              <w:jc w:val="left"/>
            </w:pPr>
            <w:r>
              <w:t>-0.004</w:t>
            </w:r>
            <w:r w:rsidR="00FE49BC">
              <w:t xml:space="preserve"> </w:t>
            </w:r>
            <w:r>
              <w:t>(0.000)</w:t>
            </w:r>
          </w:p>
        </w:tc>
        <w:tc>
          <w:tcPr>
            <w:tcW w:w="1620" w:type="dxa"/>
            <w:tcBorders>
              <w:top w:val="single" w:sz="4" w:space="0" w:color="000000"/>
              <w:left w:val="single" w:sz="4" w:space="0" w:color="000000"/>
              <w:bottom w:val="single" w:sz="4" w:space="0" w:color="000000"/>
            </w:tcBorders>
            <w:vAlign w:val="center"/>
          </w:tcPr>
          <w:p w:rsidR="003B7482" w:rsidRDefault="00EC4C3B" w:rsidP="00FE49BC">
            <w:pPr>
              <w:pStyle w:val="TableParagraph"/>
              <w:spacing w:before="0" w:line="268" w:lineRule="exact"/>
              <w:ind w:left="0" w:right="105"/>
            </w:pPr>
            <w:r>
              <w:t>99.5</w:t>
            </w:r>
            <w:r w:rsidR="00FE49BC">
              <w:t xml:space="preserve"> </w:t>
            </w:r>
            <w:r>
              <w:t>(100.0)</w:t>
            </w:r>
          </w:p>
        </w:tc>
      </w:tr>
      <w:tr w:rsidR="003B7482" w:rsidTr="00FE49BC">
        <w:trPr>
          <w:trHeight w:val="299"/>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3" w:line="266" w:lineRule="exact"/>
              <w:ind w:left="367"/>
              <w:jc w:val="left"/>
            </w:pPr>
            <w:r>
              <w:t>16</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 w:line="266" w:lineRule="exact"/>
              <w:ind w:left="118" w:right="102"/>
            </w:pPr>
            <w:r>
              <w:t>02103117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 w:line="266" w:lineRule="exact"/>
              <w:ind w:left="103" w:right="84"/>
            </w:pPr>
            <w:r>
              <w:t>50.95</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 w:line="266" w:lineRule="exact"/>
              <w:ind w:left="289"/>
              <w:jc w:val="left"/>
            </w:pPr>
            <w:r>
              <w:t>7.01</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 w:line="266" w:lineRule="exact"/>
              <w:ind w:left="103" w:right="80"/>
            </w:pPr>
            <w:r>
              <w:t>9.96</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 w:line="266" w:lineRule="exact"/>
              <w:ind w:left="315"/>
              <w:jc w:val="left"/>
            </w:pPr>
            <w:r>
              <w:t>-0.5</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13" w:line="266" w:lineRule="exact"/>
              <w:ind w:left="331"/>
              <w:jc w:val="left"/>
            </w:pPr>
            <w:r>
              <w:t>-0.060 (-</w:t>
            </w:r>
            <w:r w:rsidR="00FE49BC">
              <w:t>0.041)</w:t>
            </w:r>
          </w:p>
        </w:tc>
        <w:tc>
          <w:tcPr>
            <w:tcW w:w="1620" w:type="dxa"/>
            <w:tcBorders>
              <w:top w:val="single" w:sz="4" w:space="0" w:color="000000"/>
              <w:left w:val="single" w:sz="4" w:space="0" w:color="000000"/>
              <w:bottom w:val="single" w:sz="4" w:space="0" w:color="000000"/>
            </w:tcBorders>
            <w:vAlign w:val="center"/>
          </w:tcPr>
          <w:p w:rsidR="003B7482" w:rsidRDefault="00EC4C3B" w:rsidP="00FE49BC">
            <w:pPr>
              <w:pStyle w:val="TableParagraph"/>
              <w:spacing w:before="13" w:line="266" w:lineRule="exact"/>
              <w:ind w:left="0" w:right="106"/>
            </w:pPr>
            <w:r>
              <w:t>99.3 (99.6)</w:t>
            </w:r>
          </w:p>
        </w:tc>
      </w:tr>
      <w:tr w:rsidR="003B7482" w:rsidTr="00FE49BC">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34"/>
              <w:ind w:left="367"/>
              <w:jc w:val="left"/>
            </w:pPr>
            <w:r>
              <w:t>17</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18" w:right="102"/>
            </w:pPr>
            <w:r>
              <w:t>02112017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3" w:right="84"/>
            </w:pPr>
            <w:r>
              <w:t>43.73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1" w:right="80"/>
            </w:pPr>
            <w:r>
              <w:t>7.02</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3" w:right="80"/>
            </w:pPr>
            <w:r>
              <w:t>10.01</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6" w:right="77"/>
            </w:pPr>
            <w:r>
              <w:t>0.3</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FE49BC">
            <w:pPr>
              <w:pStyle w:val="TableParagraph"/>
              <w:spacing w:before="0" w:line="268" w:lineRule="exact"/>
              <w:ind w:left="364"/>
              <w:jc w:val="left"/>
            </w:pPr>
            <w:r>
              <w:t>0.040 (-0.014)</w:t>
            </w:r>
          </w:p>
        </w:tc>
        <w:tc>
          <w:tcPr>
            <w:tcW w:w="1620" w:type="dxa"/>
            <w:tcBorders>
              <w:top w:val="single" w:sz="4" w:space="0" w:color="000000"/>
              <w:left w:val="single" w:sz="4" w:space="0" w:color="000000"/>
              <w:bottom w:val="single" w:sz="4" w:space="0" w:color="000000"/>
            </w:tcBorders>
            <w:vAlign w:val="center"/>
          </w:tcPr>
          <w:p w:rsidR="003B7482" w:rsidRDefault="00EC4C3B" w:rsidP="00FE49BC">
            <w:pPr>
              <w:pStyle w:val="TableParagraph"/>
              <w:spacing w:before="0" w:line="268" w:lineRule="exact"/>
              <w:ind w:left="0"/>
            </w:pPr>
            <w:r>
              <w:t>101.8</w:t>
            </w:r>
            <w:r w:rsidR="00FE49BC">
              <w:t xml:space="preserve"> </w:t>
            </w:r>
            <w:r>
              <w:t>(99.9)</w:t>
            </w:r>
          </w:p>
        </w:tc>
      </w:tr>
      <w:tr w:rsidR="003B7482" w:rsidTr="00FE49BC">
        <w:trPr>
          <w:trHeight w:val="536"/>
        </w:trPr>
        <w:tc>
          <w:tcPr>
            <w:tcW w:w="960" w:type="dxa"/>
            <w:tcBorders>
              <w:top w:val="single" w:sz="4" w:space="0" w:color="000000"/>
              <w:right w:val="single" w:sz="4" w:space="0" w:color="000000"/>
            </w:tcBorders>
          </w:tcPr>
          <w:p w:rsidR="003B7482" w:rsidRDefault="00EC4C3B">
            <w:pPr>
              <w:pStyle w:val="TableParagraph"/>
              <w:ind w:left="367"/>
              <w:jc w:val="left"/>
            </w:pPr>
            <w:r>
              <w:t>18</w:t>
            </w:r>
          </w:p>
        </w:tc>
        <w:tc>
          <w:tcPr>
            <w:tcW w:w="1401" w:type="dxa"/>
            <w:tcBorders>
              <w:top w:val="single" w:sz="4" w:space="0" w:color="000000"/>
              <w:left w:val="single" w:sz="4" w:space="0" w:color="000000"/>
              <w:right w:val="single" w:sz="4" w:space="0" w:color="000000"/>
            </w:tcBorders>
          </w:tcPr>
          <w:p w:rsidR="003B7482" w:rsidRDefault="00EC4C3B">
            <w:pPr>
              <w:pStyle w:val="TableParagraph"/>
              <w:ind w:left="118" w:right="102"/>
            </w:pPr>
            <w:r>
              <w:t>02121317</w:t>
            </w:r>
          </w:p>
        </w:tc>
        <w:tc>
          <w:tcPr>
            <w:tcW w:w="960" w:type="dxa"/>
            <w:tcBorders>
              <w:top w:val="single" w:sz="4" w:space="0" w:color="000000"/>
              <w:left w:val="single" w:sz="4" w:space="0" w:color="000000"/>
              <w:right w:val="single" w:sz="4" w:space="0" w:color="000000"/>
            </w:tcBorders>
          </w:tcPr>
          <w:p w:rsidR="003B7482" w:rsidRDefault="00EC4C3B">
            <w:pPr>
              <w:pStyle w:val="TableParagraph"/>
              <w:ind w:left="103" w:right="84"/>
            </w:pPr>
            <w:r>
              <w:t>49.58</w:t>
            </w:r>
          </w:p>
        </w:tc>
        <w:tc>
          <w:tcPr>
            <w:tcW w:w="959" w:type="dxa"/>
            <w:tcBorders>
              <w:top w:val="single" w:sz="4" w:space="0" w:color="000000"/>
              <w:left w:val="single" w:sz="4" w:space="0" w:color="000000"/>
              <w:right w:val="single" w:sz="4" w:space="0" w:color="000000"/>
            </w:tcBorders>
          </w:tcPr>
          <w:p w:rsidR="003B7482" w:rsidRDefault="00EC4C3B">
            <w:pPr>
              <w:pStyle w:val="TableParagraph"/>
              <w:ind w:left="101" w:right="80"/>
            </w:pPr>
            <w:r>
              <w:t>7.07</w:t>
            </w:r>
          </w:p>
        </w:tc>
        <w:tc>
          <w:tcPr>
            <w:tcW w:w="959" w:type="dxa"/>
            <w:tcBorders>
              <w:top w:val="single" w:sz="4" w:space="0" w:color="000000"/>
              <w:left w:val="single" w:sz="4" w:space="0" w:color="000000"/>
              <w:right w:val="single" w:sz="4" w:space="0" w:color="000000"/>
            </w:tcBorders>
          </w:tcPr>
          <w:p w:rsidR="003B7482" w:rsidRDefault="00EC4C3B">
            <w:pPr>
              <w:pStyle w:val="TableParagraph"/>
              <w:ind w:left="103" w:right="80"/>
            </w:pPr>
            <w:r>
              <w:t>10.01</w:t>
            </w:r>
          </w:p>
        </w:tc>
        <w:tc>
          <w:tcPr>
            <w:tcW w:w="959" w:type="dxa"/>
            <w:tcBorders>
              <w:top w:val="single" w:sz="4" w:space="0" w:color="000000"/>
              <w:left w:val="single" w:sz="4" w:space="0" w:color="000000"/>
              <w:right w:val="single" w:sz="4" w:space="0" w:color="000000"/>
            </w:tcBorders>
          </w:tcPr>
          <w:p w:rsidR="003B7482" w:rsidRDefault="00EC4C3B">
            <w:pPr>
              <w:pStyle w:val="TableParagraph"/>
              <w:ind w:left="106" w:right="77"/>
            </w:pPr>
            <w:r>
              <w:t>1.7</w:t>
            </w:r>
          </w:p>
        </w:tc>
        <w:tc>
          <w:tcPr>
            <w:tcW w:w="1871" w:type="dxa"/>
            <w:tcBorders>
              <w:top w:val="single" w:sz="4" w:space="0" w:color="000000"/>
              <w:left w:val="single" w:sz="4" w:space="0" w:color="000000"/>
              <w:right w:val="single" w:sz="4" w:space="0" w:color="000000"/>
            </w:tcBorders>
            <w:vAlign w:val="center"/>
          </w:tcPr>
          <w:p w:rsidR="003B7482" w:rsidRDefault="00EC4C3B" w:rsidP="00FE49BC">
            <w:pPr>
              <w:pStyle w:val="TableParagraph"/>
              <w:spacing w:before="0" w:line="268" w:lineRule="exact"/>
              <w:ind w:left="331"/>
              <w:jc w:val="left"/>
            </w:pPr>
            <w:r>
              <w:t>-0.044 (-0.014)</w:t>
            </w:r>
          </w:p>
        </w:tc>
        <w:tc>
          <w:tcPr>
            <w:tcW w:w="1620" w:type="dxa"/>
            <w:tcBorders>
              <w:top w:val="single" w:sz="4" w:space="0" w:color="000000"/>
              <w:left w:val="single" w:sz="4" w:space="0" w:color="000000"/>
            </w:tcBorders>
            <w:vAlign w:val="center"/>
          </w:tcPr>
          <w:p w:rsidR="003B7482" w:rsidRDefault="00EC4C3B" w:rsidP="00FE49BC">
            <w:pPr>
              <w:pStyle w:val="TableParagraph"/>
              <w:ind w:left="0"/>
            </w:pPr>
            <w:r>
              <w:t>99.6 (99.9)</w:t>
            </w:r>
          </w:p>
        </w:tc>
      </w:tr>
    </w:tbl>
    <w:p w:rsidR="003B7482" w:rsidRDefault="003B7482">
      <w:pPr>
        <w:pStyle w:val="BodyText"/>
        <w:ind w:left="0"/>
        <w:rPr>
          <w:b/>
          <w:i/>
          <w:sz w:val="20"/>
        </w:rPr>
      </w:pPr>
    </w:p>
    <w:p w:rsidR="003B7482" w:rsidRDefault="003B7482">
      <w:pPr>
        <w:pStyle w:val="BodyText"/>
        <w:spacing w:before="6"/>
        <w:ind w:left="0"/>
        <w:rPr>
          <w:b/>
          <w:i/>
          <w:sz w:val="23"/>
        </w:rPr>
      </w:pPr>
    </w:p>
    <w:p w:rsidR="003B7482" w:rsidRDefault="00EC4C3B">
      <w:pPr>
        <w:spacing w:before="1"/>
        <w:ind w:left="111"/>
        <w:rPr>
          <w:b/>
          <w:i/>
          <w:sz w:val="23"/>
        </w:rPr>
      </w:pPr>
      <w:r>
        <w:rPr>
          <w:b/>
          <w:i/>
          <w:sz w:val="23"/>
        </w:rPr>
        <w:t>EB03 (Fish Trap)</w:t>
      </w:r>
    </w:p>
    <w:p w:rsidR="003B7482" w:rsidRDefault="003B7482">
      <w:pPr>
        <w:pStyle w:val="BodyText"/>
        <w:spacing w:before="7" w:after="1"/>
        <w:ind w:left="0"/>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1401"/>
        <w:gridCol w:w="960"/>
        <w:gridCol w:w="959"/>
        <w:gridCol w:w="959"/>
        <w:gridCol w:w="959"/>
        <w:gridCol w:w="1871"/>
        <w:gridCol w:w="1620"/>
      </w:tblGrid>
      <w:tr w:rsidR="003B7482" w:rsidTr="000E4277">
        <w:trPr>
          <w:trHeight w:val="536"/>
        </w:trPr>
        <w:tc>
          <w:tcPr>
            <w:tcW w:w="960" w:type="dxa"/>
            <w:tcBorders>
              <w:bottom w:val="single" w:sz="4" w:space="0" w:color="000000"/>
              <w:right w:val="single" w:sz="4" w:space="0" w:color="000000"/>
            </w:tcBorders>
          </w:tcPr>
          <w:p w:rsidR="003B7482" w:rsidRDefault="00EC4C3B">
            <w:pPr>
              <w:pStyle w:val="TableParagraph"/>
              <w:jc w:val="left"/>
              <w:rPr>
                <w:b/>
              </w:rPr>
            </w:pPr>
            <w:r>
              <w:rPr>
                <w:b/>
              </w:rPr>
              <w:t>#</w:t>
            </w:r>
          </w:p>
        </w:tc>
        <w:tc>
          <w:tcPr>
            <w:tcW w:w="1401" w:type="dxa"/>
            <w:tcBorders>
              <w:left w:val="single" w:sz="4" w:space="0" w:color="000000"/>
              <w:bottom w:val="single" w:sz="4" w:space="0" w:color="000000"/>
              <w:right w:val="single" w:sz="4" w:space="0" w:color="000000"/>
            </w:tcBorders>
          </w:tcPr>
          <w:p w:rsidR="003B7482" w:rsidRDefault="00EC4C3B">
            <w:pPr>
              <w:pStyle w:val="TableParagraph"/>
              <w:ind w:left="119" w:right="102"/>
              <w:rPr>
                <w:b/>
              </w:rPr>
            </w:pPr>
            <w:r>
              <w:rPr>
                <w:b/>
              </w:rPr>
              <w:t>Deployment</w:t>
            </w:r>
          </w:p>
        </w:tc>
        <w:tc>
          <w:tcPr>
            <w:tcW w:w="960" w:type="dxa"/>
            <w:tcBorders>
              <w:left w:val="single" w:sz="4" w:space="0" w:color="000000"/>
              <w:bottom w:val="single" w:sz="4" w:space="0" w:color="000000"/>
              <w:right w:val="single" w:sz="4" w:space="0" w:color="000000"/>
            </w:tcBorders>
          </w:tcPr>
          <w:p w:rsidR="003B7482" w:rsidRDefault="00EC4C3B">
            <w:pPr>
              <w:pStyle w:val="TableParagraph"/>
              <w:ind w:left="102" w:right="85"/>
              <w:rPr>
                <w:b/>
              </w:rPr>
            </w:pPr>
            <w:proofErr w:type="spellStart"/>
            <w:r>
              <w:rPr>
                <w:b/>
              </w:rPr>
              <w:t>SpCond</w:t>
            </w:r>
            <w:proofErr w:type="spellEnd"/>
          </w:p>
        </w:tc>
        <w:tc>
          <w:tcPr>
            <w:tcW w:w="959" w:type="dxa"/>
            <w:tcBorders>
              <w:left w:val="single" w:sz="4" w:space="0" w:color="000000"/>
              <w:bottom w:val="single" w:sz="4" w:space="0" w:color="000000"/>
              <w:right w:val="single" w:sz="4" w:space="0" w:color="000000"/>
            </w:tcBorders>
          </w:tcPr>
          <w:p w:rsidR="003B7482" w:rsidRDefault="00EC4C3B">
            <w:pPr>
              <w:pStyle w:val="TableParagraph"/>
              <w:ind w:left="251"/>
              <w:jc w:val="left"/>
              <w:rPr>
                <w:b/>
              </w:rPr>
            </w:pPr>
            <w:r>
              <w:rPr>
                <w:b/>
              </w:rPr>
              <w:t>pH 7</w:t>
            </w:r>
          </w:p>
        </w:tc>
        <w:tc>
          <w:tcPr>
            <w:tcW w:w="959" w:type="dxa"/>
            <w:tcBorders>
              <w:left w:val="single" w:sz="4" w:space="0" w:color="000000"/>
              <w:bottom w:val="single" w:sz="4" w:space="0" w:color="000000"/>
              <w:right w:val="single" w:sz="4" w:space="0" w:color="000000"/>
            </w:tcBorders>
          </w:tcPr>
          <w:p w:rsidR="003B7482" w:rsidRDefault="00EC4C3B">
            <w:pPr>
              <w:pStyle w:val="TableParagraph"/>
              <w:ind w:left="104" w:right="80"/>
              <w:rPr>
                <w:b/>
              </w:rPr>
            </w:pPr>
            <w:r>
              <w:rPr>
                <w:b/>
              </w:rPr>
              <w:t>pH 10</w:t>
            </w:r>
          </w:p>
        </w:tc>
        <w:tc>
          <w:tcPr>
            <w:tcW w:w="959" w:type="dxa"/>
            <w:tcBorders>
              <w:left w:val="single" w:sz="4" w:space="0" w:color="000000"/>
              <w:bottom w:val="single" w:sz="4" w:space="0" w:color="000000"/>
              <w:right w:val="single" w:sz="4" w:space="0" w:color="000000"/>
            </w:tcBorders>
          </w:tcPr>
          <w:p w:rsidR="003B7482" w:rsidRDefault="00EC4C3B">
            <w:pPr>
              <w:pStyle w:val="TableParagraph"/>
              <w:ind w:left="106" w:right="80"/>
              <w:rPr>
                <w:b/>
              </w:rPr>
            </w:pPr>
            <w:proofErr w:type="spellStart"/>
            <w:r>
              <w:rPr>
                <w:b/>
              </w:rPr>
              <w:t>Turb</w:t>
            </w:r>
            <w:proofErr w:type="spellEnd"/>
            <w:r>
              <w:rPr>
                <w:b/>
              </w:rPr>
              <w:t xml:space="preserve"> (0)</w:t>
            </w:r>
          </w:p>
        </w:tc>
        <w:tc>
          <w:tcPr>
            <w:tcW w:w="1871" w:type="dxa"/>
            <w:tcBorders>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7" w:lineRule="exact"/>
              <w:ind w:left="220" w:right="192"/>
              <w:rPr>
                <w:b/>
              </w:rPr>
            </w:pPr>
            <w:r>
              <w:rPr>
                <w:b/>
              </w:rPr>
              <w:t>Depth (</w:t>
            </w:r>
            <w:proofErr w:type="spellStart"/>
            <w:r>
              <w:rPr>
                <w:b/>
              </w:rPr>
              <w:t>cal</w:t>
            </w:r>
            <w:proofErr w:type="spellEnd"/>
            <w:r w:rsidR="000E4277">
              <w:rPr>
                <w:b/>
              </w:rPr>
              <w:t xml:space="preserve"> </w:t>
            </w:r>
            <w:proofErr w:type="spellStart"/>
            <w:r>
              <w:rPr>
                <w:b/>
              </w:rPr>
              <w:t>val</w:t>
            </w:r>
            <w:proofErr w:type="spellEnd"/>
            <w:r>
              <w:rPr>
                <w:b/>
              </w:rPr>
              <w:t>)</w:t>
            </w:r>
          </w:p>
        </w:tc>
        <w:tc>
          <w:tcPr>
            <w:tcW w:w="1620" w:type="dxa"/>
            <w:tcBorders>
              <w:left w:val="single" w:sz="4" w:space="0" w:color="000000"/>
              <w:bottom w:val="single" w:sz="4" w:space="0" w:color="000000"/>
            </w:tcBorders>
            <w:vAlign w:val="center"/>
          </w:tcPr>
          <w:p w:rsidR="003B7482" w:rsidRDefault="00EC4C3B" w:rsidP="000E4277">
            <w:pPr>
              <w:pStyle w:val="TableParagraph"/>
              <w:spacing w:before="0" w:line="267" w:lineRule="exact"/>
              <w:ind w:left="143" w:right="108"/>
              <w:rPr>
                <w:b/>
              </w:rPr>
            </w:pPr>
            <w:r>
              <w:rPr>
                <w:b/>
              </w:rPr>
              <w:t>DO% (</w:t>
            </w:r>
            <w:proofErr w:type="spellStart"/>
            <w:r>
              <w:rPr>
                <w:b/>
              </w:rPr>
              <w:t>cal</w:t>
            </w:r>
            <w:proofErr w:type="spellEnd"/>
            <w:r w:rsidR="000E4277">
              <w:rPr>
                <w:b/>
              </w:rPr>
              <w:t xml:space="preserve"> </w:t>
            </w:r>
            <w:proofErr w:type="spellStart"/>
            <w:r>
              <w:rPr>
                <w:b/>
              </w:rPr>
              <w:t>val</w:t>
            </w:r>
            <w:proofErr w:type="spellEnd"/>
            <w:r>
              <w:rPr>
                <w:b/>
              </w:rPr>
              <w:t>)</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1</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03121316</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50.56</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6.95</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9.84</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2.7</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-0.121 (-0.122)</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98.6 (98.8)</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2</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03010417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48.37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7.16</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10.14</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1.7</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-0.027 (-0.027)</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99.0 (99.8)</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3</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03013017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49.64</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7.23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10.18</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0.9</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-0.037 (-0.041)</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98.7 (99.6)</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4</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03022717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50.02</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7.02</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9.99</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2.6</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-0.056 (-0.054)</w:t>
            </w:r>
          </w:p>
        </w:tc>
        <w:tc>
          <w:tcPr>
            <w:tcW w:w="1620" w:type="dxa"/>
            <w:tcBorders>
              <w:top w:val="single" w:sz="4" w:space="0" w:color="000000"/>
              <w:left w:val="single" w:sz="4" w:space="0" w:color="000000"/>
              <w:bottom w:val="single" w:sz="4" w:space="0" w:color="000000"/>
            </w:tcBorders>
            <w:vAlign w:val="center"/>
          </w:tcPr>
          <w:p w:rsidR="003B7482" w:rsidRDefault="00EC4C3B" w:rsidP="000E4277">
            <w:pPr>
              <w:pStyle w:val="TableParagraph"/>
              <w:spacing w:before="0" w:line="268" w:lineRule="exact"/>
              <w:ind w:left="397"/>
              <w:jc w:val="left"/>
            </w:pPr>
            <w:r>
              <w:t>102.4</w:t>
            </w:r>
            <w:r w:rsidR="000E4277">
              <w:t xml:space="preserve"> </w:t>
            </w:r>
            <w:r>
              <w:t>(99.5)</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5</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03032117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48.87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7.09</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9.96</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-1.3</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-0.063 (-0.068)</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99.0 (99.3)</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6</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03041917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48.62</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7.08</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10.02</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0.3</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-0.074 (-0.068)</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99.4 (99.4)</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7</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03050817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50.04</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7.24</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10.29</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9"/>
            </w:pPr>
            <w:r>
              <w:t>23.2</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-0.059 (-0.041)</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99.5 (99.6)</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jc w:val="left"/>
            </w:pPr>
            <w:r>
              <w:t>8</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03053017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49.47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6.87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9.83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0.3</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-0.091 (-0.095)</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99.4 (99.1)</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34"/>
              <w:jc w:val="left"/>
            </w:pPr>
            <w:r>
              <w:lastRenderedPageBreak/>
              <w:t>9</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18" w:right="102"/>
            </w:pPr>
            <w:r>
              <w:t>03061917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3" w:right="84"/>
            </w:pPr>
            <w:r>
              <w:t>49.61</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289"/>
              <w:jc w:val="left"/>
            </w:pPr>
            <w:r>
              <w:t>7.10</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3" w:right="80"/>
            </w:pPr>
            <w:r>
              <w:t>10.08</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6" w:right="79"/>
            </w:pPr>
            <w:r>
              <w:t>33.2</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-0.054 (-0.054)</w:t>
            </w:r>
          </w:p>
        </w:tc>
        <w:tc>
          <w:tcPr>
            <w:tcW w:w="1620" w:type="dxa"/>
            <w:tcBorders>
              <w:top w:val="single" w:sz="4" w:space="0" w:color="000000"/>
              <w:left w:val="single" w:sz="4" w:space="0" w:color="000000"/>
              <w:bottom w:val="single" w:sz="4" w:space="0" w:color="000000"/>
            </w:tcBorders>
          </w:tcPr>
          <w:p w:rsidR="003B7482" w:rsidRDefault="00EC4C3B">
            <w:pPr>
              <w:pStyle w:val="TableParagraph"/>
              <w:spacing w:before="134"/>
              <w:ind w:left="143" w:right="106"/>
            </w:pPr>
            <w:r>
              <w:t>99.6 (99.5)</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10</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03070417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48.90</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6.97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9.89</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0.1</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-0.024 (-0.041)</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98.3 (99.6)</w:t>
            </w:r>
          </w:p>
        </w:tc>
      </w:tr>
      <w:tr w:rsidR="003B7482" w:rsidTr="000E4277">
        <w:trPr>
          <w:trHeight w:val="534"/>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11</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03072417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49.08</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7.02</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9.93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0.9</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7" w:lineRule="exact"/>
              <w:ind w:left="331"/>
              <w:jc w:val="left"/>
            </w:pPr>
            <w:r>
              <w:t>-0.031 (-0.068)</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99.9 (99.3)</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12</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03081617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49.91</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7.12</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10.07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0.8</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1" w:line="267" w:lineRule="exact"/>
              <w:ind w:left="331"/>
              <w:jc w:val="left"/>
            </w:pPr>
            <w:r>
              <w:t>-0.107 (-0.109)</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98.6 (98.9)</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13</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03090417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50.30</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6.92</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9.93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1.1</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-0.146 (-0.150)</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98.2 (98.5)</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14</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03092517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49.26</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7.16</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10.12</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7"/>
            </w:pPr>
            <w:r>
              <w:t>2.2</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-0.136 (-0.068)</w:t>
            </w:r>
          </w:p>
        </w:tc>
        <w:tc>
          <w:tcPr>
            <w:tcW w:w="1620" w:type="dxa"/>
            <w:tcBorders>
              <w:top w:val="single" w:sz="4" w:space="0" w:color="000000"/>
              <w:left w:val="single" w:sz="4" w:space="0" w:color="000000"/>
              <w:bottom w:val="single" w:sz="4" w:space="0" w:color="000000"/>
            </w:tcBorders>
          </w:tcPr>
          <w:p w:rsidR="003B7482" w:rsidRDefault="00EC4C3B">
            <w:pPr>
              <w:pStyle w:val="TableParagraph"/>
              <w:ind w:left="143" w:right="106"/>
            </w:pPr>
            <w:r>
              <w:t>98.6 (99.4)</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spacing w:before="134"/>
              <w:ind w:left="367"/>
              <w:jc w:val="left"/>
            </w:pPr>
            <w:r>
              <w:t>15</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18" w:right="102"/>
            </w:pPr>
            <w:r>
              <w:t>03101117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3" w:right="84"/>
            </w:pPr>
            <w:r>
              <w:t>48.91</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289"/>
              <w:jc w:val="left"/>
            </w:pPr>
            <w:r>
              <w:t>7.01</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3" w:right="80"/>
            </w:pPr>
            <w:r>
              <w:t>9.97</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spacing w:before="134"/>
              <w:ind w:left="106" w:right="79"/>
            </w:pPr>
            <w:r>
              <w:t>22.9</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422"/>
              <w:jc w:val="left"/>
            </w:pPr>
            <w:r>
              <w:t>-0.020</w:t>
            </w:r>
            <w:r w:rsidR="000E4277">
              <w:t xml:space="preserve"> </w:t>
            </w:r>
            <w:r>
              <w:t>(0.000)</w:t>
            </w:r>
          </w:p>
        </w:tc>
        <w:tc>
          <w:tcPr>
            <w:tcW w:w="1620" w:type="dxa"/>
            <w:tcBorders>
              <w:top w:val="single" w:sz="4" w:space="0" w:color="000000"/>
              <w:left w:val="single" w:sz="4" w:space="0" w:color="000000"/>
              <w:bottom w:val="single" w:sz="4" w:space="0" w:color="000000"/>
            </w:tcBorders>
            <w:vAlign w:val="center"/>
          </w:tcPr>
          <w:p w:rsidR="003B7482" w:rsidRDefault="00EC4C3B" w:rsidP="000E4277">
            <w:pPr>
              <w:pStyle w:val="TableParagraph"/>
              <w:spacing w:before="0" w:line="268" w:lineRule="exact"/>
              <w:ind w:left="397"/>
              <w:jc w:val="left"/>
            </w:pPr>
            <w:r>
              <w:t>100.5</w:t>
            </w:r>
            <w:r w:rsidR="000E4277">
              <w:t xml:space="preserve"> </w:t>
            </w:r>
            <w:r>
              <w:t>(100.0)</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16</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03103117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48.63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7.21</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10.16</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9"/>
            </w:pPr>
            <w:r>
              <w:t>14.5</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31"/>
              <w:jc w:val="left"/>
            </w:pPr>
            <w:r>
              <w:t>-0.064 (-0.041)</w:t>
            </w:r>
          </w:p>
        </w:tc>
        <w:tc>
          <w:tcPr>
            <w:tcW w:w="1620" w:type="dxa"/>
            <w:tcBorders>
              <w:top w:val="single" w:sz="4" w:space="0" w:color="000000"/>
              <w:left w:val="single" w:sz="4" w:space="0" w:color="000000"/>
              <w:bottom w:val="single" w:sz="4" w:space="0" w:color="000000"/>
            </w:tcBorders>
            <w:vAlign w:val="center"/>
          </w:tcPr>
          <w:p w:rsidR="003B7482" w:rsidRDefault="00EC4C3B" w:rsidP="000E4277">
            <w:pPr>
              <w:pStyle w:val="TableParagraph"/>
              <w:spacing w:before="0" w:line="268" w:lineRule="exact"/>
              <w:ind w:left="397"/>
              <w:jc w:val="left"/>
            </w:pPr>
            <w:r>
              <w:t>100.6</w:t>
            </w:r>
            <w:r w:rsidR="000E4277">
              <w:t xml:space="preserve"> </w:t>
            </w:r>
            <w:r>
              <w:t>(99.6)</w:t>
            </w:r>
          </w:p>
        </w:tc>
      </w:tr>
      <w:tr w:rsidR="003B7482" w:rsidTr="000E4277">
        <w:trPr>
          <w:trHeight w:val="537"/>
        </w:trPr>
        <w:tc>
          <w:tcPr>
            <w:tcW w:w="960" w:type="dxa"/>
            <w:tcBorders>
              <w:top w:val="single" w:sz="4" w:space="0" w:color="000000"/>
              <w:bottom w:val="single" w:sz="4" w:space="0" w:color="000000"/>
              <w:right w:val="single" w:sz="4" w:space="0" w:color="000000"/>
            </w:tcBorders>
          </w:tcPr>
          <w:p w:rsidR="003B7482" w:rsidRDefault="00EC4C3B">
            <w:pPr>
              <w:pStyle w:val="TableParagraph"/>
              <w:ind w:left="367"/>
              <w:jc w:val="left"/>
            </w:pPr>
            <w:r>
              <w:t>17</w:t>
            </w:r>
          </w:p>
        </w:tc>
        <w:tc>
          <w:tcPr>
            <w:tcW w:w="1401"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18" w:right="102"/>
            </w:pPr>
            <w:r>
              <w:t>03112017</w:t>
            </w:r>
          </w:p>
        </w:tc>
        <w:tc>
          <w:tcPr>
            <w:tcW w:w="960"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4"/>
            </w:pPr>
            <w:r>
              <w:t>49.53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289"/>
              <w:jc w:val="left"/>
            </w:pPr>
            <w:r>
              <w:t>7.15</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3" w:right="80"/>
            </w:pPr>
            <w:r>
              <w:t>10.13</w:t>
            </w:r>
          </w:p>
        </w:tc>
        <w:tc>
          <w:tcPr>
            <w:tcW w:w="959" w:type="dxa"/>
            <w:tcBorders>
              <w:top w:val="single" w:sz="4" w:space="0" w:color="000000"/>
              <w:left w:val="single" w:sz="4" w:space="0" w:color="000000"/>
              <w:bottom w:val="single" w:sz="4" w:space="0" w:color="000000"/>
              <w:right w:val="single" w:sz="4" w:space="0" w:color="000000"/>
            </w:tcBorders>
          </w:tcPr>
          <w:p w:rsidR="003B7482" w:rsidRDefault="00EC4C3B">
            <w:pPr>
              <w:pStyle w:val="TableParagraph"/>
              <w:ind w:left="106" w:right="79"/>
            </w:pPr>
            <w:r>
              <w:t>90.7</w:t>
            </w:r>
          </w:p>
        </w:tc>
        <w:tc>
          <w:tcPr>
            <w:tcW w:w="1871" w:type="dxa"/>
            <w:tcBorders>
              <w:top w:val="single" w:sz="4" w:space="0" w:color="000000"/>
              <w:left w:val="single" w:sz="4" w:space="0" w:color="000000"/>
              <w:bottom w:val="single" w:sz="4" w:space="0" w:color="000000"/>
              <w:right w:val="single" w:sz="4" w:space="0" w:color="000000"/>
            </w:tcBorders>
            <w:vAlign w:val="center"/>
          </w:tcPr>
          <w:p w:rsidR="003B7482" w:rsidRDefault="00EC4C3B" w:rsidP="000E4277">
            <w:pPr>
              <w:pStyle w:val="TableParagraph"/>
              <w:spacing w:before="0" w:line="268" w:lineRule="exact"/>
              <w:ind w:left="364"/>
              <w:jc w:val="left"/>
            </w:pPr>
            <w:r>
              <w:t>0.010 (-0.014)</w:t>
            </w:r>
          </w:p>
        </w:tc>
        <w:tc>
          <w:tcPr>
            <w:tcW w:w="1620" w:type="dxa"/>
            <w:tcBorders>
              <w:top w:val="single" w:sz="4" w:space="0" w:color="000000"/>
              <w:left w:val="single" w:sz="4" w:space="0" w:color="000000"/>
              <w:bottom w:val="single" w:sz="4" w:space="0" w:color="000000"/>
            </w:tcBorders>
            <w:vAlign w:val="center"/>
          </w:tcPr>
          <w:p w:rsidR="003B7482" w:rsidRDefault="00EC4C3B" w:rsidP="000E4277">
            <w:pPr>
              <w:pStyle w:val="TableParagraph"/>
              <w:spacing w:before="0" w:line="268" w:lineRule="exact"/>
              <w:ind w:left="397"/>
              <w:jc w:val="left"/>
            </w:pPr>
            <w:r>
              <w:t>101.6</w:t>
            </w:r>
            <w:r w:rsidR="000E4277">
              <w:t xml:space="preserve"> </w:t>
            </w:r>
            <w:r>
              <w:t>(99.9)</w:t>
            </w:r>
          </w:p>
        </w:tc>
      </w:tr>
      <w:tr w:rsidR="003B7482" w:rsidTr="000E4277">
        <w:trPr>
          <w:trHeight w:val="539"/>
        </w:trPr>
        <w:tc>
          <w:tcPr>
            <w:tcW w:w="960" w:type="dxa"/>
            <w:tcBorders>
              <w:top w:val="single" w:sz="4" w:space="0" w:color="000000"/>
              <w:right w:val="single" w:sz="4" w:space="0" w:color="000000"/>
            </w:tcBorders>
          </w:tcPr>
          <w:p w:rsidR="003B7482" w:rsidRDefault="00EC4C3B">
            <w:pPr>
              <w:pStyle w:val="TableParagraph"/>
              <w:ind w:left="367"/>
              <w:jc w:val="left"/>
            </w:pPr>
            <w:r>
              <w:t>18</w:t>
            </w:r>
          </w:p>
        </w:tc>
        <w:tc>
          <w:tcPr>
            <w:tcW w:w="1401" w:type="dxa"/>
            <w:tcBorders>
              <w:top w:val="single" w:sz="4" w:space="0" w:color="000000"/>
              <w:left w:val="single" w:sz="4" w:space="0" w:color="000000"/>
              <w:right w:val="single" w:sz="4" w:space="0" w:color="000000"/>
            </w:tcBorders>
          </w:tcPr>
          <w:p w:rsidR="003B7482" w:rsidRDefault="00EC4C3B">
            <w:pPr>
              <w:pStyle w:val="TableParagraph"/>
              <w:ind w:left="118" w:right="102"/>
            </w:pPr>
            <w:r>
              <w:t>03121317</w:t>
            </w:r>
          </w:p>
        </w:tc>
        <w:tc>
          <w:tcPr>
            <w:tcW w:w="960" w:type="dxa"/>
            <w:tcBorders>
              <w:top w:val="single" w:sz="4" w:space="0" w:color="000000"/>
              <w:left w:val="single" w:sz="4" w:space="0" w:color="000000"/>
              <w:right w:val="single" w:sz="4" w:space="0" w:color="000000"/>
            </w:tcBorders>
          </w:tcPr>
          <w:p w:rsidR="003B7482" w:rsidRDefault="00EC4C3B">
            <w:pPr>
              <w:pStyle w:val="TableParagraph"/>
              <w:ind w:left="103" w:right="84"/>
            </w:pPr>
            <w:r>
              <w:t>49.71</w:t>
            </w:r>
          </w:p>
        </w:tc>
        <w:tc>
          <w:tcPr>
            <w:tcW w:w="959" w:type="dxa"/>
            <w:tcBorders>
              <w:top w:val="single" w:sz="4" w:space="0" w:color="000000"/>
              <w:left w:val="single" w:sz="4" w:space="0" w:color="000000"/>
              <w:right w:val="single" w:sz="4" w:space="0" w:color="000000"/>
            </w:tcBorders>
          </w:tcPr>
          <w:p w:rsidR="003B7482" w:rsidRDefault="00EC4C3B">
            <w:pPr>
              <w:pStyle w:val="TableParagraph"/>
              <w:ind w:left="289"/>
              <w:jc w:val="left"/>
            </w:pPr>
            <w:r>
              <w:t>7.04</w:t>
            </w:r>
          </w:p>
        </w:tc>
        <w:tc>
          <w:tcPr>
            <w:tcW w:w="959" w:type="dxa"/>
            <w:tcBorders>
              <w:top w:val="single" w:sz="4" w:space="0" w:color="000000"/>
              <w:left w:val="single" w:sz="4" w:space="0" w:color="000000"/>
              <w:right w:val="single" w:sz="4" w:space="0" w:color="000000"/>
            </w:tcBorders>
          </w:tcPr>
          <w:p w:rsidR="003B7482" w:rsidRDefault="00EC4C3B">
            <w:pPr>
              <w:pStyle w:val="TableParagraph"/>
              <w:ind w:left="103" w:right="80"/>
            </w:pPr>
            <w:r>
              <w:t>9.92</w:t>
            </w:r>
          </w:p>
        </w:tc>
        <w:tc>
          <w:tcPr>
            <w:tcW w:w="959" w:type="dxa"/>
            <w:tcBorders>
              <w:top w:val="single" w:sz="4" w:space="0" w:color="000000"/>
              <w:left w:val="single" w:sz="4" w:space="0" w:color="000000"/>
              <w:right w:val="single" w:sz="4" w:space="0" w:color="000000"/>
            </w:tcBorders>
          </w:tcPr>
          <w:p w:rsidR="003B7482" w:rsidRDefault="00EC4C3B">
            <w:pPr>
              <w:pStyle w:val="TableParagraph"/>
              <w:ind w:left="106" w:right="77"/>
            </w:pPr>
            <w:r>
              <w:t>0.7</w:t>
            </w:r>
          </w:p>
        </w:tc>
        <w:tc>
          <w:tcPr>
            <w:tcW w:w="1871" w:type="dxa"/>
            <w:tcBorders>
              <w:top w:val="single" w:sz="4" w:space="0" w:color="000000"/>
              <w:left w:val="single" w:sz="4" w:space="0" w:color="000000"/>
              <w:right w:val="single" w:sz="4" w:space="0" w:color="000000"/>
            </w:tcBorders>
            <w:vAlign w:val="center"/>
          </w:tcPr>
          <w:p w:rsidR="003B7482" w:rsidRDefault="00EC4C3B" w:rsidP="000E4277">
            <w:pPr>
              <w:pStyle w:val="TableParagraph"/>
              <w:spacing w:before="0" w:line="268" w:lineRule="exact"/>
              <w:ind w:left="364"/>
              <w:jc w:val="left"/>
            </w:pPr>
            <w:r>
              <w:t>0.002 (-0.027)</w:t>
            </w:r>
          </w:p>
        </w:tc>
        <w:tc>
          <w:tcPr>
            <w:tcW w:w="1620" w:type="dxa"/>
            <w:tcBorders>
              <w:top w:val="single" w:sz="4" w:space="0" w:color="000000"/>
              <w:left w:val="single" w:sz="4" w:space="0" w:color="000000"/>
            </w:tcBorders>
            <w:vAlign w:val="center"/>
          </w:tcPr>
          <w:p w:rsidR="003B7482" w:rsidRDefault="00EC4C3B" w:rsidP="000E4277">
            <w:pPr>
              <w:pStyle w:val="TableParagraph"/>
              <w:spacing w:before="0" w:line="268" w:lineRule="exact"/>
              <w:ind w:left="397"/>
              <w:jc w:val="left"/>
            </w:pPr>
            <w:r>
              <w:t>100.0</w:t>
            </w:r>
            <w:r w:rsidR="000E4277">
              <w:t xml:space="preserve"> </w:t>
            </w:r>
            <w:r>
              <w:t>(99.8)</w:t>
            </w:r>
          </w:p>
        </w:tc>
      </w:tr>
    </w:tbl>
    <w:p w:rsidR="000E4277" w:rsidRDefault="000E4277" w:rsidP="000E4277">
      <w:pPr>
        <w:pStyle w:val="ListParagraph"/>
        <w:tabs>
          <w:tab w:val="left" w:pos="888"/>
        </w:tabs>
        <w:spacing w:before="72" w:line="240" w:lineRule="auto"/>
        <w:ind w:left="887" w:firstLine="0"/>
        <w:jc w:val="right"/>
        <w:rPr>
          <w:b/>
        </w:rPr>
      </w:pPr>
    </w:p>
    <w:p w:rsidR="003B7482" w:rsidRDefault="00EC4C3B">
      <w:pPr>
        <w:pStyle w:val="ListParagraph"/>
        <w:numPr>
          <w:ilvl w:val="0"/>
          <w:numId w:val="1"/>
        </w:numPr>
        <w:tabs>
          <w:tab w:val="left" w:pos="888"/>
        </w:tabs>
        <w:spacing w:before="72" w:line="240" w:lineRule="auto"/>
        <w:ind w:left="887" w:hanging="324"/>
        <w:jc w:val="left"/>
        <w:rPr>
          <w:b/>
        </w:rPr>
      </w:pPr>
      <w:r>
        <w:rPr>
          <w:b/>
        </w:rPr>
        <w:t>Other</w:t>
      </w:r>
      <w:r>
        <w:rPr>
          <w:b/>
          <w:spacing w:val="-3"/>
        </w:rPr>
        <w:t xml:space="preserve"> </w:t>
      </w:r>
      <w:r>
        <w:rPr>
          <w:b/>
        </w:rPr>
        <w:t>remarks/notes</w:t>
      </w:r>
    </w:p>
    <w:p w:rsidR="003B7482" w:rsidRDefault="003B7482">
      <w:pPr>
        <w:pStyle w:val="BodyText"/>
        <w:spacing w:before="11"/>
        <w:ind w:left="0"/>
        <w:rPr>
          <w:b/>
          <w:sz w:val="21"/>
        </w:rPr>
      </w:pPr>
    </w:p>
    <w:p w:rsidR="00536A76" w:rsidRDefault="00536A76" w:rsidP="00536A76">
      <w:pPr>
        <w:pStyle w:val="BodyText"/>
        <w:ind w:left="900" w:right="1870"/>
        <w:jc w:val="both"/>
      </w:pPr>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w:t>
      </w:r>
      <w:proofErr w:type="spellStart"/>
      <w:r>
        <w:t>SpCond</w:t>
      </w:r>
      <w:proofErr w:type="spellEnd"/>
      <w:r>
        <w:t xml:space="preserve"> values and low/negative depths) has all been rejected (-3, GOW,</w:t>
      </w:r>
      <w:r>
        <w:rPr>
          <w:spacing w:val="-3"/>
        </w:rPr>
        <w:t xml:space="preserve"> </w:t>
      </w:r>
      <w:r>
        <w:t>CLT)</w:t>
      </w:r>
    </w:p>
    <w:p w:rsidR="00536A76" w:rsidRDefault="00536A76" w:rsidP="00536A76">
      <w:pPr>
        <w:pStyle w:val="BodyText"/>
        <w:spacing w:before="1"/>
        <w:ind w:right="1870"/>
        <w:jc w:val="both"/>
        <w:rPr>
          <w:sz w:val="20"/>
        </w:rPr>
      </w:pPr>
    </w:p>
    <w:p w:rsidR="00536A76" w:rsidRDefault="00536A76" w:rsidP="00536A76">
      <w:pPr>
        <w:pStyle w:val="BodyText"/>
        <w:ind w:left="922" w:right="1870"/>
        <w:jc w:val="both"/>
      </w:pPr>
      <w: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p w:rsidR="003B7482" w:rsidRDefault="003B7482" w:rsidP="00536A76">
      <w:pPr>
        <w:pStyle w:val="BodyText"/>
        <w:spacing w:before="3"/>
        <w:ind w:left="0" w:right="1870"/>
        <w:jc w:val="both"/>
        <w:rPr>
          <w:sz w:val="21"/>
        </w:rPr>
      </w:pPr>
    </w:p>
    <w:p w:rsidR="003B7482" w:rsidRDefault="00EC4C3B">
      <w:pPr>
        <w:pStyle w:val="Heading2"/>
        <w:ind w:left="832"/>
        <w:jc w:val="both"/>
      </w:pPr>
      <w:r>
        <w:t>EB01 (Tom Winter)</w:t>
      </w:r>
    </w:p>
    <w:p w:rsidR="003B7482" w:rsidRDefault="003B7482">
      <w:pPr>
        <w:pStyle w:val="BodyText"/>
        <w:spacing w:before="8"/>
        <w:ind w:left="0"/>
        <w:rPr>
          <w:b/>
          <w:i/>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7920"/>
      </w:tblGrid>
      <w:tr w:rsidR="003B7482" w:rsidTr="001C7732">
        <w:trPr>
          <w:trHeight w:val="302"/>
        </w:trPr>
        <w:tc>
          <w:tcPr>
            <w:tcW w:w="2134" w:type="dxa"/>
          </w:tcPr>
          <w:p w:rsidR="003B7482" w:rsidRDefault="00EC4C3B">
            <w:pPr>
              <w:pStyle w:val="TableParagraph"/>
              <w:spacing w:before="16" w:line="266" w:lineRule="exact"/>
              <w:ind w:left="215" w:right="206"/>
              <w:rPr>
                <w:b/>
              </w:rPr>
            </w:pPr>
            <w:r>
              <w:rPr>
                <w:b/>
              </w:rPr>
              <w:t>Deployment</w:t>
            </w:r>
          </w:p>
        </w:tc>
        <w:tc>
          <w:tcPr>
            <w:tcW w:w="7920" w:type="dxa"/>
          </w:tcPr>
          <w:p w:rsidR="003B7482" w:rsidRDefault="00EC4C3B" w:rsidP="00536A76">
            <w:pPr>
              <w:pStyle w:val="TableParagraph"/>
              <w:spacing w:before="16" w:line="266" w:lineRule="exact"/>
              <w:ind w:left="90" w:right="1"/>
              <w:rPr>
                <w:b/>
              </w:rPr>
            </w:pPr>
            <w:r>
              <w:rPr>
                <w:b/>
              </w:rPr>
              <w:t>Other Notes</w:t>
            </w:r>
          </w:p>
        </w:tc>
      </w:tr>
      <w:tr w:rsidR="003B7482" w:rsidTr="001C7732">
        <w:trPr>
          <w:trHeight w:val="914"/>
        </w:trPr>
        <w:tc>
          <w:tcPr>
            <w:tcW w:w="2134" w:type="dxa"/>
          </w:tcPr>
          <w:p w:rsidR="003B7482" w:rsidRDefault="003B7482">
            <w:pPr>
              <w:pStyle w:val="TableParagraph"/>
              <w:spacing w:before="6"/>
              <w:ind w:left="0"/>
              <w:jc w:val="left"/>
              <w:rPr>
                <w:rFonts w:ascii="Garamond"/>
                <w:b/>
                <w:i/>
                <w:sz w:val="28"/>
              </w:rPr>
            </w:pPr>
          </w:p>
          <w:p w:rsidR="003B7482" w:rsidRDefault="00EC4C3B">
            <w:pPr>
              <w:pStyle w:val="TableParagraph"/>
              <w:spacing w:before="0"/>
              <w:ind w:left="214" w:right="206"/>
            </w:pPr>
            <w:r>
              <w:t>01121316</w:t>
            </w:r>
          </w:p>
        </w:tc>
        <w:tc>
          <w:tcPr>
            <w:tcW w:w="7920" w:type="dxa"/>
          </w:tcPr>
          <w:p w:rsidR="003B7482" w:rsidRDefault="00EC4C3B">
            <w:pPr>
              <w:pStyle w:val="TableParagraph"/>
              <w:spacing w:before="52"/>
              <w:ind w:left="108" w:right="315"/>
              <w:jc w:val="left"/>
            </w:pPr>
            <w:r>
              <w:t>First pH reading of deployment (12/14/16 12:30) rejected since it appears that pH took a little bit to acclimate. The reading is much lower than those following it and does not match the field reading taken onsite.</w:t>
            </w:r>
          </w:p>
        </w:tc>
      </w:tr>
      <w:tr w:rsidR="003B7482" w:rsidTr="001C7732">
        <w:trPr>
          <w:trHeight w:val="1074"/>
        </w:trPr>
        <w:tc>
          <w:tcPr>
            <w:tcW w:w="2134" w:type="dxa"/>
          </w:tcPr>
          <w:p w:rsidR="003B7482" w:rsidRDefault="003B7482">
            <w:pPr>
              <w:pStyle w:val="TableParagraph"/>
              <w:spacing w:before="0"/>
              <w:ind w:left="0"/>
              <w:jc w:val="left"/>
              <w:rPr>
                <w:rFonts w:ascii="Garamond"/>
                <w:b/>
                <w:i/>
              </w:rPr>
            </w:pPr>
          </w:p>
          <w:p w:rsidR="003B7482" w:rsidRDefault="00EC4C3B">
            <w:pPr>
              <w:pStyle w:val="TableParagraph"/>
              <w:spacing w:before="155"/>
              <w:ind w:left="214" w:right="206"/>
            </w:pPr>
            <w:r>
              <w:t>01010417</w:t>
            </w:r>
          </w:p>
        </w:tc>
        <w:tc>
          <w:tcPr>
            <w:tcW w:w="7920" w:type="dxa"/>
          </w:tcPr>
          <w:p w:rsidR="003B7482" w:rsidRDefault="00EC4C3B" w:rsidP="00582C9B">
            <w:pPr>
              <w:pStyle w:val="TableParagraph"/>
              <w:spacing w:before="0"/>
              <w:ind w:left="108" w:right="263"/>
              <w:jc w:val="left"/>
            </w:pPr>
            <w:r>
              <w:t>DO wiper may be partly interfering since readings seem to fluctuate after it wipes; turbidity wiper loose and not contacting probe when it wipes and there is some fouling on the probe. Turbidity readings from 1/5-1/19 marked suspect, from 1/20-1/31 rejected. Values for deployment</w:t>
            </w:r>
            <w:r w:rsidR="00582C9B">
              <w:t xml:space="preserve"> </w:t>
            </w:r>
            <w:r>
              <w:t>beginning 1/31 marked suspect.</w:t>
            </w:r>
          </w:p>
        </w:tc>
      </w:tr>
      <w:tr w:rsidR="003B7482" w:rsidTr="001C7732">
        <w:trPr>
          <w:trHeight w:val="805"/>
        </w:trPr>
        <w:tc>
          <w:tcPr>
            <w:tcW w:w="2134" w:type="dxa"/>
          </w:tcPr>
          <w:p w:rsidR="003B7482" w:rsidRDefault="003B7482">
            <w:pPr>
              <w:pStyle w:val="TableParagraph"/>
              <w:spacing w:before="9"/>
              <w:ind w:left="0"/>
              <w:jc w:val="left"/>
              <w:rPr>
                <w:rFonts w:ascii="Garamond"/>
                <w:b/>
                <w:i/>
                <w:sz w:val="23"/>
              </w:rPr>
            </w:pPr>
          </w:p>
          <w:p w:rsidR="003B7482" w:rsidRDefault="00EC4C3B">
            <w:pPr>
              <w:pStyle w:val="TableParagraph"/>
              <w:spacing w:before="0"/>
              <w:ind w:left="214" w:right="206"/>
            </w:pPr>
            <w:r>
              <w:t>01013017</w:t>
            </w:r>
          </w:p>
        </w:tc>
        <w:tc>
          <w:tcPr>
            <w:tcW w:w="7920" w:type="dxa"/>
          </w:tcPr>
          <w:p w:rsidR="003B7482" w:rsidRDefault="00EC4C3B" w:rsidP="00582C9B">
            <w:pPr>
              <w:pStyle w:val="TableParagraph"/>
              <w:spacing w:before="0"/>
              <w:ind w:left="108" w:right="210"/>
              <w:jc w:val="left"/>
            </w:pPr>
            <w:r>
              <w:t>turbidity kept fluctuating during post-</w:t>
            </w:r>
            <w:proofErr w:type="spellStart"/>
            <w:r>
              <w:t>cal</w:t>
            </w:r>
            <w:proofErr w:type="spellEnd"/>
            <w:r>
              <w:t xml:space="preserve"> from ~14 to ~70 NTU. Fouling level medium. Turbidity readings marked suspect through 2/21 at 0:00 where drift appears to begin, then marked rejected</w:t>
            </w:r>
            <w:r w:rsidR="00582C9B">
              <w:t xml:space="preserve"> </w:t>
            </w:r>
            <w:r w:rsidR="000E4277">
              <w:t>through end of deployment.</w:t>
            </w:r>
          </w:p>
        </w:tc>
      </w:tr>
      <w:tr w:rsidR="003B7482" w:rsidTr="001C7732">
        <w:trPr>
          <w:trHeight w:val="299"/>
        </w:trPr>
        <w:tc>
          <w:tcPr>
            <w:tcW w:w="2134" w:type="dxa"/>
          </w:tcPr>
          <w:p w:rsidR="003B7482" w:rsidRDefault="00EC4C3B">
            <w:pPr>
              <w:pStyle w:val="TableParagraph"/>
              <w:spacing w:before="13" w:line="266" w:lineRule="exact"/>
              <w:ind w:left="214" w:right="206"/>
            </w:pPr>
            <w:r>
              <w:t>01022717</w:t>
            </w:r>
          </w:p>
        </w:tc>
        <w:tc>
          <w:tcPr>
            <w:tcW w:w="7920" w:type="dxa"/>
          </w:tcPr>
          <w:p w:rsidR="003B7482" w:rsidRDefault="00EC4C3B">
            <w:pPr>
              <w:pStyle w:val="TableParagraph"/>
              <w:spacing w:before="13" w:line="266" w:lineRule="exact"/>
              <w:ind w:left="108"/>
              <w:jc w:val="left"/>
            </w:pPr>
            <w:r>
              <w:t>Do wiper not parked at 180 upon retrieval, but seemed to collect good readings during post-cal.</w:t>
            </w:r>
          </w:p>
        </w:tc>
      </w:tr>
      <w:tr w:rsidR="003B7482" w:rsidTr="001C7732">
        <w:trPr>
          <w:trHeight w:val="805"/>
        </w:trPr>
        <w:tc>
          <w:tcPr>
            <w:tcW w:w="2134" w:type="dxa"/>
          </w:tcPr>
          <w:p w:rsidR="003B7482" w:rsidRDefault="003B7482">
            <w:pPr>
              <w:pStyle w:val="TableParagraph"/>
              <w:spacing w:before="9"/>
              <w:ind w:left="0"/>
              <w:jc w:val="left"/>
              <w:rPr>
                <w:rFonts w:ascii="Garamond"/>
                <w:b/>
                <w:i/>
                <w:sz w:val="23"/>
              </w:rPr>
            </w:pPr>
          </w:p>
          <w:p w:rsidR="003B7482" w:rsidRDefault="00EC4C3B">
            <w:pPr>
              <w:pStyle w:val="TableParagraph"/>
              <w:spacing w:before="0"/>
              <w:ind w:left="214" w:right="206"/>
            </w:pPr>
            <w:r>
              <w:t>01032117</w:t>
            </w:r>
          </w:p>
        </w:tc>
        <w:tc>
          <w:tcPr>
            <w:tcW w:w="7920" w:type="dxa"/>
          </w:tcPr>
          <w:p w:rsidR="003B7482" w:rsidRDefault="00EC4C3B" w:rsidP="00582C9B">
            <w:pPr>
              <w:pStyle w:val="TableParagraph"/>
              <w:spacing w:before="0"/>
              <w:ind w:left="108" w:right="167"/>
              <w:jc w:val="left"/>
            </w:pPr>
            <w:r>
              <w:t xml:space="preserve">Fouling heavy: tube worms and tunicates (one growing partly over the turbidity optical port), likely caused the turbidity to fail its post-deployment </w:t>
            </w:r>
            <w:r w:rsidR="000E4277">
              <w:t>verification</w:t>
            </w:r>
            <w:r>
              <w:t>. Data before 4/14 marked suspect,</w:t>
            </w:r>
            <w:r w:rsidR="00582C9B">
              <w:t xml:space="preserve"> </w:t>
            </w:r>
            <w:r>
              <w:t>rejected after 4/14</w:t>
            </w:r>
          </w:p>
        </w:tc>
      </w:tr>
      <w:tr w:rsidR="003B7482" w:rsidTr="001C7732">
        <w:trPr>
          <w:trHeight w:val="1072"/>
        </w:trPr>
        <w:tc>
          <w:tcPr>
            <w:tcW w:w="2134" w:type="dxa"/>
          </w:tcPr>
          <w:p w:rsidR="003B7482" w:rsidRDefault="003B7482">
            <w:pPr>
              <w:pStyle w:val="TableParagraph"/>
              <w:spacing w:before="0"/>
              <w:ind w:left="0"/>
              <w:jc w:val="left"/>
              <w:rPr>
                <w:rFonts w:ascii="Garamond"/>
                <w:b/>
                <w:i/>
              </w:rPr>
            </w:pPr>
          </w:p>
          <w:p w:rsidR="003B7482" w:rsidRDefault="00EC4C3B">
            <w:pPr>
              <w:pStyle w:val="TableParagraph"/>
              <w:spacing w:before="155"/>
              <w:ind w:left="215" w:right="205"/>
            </w:pPr>
            <w:r>
              <w:t>01041917</w:t>
            </w:r>
          </w:p>
        </w:tc>
        <w:tc>
          <w:tcPr>
            <w:tcW w:w="7920" w:type="dxa"/>
          </w:tcPr>
          <w:p w:rsidR="003B7482" w:rsidRDefault="00EC4C3B" w:rsidP="00582C9B">
            <w:pPr>
              <w:pStyle w:val="TableParagraph"/>
              <w:spacing w:before="0"/>
              <w:ind w:left="108" w:right="111"/>
              <w:jc w:val="left"/>
            </w:pPr>
            <w:r>
              <w:t>DO wiper not parked at 180 upon retrieval but readings were within range during post-calibration. All turbidity readings should be rejected since the readings were out of the acceptable range during post-deployment calibration verification, but through 5/1 marked suspect only. After 5/1 rejected</w:t>
            </w:r>
            <w:r w:rsidR="00582C9B">
              <w:t xml:space="preserve"> </w:t>
            </w:r>
            <w:r>
              <w:t>due to drift.</w:t>
            </w:r>
          </w:p>
        </w:tc>
      </w:tr>
      <w:tr w:rsidR="003B7482" w:rsidTr="001C7732">
        <w:trPr>
          <w:trHeight w:val="302"/>
        </w:trPr>
        <w:tc>
          <w:tcPr>
            <w:tcW w:w="2134" w:type="dxa"/>
          </w:tcPr>
          <w:p w:rsidR="003B7482" w:rsidRDefault="00EC4C3B">
            <w:pPr>
              <w:pStyle w:val="TableParagraph"/>
              <w:spacing w:before="16" w:line="266" w:lineRule="exact"/>
              <w:ind w:left="214" w:right="206"/>
            </w:pPr>
            <w:r>
              <w:t>01050817</w:t>
            </w:r>
          </w:p>
        </w:tc>
        <w:tc>
          <w:tcPr>
            <w:tcW w:w="7920" w:type="dxa"/>
          </w:tcPr>
          <w:p w:rsidR="003B7482" w:rsidRDefault="00EC4C3B">
            <w:pPr>
              <w:pStyle w:val="TableParagraph"/>
              <w:spacing w:before="16" w:line="266" w:lineRule="exact"/>
              <w:ind w:left="108"/>
              <w:jc w:val="left"/>
            </w:pPr>
            <w:r>
              <w:t>Heavy fouling</w:t>
            </w:r>
          </w:p>
        </w:tc>
      </w:tr>
      <w:tr w:rsidR="003B7482" w:rsidTr="001C7732">
        <w:trPr>
          <w:trHeight w:val="1200"/>
        </w:trPr>
        <w:tc>
          <w:tcPr>
            <w:tcW w:w="2134" w:type="dxa"/>
            <w:tcBorders>
              <w:top w:val="nil"/>
            </w:tcBorders>
          </w:tcPr>
          <w:p w:rsidR="003B7482" w:rsidRDefault="003B7482">
            <w:pPr>
              <w:pStyle w:val="TableParagraph"/>
              <w:spacing w:before="0"/>
              <w:ind w:left="0"/>
              <w:jc w:val="left"/>
              <w:rPr>
                <w:rFonts w:ascii="Garamond"/>
                <w:b/>
                <w:i/>
              </w:rPr>
            </w:pPr>
          </w:p>
          <w:p w:rsidR="003B7482" w:rsidRDefault="003B7482">
            <w:pPr>
              <w:pStyle w:val="TableParagraph"/>
              <w:spacing w:before="4"/>
              <w:ind w:left="0"/>
              <w:jc w:val="left"/>
              <w:rPr>
                <w:rFonts w:ascii="Garamond"/>
                <w:b/>
                <w:i/>
                <w:sz w:val="19"/>
              </w:rPr>
            </w:pPr>
          </w:p>
          <w:p w:rsidR="003B7482" w:rsidRDefault="00EC4C3B">
            <w:pPr>
              <w:pStyle w:val="TableParagraph"/>
              <w:spacing w:before="0"/>
              <w:ind w:left="0" w:right="342"/>
              <w:jc w:val="right"/>
            </w:pPr>
            <w:r>
              <w:t>01053017</w:t>
            </w:r>
          </w:p>
        </w:tc>
        <w:tc>
          <w:tcPr>
            <w:tcW w:w="7920" w:type="dxa"/>
            <w:tcBorders>
              <w:top w:val="nil"/>
            </w:tcBorders>
          </w:tcPr>
          <w:p w:rsidR="003B7482" w:rsidRDefault="00EC4C3B">
            <w:pPr>
              <w:pStyle w:val="TableParagraph"/>
              <w:spacing w:before="62"/>
              <w:ind w:left="108" w:right="145"/>
              <w:jc w:val="left"/>
            </w:pPr>
            <w:r>
              <w:t>Turbidity wiper not at 180 upon retrieval; heavy fouling. During post-</w:t>
            </w:r>
            <w:proofErr w:type="spellStart"/>
            <w:r>
              <w:t>cal</w:t>
            </w:r>
            <w:proofErr w:type="spellEnd"/>
            <w:r>
              <w:t>, DO red in 90s for brief spell then zeros; reset wiper and worked again, dropping to zero occasionally (Graph indicates may need to reject readings for this deployment). Turbidity read over 1000 NTU for almost whole deployment. Rejected all DO and Turbidity data for this deployment.</w:t>
            </w:r>
          </w:p>
        </w:tc>
      </w:tr>
      <w:tr w:rsidR="003B7482" w:rsidTr="001C7732">
        <w:trPr>
          <w:trHeight w:val="899"/>
        </w:trPr>
        <w:tc>
          <w:tcPr>
            <w:tcW w:w="2134" w:type="dxa"/>
          </w:tcPr>
          <w:p w:rsidR="003B7482" w:rsidRDefault="003B7482">
            <w:pPr>
              <w:pStyle w:val="TableParagraph"/>
              <w:spacing w:before="0"/>
              <w:ind w:left="0"/>
              <w:jc w:val="left"/>
              <w:rPr>
                <w:rFonts w:ascii="Garamond"/>
                <w:b/>
                <w:i/>
                <w:sz w:val="28"/>
              </w:rPr>
            </w:pPr>
          </w:p>
          <w:p w:rsidR="003B7482" w:rsidRDefault="00EC4C3B">
            <w:pPr>
              <w:pStyle w:val="TableParagraph"/>
              <w:spacing w:before="1"/>
              <w:ind w:left="0" w:right="342"/>
              <w:jc w:val="right"/>
            </w:pPr>
            <w:r>
              <w:t>01061917</w:t>
            </w:r>
          </w:p>
        </w:tc>
        <w:tc>
          <w:tcPr>
            <w:tcW w:w="7920" w:type="dxa"/>
          </w:tcPr>
          <w:p w:rsidR="003B7482" w:rsidRDefault="00EC4C3B">
            <w:pPr>
              <w:pStyle w:val="TableParagraph"/>
              <w:spacing w:before="47"/>
              <w:ind w:left="108" w:right="161"/>
              <w:jc w:val="left"/>
            </w:pPr>
            <w:r>
              <w:t>Do readings ~49% at beginning of post-</w:t>
            </w:r>
            <w:proofErr w:type="spellStart"/>
            <w:r>
              <w:t>cal</w:t>
            </w:r>
            <w:proofErr w:type="spellEnd"/>
            <w:r>
              <w:t xml:space="preserve">, slowly increased over a few hours in the bucket (maybe the membrane got dehydrated but it also </w:t>
            </w:r>
            <w:r w:rsidR="000E4277">
              <w:t>appears</w:t>
            </w:r>
            <w:r>
              <w:t xml:space="preserve"> a good portion of the black paint on the membrane got scraped off). Rejected all DO readings for this deployment.</w:t>
            </w:r>
          </w:p>
        </w:tc>
      </w:tr>
      <w:tr w:rsidR="003B7482" w:rsidTr="001C7732">
        <w:trPr>
          <w:trHeight w:val="299"/>
        </w:trPr>
        <w:tc>
          <w:tcPr>
            <w:tcW w:w="2134" w:type="dxa"/>
          </w:tcPr>
          <w:p w:rsidR="003B7482" w:rsidRDefault="00EC4C3B">
            <w:pPr>
              <w:pStyle w:val="TableParagraph"/>
              <w:spacing w:before="16" w:line="264" w:lineRule="exact"/>
              <w:ind w:left="0" w:right="342"/>
              <w:jc w:val="right"/>
            </w:pPr>
            <w:r>
              <w:t>01070417</w:t>
            </w:r>
          </w:p>
        </w:tc>
        <w:tc>
          <w:tcPr>
            <w:tcW w:w="7920" w:type="dxa"/>
          </w:tcPr>
          <w:p w:rsidR="003B7482" w:rsidRDefault="00EC4C3B">
            <w:pPr>
              <w:pStyle w:val="TableParagraph"/>
              <w:spacing w:before="16" w:line="264" w:lineRule="exact"/>
              <w:ind w:left="108"/>
              <w:jc w:val="left"/>
            </w:pPr>
            <w:r>
              <w:t>First deployment with EXO2!</w:t>
            </w:r>
          </w:p>
        </w:tc>
      </w:tr>
      <w:tr w:rsidR="003B7482" w:rsidTr="001C7732">
        <w:trPr>
          <w:trHeight w:val="302"/>
        </w:trPr>
        <w:tc>
          <w:tcPr>
            <w:tcW w:w="2134" w:type="dxa"/>
          </w:tcPr>
          <w:p w:rsidR="003B7482" w:rsidRDefault="00EC4C3B">
            <w:pPr>
              <w:pStyle w:val="TableParagraph"/>
              <w:spacing w:before="16" w:line="266" w:lineRule="exact"/>
              <w:ind w:left="0" w:right="341"/>
              <w:jc w:val="right"/>
            </w:pPr>
            <w:r>
              <w:t>01072417</w:t>
            </w:r>
          </w:p>
        </w:tc>
        <w:tc>
          <w:tcPr>
            <w:tcW w:w="7920" w:type="dxa"/>
          </w:tcPr>
          <w:p w:rsidR="003B7482" w:rsidRPr="00B5211B" w:rsidRDefault="00B5211B">
            <w:pPr>
              <w:pStyle w:val="TableParagraph"/>
              <w:spacing w:before="0"/>
              <w:ind w:left="0"/>
              <w:jc w:val="left"/>
              <w:rPr>
                <w:rFonts w:asciiTheme="minorHAnsi" w:hAnsiTheme="minorHAnsi" w:cstheme="minorHAnsi"/>
              </w:rPr>
            </w:pPr>
            <w:r>
              <w:rPr>
                <w:rFonts w:asciiTheme="minorHAnsi" w:hAnsiTheme="minorHAnsi" w:cstheme="minorHAnsi"/>
              </w:rPr>
              <w:t xml:space="preserve">  </w:t>
            </w:r>
            <w:r w:rsidRPr="00B5211B">
              <w:rPr>
                <w:rFonts w:asciiTheme="minorHAnsi" w:hAnsiTheme="minorHAnsi" w:cstheme="minorHAnsi"/>
              </w:rPr>
              <w:t>No other notes.</w:t>
            </w:r>
          </w:p>
        </w:tc>
      </w:tr>
      <w:tr w:rsidR="003B7482" w:rsidTr="001C7732">
        <w:trPr>
          <w:trHeight w:val="1500"/>
        </w:trPr>
        <w:tc>
          <w:tcPr>
            <w:tcW w:w="2134" w:type="dxa"/>
          </w:tcPr>
          <w:p w:rsidR="003B7482" w:rsidRDefault="003B7482">
            <w:pPr>
              <w:pStyle w:val="TableParagraph"/>
              <w:spacing w:before="0"/>
              <w:ind w:left="0"/>
              <w:jc w:val="left"/>
              <w:rPr>
                <w:rFonts w:ascii="Garamond"/>
                <w:b/>
                <w:i/>
              </w:rPr>
            </w:pPr>
          </w:p>
          <w:p w:rsidR="003B7482" w:rsidRDefault="003B7482">
            <w:pPr>
              <w:pStyle w:val="TableParagraph"/>
              <w:spacing w:before="6"/>
              <w:ind w:left="0"/>
              <w:jc w:val="left"/>
              <w:rPr>
                <w:rFonts w:ascii="Garamond"/>
                <w:b/>
                <w:i/>
                <w:sz w:val="32"/>
              </w:rPr>
            </w:pPr>
          </w:p>
          <w:p w:rsidR="003B7482" w:rsidRDefault="00EC4C3B">
            <w:pPr>
              <w:pStyle w:val="TableParagraph"/>
              <w:spacing w:before="0"/>
              <w:ind w:left="0" w:right="342"/>
              <w:jc w:val="right"/>
            </w:pPr>
            <w:r>
              <w:t>01081617</w:t>
            </w:r>
          </w:p>
        </w:tc>
        <w:tc>
          <w:tcPr>
            <w:tcW w:w="7920" w:type="dxa"/>
          </w:tcPr>
          <w:p w:rsidR="003B7482" w:rsidRDefault="00EC4C3B">
            <w:pPr>
              <w:pStyle w:val="TableParagraph"/>
              <w:spacing w:before="76"/>
              <w:ind w:left="108" w:right="297"/>
              <w:jc w:val="left"/>
            </w:pPr>
            <w:r>
              <w:t xml:space="preserve">Heavy, consistent rains concurrent with Texas' Hurricane Harvey from 8/25-8/27: look at rain, salinity and turbidity; wiper fell off during deployment. Distinct turbidity peak includes some high readings, did not mark those suspect or rejected since they're within a defined turbidity event during the heavy rains. Drift may have </w:t>
            </w:r>
            <w:r w:rsidR="000E4277">
              <w:t>occurred</w:t>
            </w:r>
            <w:r>
              <w:t xml:space="preserve"> at end of deployment, flagged readings late in deployment as suspect.</w:t>
            </w:r>
          </w:p>
        </w:tc>
      </w:tr>
      <w:tr w:rsidR="003B7482" w:rsidTr="001C7732">
        <w:trPr>
          <w:trHeight w:val="899"/>
        </w:trPr>
        <w:tc>
          <w:tcPr>
            <w:tcW w:w="2134" w:type="dxa"/>
          </w:tcPr>
          <w:p w:rsidR="003B7482" w:rsidRDefault="003B7482">
            <w:pPr>
              <w:pStyle w:val="TableParagraph"/>
              <w:spacing w:before="9"/>
              <w:ind w:left="0"/>
              <w:jc w:val="left"/>
              <w:rPr>
                <w:rFonts w:ascii="Garamond"/>
                <w:b/>
                <w:i/>
                <w:sz w:val="27"/>
              </w:rPr>
            </w:pPr>
          </w:p>
          <w:p w:rsidR="003B7482" w:rsidRDefault="00EC4C3B">
            <w:pPr>
              <w:pStyle w:val="TableParagraph"/>
              <w:spacing w:before="0"/>
              <w:ind w:left="0" w:right="342"/>
              <w:jc w:val="right"/>
            </w:pPr>
            <w:r>
              <w:t>01090417</w:t>
            </w:r>
          </w:p>
        </w:tc>
        <w:tc>
          <w:tcPr>
            <w:tcW w:w="7920" w:type="dxa"/>
          </w:tcPr>
          <w:p w:rsidR="003B7482" w:rsidRDefault="00EC4C3B">
            <w:pPr>
              <w:pStyle w:val="TableParagraph"/>
              <w:spacing w:before="44"/>
              <w:ind w:left="108" w:right="272"/>
              <w:jc w:val="left"/>
            </w:pPr>
            <w:r>
              <w:t>HURRICANE IRMA: Heavy wind and rain on 9/10 and 9/11. Suspect out of water event on 9/10 beginning 06:30 to 18:15. Reports indicate that winds pushed a great deal of water out of the bay and offshore.</w:t>
            </w:r>
          </w:p>
        </w:tc>
      </w:tr>
      <w:tr w:rsidR="003B7482" w:rsidTr="001C7732">
        <w:trPr>
          <w:trHeight w:val="299"/>
        </w:trPr>
        <w:tc>
          <w:tcPr>
            <w:tcW w:w="2134" w:type="dxa"/>
          </w:tcPr>
          <w:p w:rsidR="003B7482" w:rsidRDefault="00EC4C3B">
            <w:pPr>
              <w:pStyle w:val="TableParagraph"/>
              <w:spacing w:before="13" w:line="266" w:lineRule="exact"/>
              <w:ind w:left="0" w:right="342"/>
              <w:jc w:val="right"/>
            </w:pPr>
            <w:r>
              <w:t>01092517</w:t>
            </w:r>
          </w:p>
        </w:tc>
        <w:tc>
          <w:tcPr>
            <w:tcW w:w="7920" w:type="dxa"/>
          </w:tcPr>
          <w:p w:rsidR="003B7482" w:rsidRPr="00B5211B" w:rsidRDefault="00B5211B">
            <w:pPr>
              <w:pStyle w:val="TableParagraph"/>
              <w:spacing w:before="0"/>
              <w:ind w:left="0"/>
              <w:jc w:val="left"/>
              <w:rPr>
                <w:rFonts w:asciiTheme="minorHAnsi" w:hAnsiTheme="minorHAnsi" w:cstheme="minorHAnsi"/>
              </w:rPr>
            </w:pPr>
            <w:r>
              <w:rPr>
                <w:rFonts w:ascii="Times New Roman"/>
              </w:rPr>
              <w:t xml:space="preserve">  </w:t>
            </w:r>
            <w:r w:rsidRPr="00B5211B">
              <w:rPr>
                <w:rFonts w:asciiTheme="minorHAnsi" w:hAnsiTheme="minorHAnsi" w:cstheme="minorHAnsi"/>
              </w:rPr>
              <w:t>No other notes.</w:t>
            </w:r>
          </w:p>
        </w:tc>
      </w:tr>
      <w:tr w:rsidR="003B7482" w:rsidTr="001C7732">
        <w:trPr>
          <w:trHeight w:val="353"/>
        </w:trPr>
        <w:tc>
          <w:tcPr>
            <w:tcW w:w="2134" w:type="dxa"/>
          </w:tcPr>
          <w:p w:rsidR="003B7482" w:rsidRDefault="003B7482">
            <w:pPr>
              <w:pStyle w:val="TableParagraph"/>
              <w:spacing w:before="0"/>
              <w:ind w:left="0"/>
              <w:jc w:val="left"/>
              <w:rPr>
                <w:rFonts w:ascii="Garamond"/>
                <w:b/>
                <w:i/>
              </w:rPr>
            </w:pPr>
          </w:p>
          <w:p w:rsidR="003B7482" w:rsidRDefault="003B7482">
            <w:pPr>
              <w:pStyle w:val="TableParagraph"/>
              <w:spacing w:before="3"/>
              <w:ind w:left="0"/>
              <w:jc w:val="left"/>
              <w:rPr>
                <w:rFonts w:ascii="Garamond"/>
                <w:b/>
                <w:i/>
                <w:sz w:val="19"/>
              </w:rPr>
            </w:pPr>
          </w:p>
          <w:p w:rsidR="003B7482" w:rsidRDefault="00EC4C3B">
            <w:pPr>
              <w:pStyle w:val="TableParagraph"/>
              <w:spacing w:before="0"/>
              <w:ind w:left="0" w:right="342"/>
              <w:jc w:val="right"/>
            </w:pPr>
            <w:r>
              <w:t>01101117</w:t>
            </w:r>
          </w:p>
        </w:tc>
        <w:tc>
          <w:tcPr>
            <w:tcW w:w="7920" w:type="dxa"/>
          </w:tcPr>
          <w:p w:rsidR="003B7482" w:rsidRDefault="00EC4C3B" w:rsidP="00536A76">
            <w:pPr>
              <w:pStyle w:val="TableParagraph"/>
              <w:spacing w:before="196"/>
              <w:ind w:left="108" w:right="355"/>
              <w:jc w:val="left"/>
            </w:pPr>
            <w:r>
              <w:t>Wiper fell off; pH slope a bit low on return. All turbidity readings above 1000 NTU were rejected. There appears to be a turbidity peak on 10/20. Other values greater than 126 marked suspect.</w:t>
            </w:r>
            <w:r w:rsidR="00536A76">
              <w:t xml:space="preserve"> </w:t>
            </w:r>
            <w:r>
              <w:t>Sensor drift appears toward end of deployment, so marked suspect from 10/22 at 12:00.</w:t>
            </w:r>
          </w:p>
        </w:tc>
      </w:tr>
      <w:tr w:rsidR="003B7482" w:rsidTr="001C7732">
        <w:trPr>
          <w:trHeight w:val="299"/>
        </w:trPr>
        <w:tc>
          <w:tcPr>
            <w:tcW w:w="2134" w:type="dxa"/>
          </w:tcPr>
          <w:p w:rsidR="003B7482" w:rsidRDefault="00EC4C3B">
            <w:pPr>
              <w:pStyle w:val="TableParagraph"/>
              <w:spacing w:before="16" w:line="264" w:lineRule="exact"/>
              <w:ind w:left="0" w:right="342"/>
              <w:jc w:val="right"/>
            </w:pPr>
            <w:r>
              <w:t>01103117</w:t>
            </w:r>
          </w:p>
        </w:tc>
        <w:tc>
          <w:tcPr>
            <w:tcW w:w="7920" w:type="dxa"/>
          </w:tcPr>
          <w:p w:rsidR="003B7482" w:rsidRDefault="00EC4C3B">
            <w:pPr>
              <w:pStyle w:val="TableParagraph"/>
              <w:spacing w:before="16" w:line="264" w:lineRule="exact"/>
              <w:ind w:left="108"/>
              <w:jc w:val="left"/>
            </w:pPr>
            <w:r>
              <w:t>Rejected turbidity greater than 1000 NTU</w:t>
            </w:r>
          </w:p>
        </w:tc>
      </w:tr>
      <w:tr w:rsidR="003B7482" w:rsidTr="001C7732">
        <w:trPr>
          <w:trHeight w:val="302"/>
        </w:trPr>
        <w:tc>
          <w:tcPr>
            <w:tcW w:w="2134" w:type="dxa"/>
          </w:tcPr>
          <w:p w:rsidR="003B7482" w:rsidRDefault="00EC4C3B">
            <w:pPr>
              <w:pStyle w:val="TableParagraph"/>
              <w:spacing w:before="16" w:line="266" w:lineRule="exact"/>
              <w:ind w:left="0" w:right="342"/>
              <w:jc w:val="right"/>
            </w:pPr>
            <w:r>
              <w:t>01112017</w:t>
            </w:r>
          </w:p>
        </w:tc>
        <w:tc>
          <w:tcPr>
            <w:tcW w:w="7920" w:type="dxa"/>
          </w:tcPr>
          <w:p w:rsidR="003B7482" w:rsidRDefault="00EC4C3B">
            <w:pPr>
              <w:pStyle w:val="TableParagraph"/>
              <w:spacing w:before="16" w:line="266" w:lineRule="exact"/>
              <w:ind w:left="108"/>
              <w:jc w:val="left"/>
            </w:pPr>
            <w:r>
              <w:t>Rejected turbidity greater than 1000 NTU</w:t>
            </w:r>
          </w:p>
        </w:tc>
      </w:tr>
      <w:tr w:rsidR="003B7482" w:rsidTr="001C7732">
        <w:trPr>
          <w:trHeight w:val="600"/>
        </w:trPr>
        <w:tc>
          <w:tcPr>
            <w:tcW w:w="2134" w:type="dxa"/>
          </w:tcPr>
          <w:p w:rsidR="003B7482" w:rsidRDefault="00EC4C3B">
            <w:pPr>
              <w:pStyle w:val="TableParagraph"/>
              <w:spacing w:before="165"/>
              <w:ind w:left="0" w:right="342"/>
              <w:jc w:val="right"/>
            </w:pPr>
            <w:r>
              <w:t>01121317</w:t>
            </w:r>
          </w:p>
        </w:tc>
        <w:tc>
          <w:tcPr>
            <w:tcW w:w="7920" w:type="dxa"/>
          </w:tcPr>
          <w:p w:rsidR="003B7482" w:rsidRDefault="00EC4C3B">
            <w:pPr>
              <w:pStyle w:val="TableParagraph"/>
              <w:spacing w:before="30"/>
              <w:ind w:left="108" w:right="767"/>
              <w:jc w:val="left"/>
            </w:pPr>
            <w:r>
              <w:t>pH sensor drift occurred so all pH readings rejected. Turbidity greater than 126 NTU marked suspect as it seems anomalous.</w:t>
            </w:r>
          </w:p>
        </w:tc>
      </w:tr>
    </w:tbl>
    <w:p w:rsidR="003B7482" w:rsidRDefault="003B7482">
      <w:pPr>
        <w:pStyle w:val="BodyText"/>
        <w:ind w:left="0"/>
        <w:rPr>
          <w:b/>
          <w:i/>
          <w:sz w:val="20"/>
        </w:rPr>
      </w:pPr>
    </w:p>
    <w:p w:rsidR="003B7482" w:rsidRDefault="003B7482">
      <w:pPr>
        <w:pStyle w:val="BodyText"/>
        <w:spacing w:before="9"/>
        <w:ind w:left="0"/>
        <w:rPr>
          <w:b/>
          <w:i/>
          <w:sz w:val="23"/>
        </w:rPr>
      </w:pPr>
    </w:p>
    <w:p w:rsidR="003B7482" w:rsidRDefault="00EC4C3B">
      <w:pPr>
        <w:ind w:left="832"/>
        <w:rPr>
          <w:b/>
          <w:i/>
          <w:sz w:val="23"/>
        </w:rPr>
      </w:pPr>
      <w:r>
        <w:rPr>
          <w:b/>
          <w:i/>
          <w:sz w:val="23"/>
        </w:rPr>
        <w:lastRenderedPageBreak/>
        <w:t>EB02 (Spring Creek)</w:t>
      </w:r>
    </w:p>
    <w:p w:rsidR="003B7482" w:rsidRDefault="003B7482">
      <w:pPr>
        <w:pStyle w:val="BodyText"/>
        <w:spacing w:before="8"/>
        <w:ind w:left="0"/>
        <w:rPr>
          <w:b/>
          <w:i/>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7954"/>
      </w:tblGrid>
      <w:tr w:rsidR="003B7482" w:rsidTr="001C7732">
        <w:trPr>
          <w:trHeight w:val="302"/>
        </w:trPr>
        <w:tc>
          <w:tcPr>
            <w:tcW w:w="2100" w:type="dxa"/>
          </w:tcPr>
          <w:p w:rsidR="003B7482" w:rsidRDefault="00EC4C3B">
            <w:pPr>
              <w:pStyle w:val="TableParagraph"/>
              <w:spacing w:before="16" w:line="266" w:lineRule="exact"/>
              <w:ind w:left="465" w:right="456"/>
              <w:rPr>
                <w:b/>
              </w:rPr>
            </w:pPr>
            <w:r>
              <w:rPr>
                <w:b/>
              </w:rPr>
              <w:t>Deployment</w:t>
            </w:r>
          </w:p>
        </w:tc>
        <w:tc>
          <w:tcPr>
            <w:tcW w:w="7954" w:type="dxa"/>
          </w:tcPr>
          <w:p w:rsidR="003B7482" w:rsidRDefault="00EC4C3B" w:rsidP="001C7732">
            <w:pPr>
              <w:pStyle w:val="TableParagraph"/>
              <w:spacing w:before="16" w:line="266" w:lineRule="exact"/>
              <w:ind w:left="0"/>
              <w:rPr>
                <w:b/>
              </w:rPr>
            </w:pPr>
            <w:r>
              <w:rPr>
                <w:b/>
              </w:rPr>
              <w:t>Other Notes</w:t>
            </w:r>
          </w:p>
        </w:tc>
      </w:tr>
      <w:tr w:rsidR="003B7482" w:rsidTr="001C7732">
        <w:trPr>
          <w:trHeight w:val="642"/>
        </w:trPr>
        <w:tc>
          <w:tcPr>
            <w:tcW w:w="2100" w:type="dxa"/>
          </w:tcPr>
          <w:p w:rsidR="003B7482" w:rsidRDefault="00EC4C3B">
            <w:pPr>
              <w:pStyle w:val="TableParagraph"/>
              <w:spacing w:before="186"/>
              <w:ind w:left="464" w:right="456"/>
            </w:pPr>
            <w:r>
              <w:t>02121316</w:t>
            </w:r>
          </w:p>
        </w:tc>
        <w:tc>
          <w:tcPr>
            <w:tcW w:w="7954" w:type="dxa"/>
          </w:tcPr>
          <w:p w:rsidR="003B7482" w:rsidRDefault="00EC4C3B">
            <w:pPr>
              <w:pStyle w:val="TableParagraph"/>
              <w:spacing w:before="52"/>
              <w:ind w:left="108" w:right="201"/>
              <w:jc w:val="left"/>
            </w:pPr>
            <w:r>
              <w:t>All instances of turbidity readings &gt;1000 NTU flagged as rejected. All turbidity readings &gt;126 NTU marked as suspect as they did not occur as part of a clearly defined turbidity peak</w:t>
            </w:r>
          </w:p>
        </w:tc>
      </w:tr>
      <w:tr w:rsidR="003B7482" w:rsidTr="001C7732">
        <w:trPr>
          <w:trHeight w:val="1344"/>
        </w:trPr>
        <w:tc>
          <w:tcPr>
            <w:tcW w:w="2100" w:type="dxa"/>
          </w:tcPr>
          <w:p w:rsidR="003B7482" w:rsidRDefault="003B7482">
            <w:pPr>
              <w:pStyle w:val="TableParagraph"/>
              <w:spacing w:before="0"/>
              <w:ind w:left="0"/>
              <w:jc w:val="left"/>
              <w:rPr>
                <w:rFonts w:ascii="Garamond"/>
                <w:b/>
                <w:i/>
              </w:rPr>
            </w:pPr>
          </w:p>
          <w:p w:rsidR="003B7482" w:rsidRDefault="003B7482">
            <w:pPr>
              <w:pStyle w:val="TableParagraph"/>
              <w:spacing w:before="7"/>
              <w:ind w:left="0"/>
              <w:jc w:val="left"/>
              <w:rPr>
                <w:rFonts w:ascii="Garamond"/>
                <w:b/>
                <w:i/>
                <w:sz w:val="25"/>
              </w:rPr>
            </w:pPr>
          </w:p>
          <w:p w:rsidR="003B7482" w:rsidRDefault="00EC4C3B">
            <w:pPr>
              <w:pStyle w:val="TableParagraph"/>
              <w:spacing w:before="1"/>
              <w:ind w:left="464" w:right="456"/>
            </w:pPr>
            <w:r>
              <w:t>02010417</w:t>
            </w:r>
          </w:p>
        </w:tc>
        <w:tc>
          <w:tcPr>
            <w:tcW w:w="7954" w:type="dxa"/>
          </w:tcPr>
          <w:p w:rsidR="003B7482" w:rsidRDefault="00EC4C3B">
            <w:pPr>
              <w:pStyle w:val="TableParagraph"/>
              <w:spacing w:before="0"/>
              <w:ind w:left="108" w:right="191"/>
              <w:jc w:val="left"/>
            </w:pPr>
            <w:r>
              <w:t>DO sensor read zero the entire deployment, therefore readings rejected due to sensor malfunction. All turbidity readings &gt; 1000 NTU rejected. See notes in file regarding turbidity, but all readings beginning 1/24 at 10:15 rejected due to sensor drift. Sensor out of water on 1/08/17 from 4:15-6:00; those readings all rejected. Turbidity peak between 1/07 and 1/09</w:t>
            </w:r>
          </w:p>
          <w:p w:rsidR="003B7482" w:rsidRDefault="00EC4C3B">
            <w:pPr>
              <w:pStyle w:val="TableParagraph"/>
              <w:spacing w:before="0" w:line="249" w:lineRule="exact"/>
              <w:ind w:left="108"/>
              <w:jc w:val="left"/>
            </w:pPr>
            <w:r>
              <w:t>and between 1/21 and 1/24 not rejected since time corresponds with heavy winds.</w:t>
            </w:r>
          </w:p>
        </w:tc>
      </w:tr>
      <w:tr w:rsidR="003B7482" w:rsidTr="001C7732">
        <w:trPr>
          <w:trHeight w:val="1170"/>
        </w:trPr>
        <w:tc>
          <w:tcPr>
            <w:tcW w:w="2100" w:type="dxa"/>
          </w:tcPr>
          <w:p w:rsidR="003B7482" w:rsidRDefault="003B7482">
            <w:pPr>
              <w:pStyle w:val="TableParagraph"/>
              <w:spacing w:before="0"/>
              <w:ind w:left="0"/>
              <w:jc w:val="left"/>
              <w:rPr>
                <w:rFonts w:ascii="Garamond"/>
                <w:b/>
                <w:i/>
              </w:rPr>
            </w:pPr>
          </w:p>
          <w:p w:rsidR="003B7482" w:rsidRDefault="003B7482">
            <w:pPr>
              <w:pStyle w:val="TableParagraph"/>
              <w:spacing w:before="0"/>
              <w:ind w:left="0"/>
              <w:jc w:val="left"/>
              <w:rPr>
                <w:rFonts w:ascii="Garamond"/>
                <w:b/>
                <w:i/>
                <w:sz w:val="18"/>
              </w:rPr>
            </w:pPr>
          </w:p>
          <w:p w:rsidR="003B7482" w:rsidRDefault="00EC4C3B">
            <w:pPr>
              <w:pStyle w:val="TableParagraph"/>
              <w:spacing w:before="0"/>
              <w:ind w:left="464" w:right="456"/>
            </w:pPr>
            <w:r>
              <w:t>02013017</w:t>
            </w:r>
          </w:p>
        </w:tc>
        <w:tc>
          <w:tcPr>
            <w:tcW w:w="7954" w:type="dxa"/>
          </w:tcPr>
          <w:p w:rsidR="003B7482" w:rsidRDefault="00EC4C3B" w:rsidP="00582C9B">
            <w:pPr>
              <w:pStyle w:val="TableParagraph"/>
              <w:spacing w:before="47"/>
              <w:ind w:left="108"/>
              <w:jc w:val="left"/>
            </w:pPr>
            <w:r>
              <w:t>Out of water event on 2/10/17 from 8:00-9:00; those readings rejected. All turbidity readings</w:t>
            </w:r>
            <w:r w:rsidR="00582C9B">
              <w:t xml:space="preserve"> </w:t>
            </w:r>
            <w:r>
              <w:t>&gt;1000 NTU rejected. All greater than 126 NTU marked as suspect turbidity spikes. Some readings seem anomalous, not part of distinct peaks, but nothing seemed wrong during post deployment calibration verification.</w:t>
            </w:r>
          </w:p>
        </w:tc>
      </w:tr>
      <w:tr w:rsidR="003B7482" w:rsidTr="001C7732">
        <w:trPr>
          <w:trHeight w:val="899"/>
        </w:trPr>
        <w:tc>
          <w:tcPr>
            <w:tcW w:w="2100" w:type="dxa"/>
          </w:tcPr>
          <w:p w:rsidR="003B7482" w:rsidRDefault="003B7482">
            <w:pPr>
              <w:pStyle w:val="TableParagraph"/>
              <w:spacing w:before="9"/>
              <w:ind w:left="0"/>
              <w:jc w:val="left"/>
              <w:rPr>
                <w:rFonts w:ascii="Garamond"/>
                <w:b/>
                <w:i/>
                <w:sz w:val="27"/>
              </w:rPr>
            </w:pPr>
          </w:p>
          <w:p w:rsidR="003B7482" w:rsidRDefault="00EC4C3B">
            <w:pPr>
              <w:pStyle w:val="TableParagraph"/>
              <w:spacing w:before="0"/>
              <w:ind w:left="464" w:right="456"/>
            </w:pPr>
            <w:r>
              <w:t>02022717</w:t>
            </w:r>
          </w:p>
        </w:tc>
        <w:tc>
          <w:tcPr>
            <w:tcW w:w="7954" w:type="dxa"/>
          </w:tcPr>
          <w:p w:rsidR="003B7482" w:rsidRDefault="00EC4C3B">
            <w:pPr>
              <w:pStyle w:val="TableParagraph"/>
              <w:spacing w:before="44"/>
              <w:ind w:left="108" w:right="100"/>
              <w:jc w:val="both"/>
            </w:pPr>
            <w:r>
              <w:t>Tube knocked at weird angle--likely hit by boat. Turbidity high on post-</w:t>
            </w:r>
            <w:proofErr w:type="spellStart"/>
            <w:r>
              <w:t>cal</w:t>
            </w:r>
            <w:proofErr w:type="spellEnd"/>
            <w:r>
              <w:t>; therefore readings rejected. All readings should be considered suspect since they may have been taken at wrong depth.</w:t>
            </w:r>
          </w:p>
        </w:tc>
      </w:tr>
      <w:tr w:rsidR="003B7482" w:rsidTr="001C7732">
        <w:trPr>
          <w:trHeight w:val="974"/>
        </w:trPr>
        <w:tc>
          <w:tcPr>
            <w:tcW w:w="2100" w:type="dxa"/>
            <w:tcBorders>
              <w:top w:val="nil"/>
            </w:tcBorders>
          </w:tcPr>
          <w:p w:rsidR="003B7482" w:rsidRDefault="003B7482">
            <w:pPr>
              <w:pStyle w:val="TableParagraph"/>
              <w:spacing w:before="3"/>
              <w:ind w:left="0"/>
              <w:jc w:val="left"/>
              <w:rPr>
                <w:rFonts w:ascii="Garamond"/>
                <w:b/>
                <w:i/>
                <w:sz w:val="31"/>
              </w:rPr>
            </w:pPr>
          </w:p>
          <w:p w:rsidR="003B7482" w:rsidRDefault="00EC4C3B">
            <w:pPr>
              <w:pStyle w:val="TableParagraph"/>
              <w:spacing w:before="0"/>
              <w:ind w:left="464" w:right="456"/>
            </w:pPr>
            <w:r>
              <w:t>02032117</w:t>
            </w:r>
          </w:p>
        </w:tc>
        <w:tc>
          <w:tcPr>
            <w:tcW w:w="7954" w:type="dxa"/>
            <w:tcBorders>
              <w:top w:val="nil"/>
            </w:tcBorders>
          </w:tcPr>
          <w:p w:rsidR="003B7482" w:rsidRDefault="00EC4C3B">
            <w:pPr>
              <w:pStyle w:val="TableParagraph"/>
              <w:spacing w:before="83"/>
              <w:ind w:left="108" w:right="550"/>
              <w:jc w:val="left"/>
            </w:pPr>
            <w:r>
              <w:t xml:space="preserve">The tube remained at an angle for the duration of this deployment. Readings not likely impacted by the angle of </w:t>
            </w:r>
            <w:r w:rsidR="000E4277">
              <w:t>change but</w:t>
            </w:r>
            <w:r>
              <w:t xml:space="preserve"> marked as suspect since depth may not have been right.</w:t>
            </w:r>
          </w:p>
        </w:tc>
      </w:tr>
      <w:tr w:rsidR="003B7482" w:rsidTr="001C7732">
        <w:trPr>
          <w:trHeight w:val="899"/>
        </w:trPr>
        <w:tc>
          <w:tcPr>
            <w:tcW w:w="2100" w:type="dxa"/>
          </w:tcPr>
          <w:p w:rsidR="003B7482" w:rsidRDefault="003B7482">
            <w:pPr>
              <w:pStyle w:val="TableParagraph"/>
              <w:spacing w:before="0"/>
              <w:ind w:left="0"/>
              <w:jc w:val="left"/>
              <w:rPr>
                <w:rFonts w:ascii="Garamond"/>
                <w:b/>
                <w:i/>
                <w:sz w:val="28"/>
              </w:rPr>
            </w:pPr>
          </w:p>
          <w:p w:rsidR="003B7482" w:rsidRDefault="00EC4C3B">
            <w:pPr>
              <w:pStyle w:val="TableParagraph"/>
              <w:spacing w:before="1"/>
              <w:ind w:left="464" w:right="456"/>
            </w:pPr>
            <w:r>
              <w:t>02041917</w:t>
            </w:r>
          </w:p>
        </w:tc>
        <w:tc>
          <w:tcPr>
            <w:tcW w:w="7954" w:type="dxa"/>
          </w:tcPr>
          <w:p w:rsidR="003B7482" w:rsidRDefault="00EC4C3B">
            <w:pPr>
              <w:pStyle w:val="TableParagraph"/>
              <w:spacing w:before="181"/>
              <w:ind w:left="108" w:right="479"/>
              <w:jc w:val="left"/>
            </w:pPr>
            <w:r>
              <w:t>Previous datasonde retrieved at 8:36, but fixing the tube took time so this sonde was not deployed until 9:55 leading to a data gap during which all data should be rejected.</w:t>
            </w:r>
          </w:p>
        </w:tc>
      </w:tr>
      <w:tr w:rsidR="003B7482" w:rsidTr="001C7732">
        <w:trPr>
          <w:trHeight w:val="1201"/>
        </w:trPr>
        <w:tc>
          <w:tcPr>
            <w:tcW w:w="2100" w:type="dxa"/>
          </w:tcPr>
          <w:p w:rsidR="003B7482" w:rsidRDefault="003B7482">
            <w:pPr>
              <w:pStyle w:val="TableParagraph"/>
              <w:spacing w:before="0"/>
              <w:ind w:left="0"/>
              <w:jc w:val="left"/>
              <w:rPr>
                <w:rFonts w:ascii="Garamond"/>
                <w:b/>
                <w:i/>
              </w:rPr>
            </w:pPr>
          </w:p>
          <w:p w:rsidR="003B7482" w:rsidRDefault="003B7482">
            <w:pPr>
              <w:pStyle w:val="TableParagraph"/>
              <w:spacing w:before="5"/>
              <w:ind w:left="0"/>
              <w:jc w:val="left"/>
              <w:rPr>
                <w:rFonts w:ascii="Garamond"/>
                <w:b/>
                <w:i/>
                <w:sz w:val="19"/>
              </w:rPr>
            </w:pPr>
          </w:p>
          <w:p w:rsidR="003B7482" w:rsidRDefault="00EC4C3B">
            <w:pPr>
              <w:pStyle w:val="TableParagraph"/>
              <w:spacing w:before="1"/>
              <w:ind w:left="464" w:right="456"/>
            </w:pPr>
            <w:r>
              <w:t>02050817</w:t>
            </w:r>
          </w:p>
        </w:tc>
        <w:tc>
          <w:tcPr>
            <w:tcW w:w="7954" w:type="dxa"/>
          </w:tcPr>
          <w:p w:rsidR="003B7482" w:rsidRDefault="00EC4C3B">
            <w:pPr>
              <w:pStyle w:val="TableParagraph"/>
              <w:spacing w:before="64"/>
              <w:ind w:left="108" w:right="263"/>
              <w:jc w:val="left"/>
            </w:pPr>
            <w:r>
              <w:t>DO would occasionally just read zeroes during post-</w:t>
            </w:r>
            <w:proofErr w:type="spellStart"/>
            <w:r>
              <w:t>cal</w:t>
            </w:r>
            <w:proofErr w:type="spellEnd"/>
            <w:r>
              <w:t xml:space="preserve"> but data doesn't seem to show that; Turbidity readings very high during post-</w:t>
            </w:r>
            <w:proofErr w:type="spellStart"/>
            <w:r>
              <w:t>cal</w:t>
            </w:r>
            <w:proofErr w:type="spellEnd"/>
            <w:r>
              <w:t xml:space="preserve"> but no high readings in data from field (probe somehow damaged in transport?). All data rejected since there's no way to ascertain accuracy. Disjoint between deployments for pH and salinity.</w:t>
            </w:r>
          </w:p>
        </w:tc>
      </w:tr>
      <w:tr w:rsidR="003B7482" w:rsidTr="001C7732">
        <w:trPr>
          <w:trHeight w:val="899"/>
        </w:trPr>
        <w:tc>
          <w:tcPr>
            <w:tcW w:w="2100" w:type="dxa"/>
          </w:tcPr>
          <w:p w:rsidR="003B7482" w:rsidRDefault="003B7482">
            <w:pPr>
              <w:pStyle w:val="TableParagraph"/>
              <w:spacing w:before="9"/>
              <w:ind w:left="0"/>
              <w:jc w:val="left"/>
              <w:rPr>
                <w:rFonts w:ascii="Garamond"/>
                <w:b/>
                <w:i/>
                <w:sz w:val="27"/>
              </w:rPr>
            </w:pPr>
          </w:p>
          <w:p w:rsidR="003B7482" w:rsidRDefault="00EC4C3B">
            <w:pPr>
              <w:pStyle w:val="TableParagraph"/>
              <w:spacing w:before="0"/>
              <w:ind w:left="464" w:right="456"/>
            </w:pPr>
            <w:r>
              <w:t>02053017</w:t>
            </w:r>
          </w:p>
        </w:tc>
        <w:tc>
          <w:tcPr>
            <w:tcW w:w="7954" w:type="dxa"/>
          </w:tcPr>
          <w:p w:rsidR="003B7482" w:rsidRDefault="00EC4C3B">
            <w:pPr>
              <w:pStyle w:val="TableParagraph"/>
              <w:spacing w:before="44"/>
              <w:ind w:left="108" w:right="688"/>
              <w:jc w:val="left"/>
            </w:pPr>
            <w:r>
              <w:t>Salinity drops after 6/4 due to rain events after a prolonged dry period. A few turbidity readings marked suspect as they were greater than 126 NTU and appeared outside of defined turbidity peaks.</w:t>
            </w:r>
          </w:p>
        </w:tc>
      </w:tr>
      <w:tr w:rsidR="003B7482" w:rsidTr="001C7732">
        <w:trPr>
          <w:trHeight w:val="600"/>
        </w:trPr>
        <w:tc>
          <w:tcPr>
            <w:tcW w:w="2100" w:type="dxa"/>
          </w:tcPr>
          <w:p w:rsidR="003B7482" w:rsidRDefault="00EC4C3B">
            <w:pPr>
              <w:pStyle w:val="TableParagraph"/>
              <w:spacing w:before="165"/>
              <w:ind w:left="464" w:right="456"/>
            </w:pPr>
            <w:r>
              <w:t>02061917</w:t>
            </w:r>
          </w:p>
        </w:tc>
        <w:tc>
          <w:tcPr>
            <w:tcW w:w="7954" w:type="dxa"/>
          </w:tcPr>
          <w:p w:rsidR="003B7482" w:rsidRDefault="00EC4C3B">
            <w:pPr>
              <w:pStyle w:val="TableParagraph"/>
              <w:spacing w:before="165"/>
              <w:ind w:left="108"/>
              <w:jc w:val="left"/>
            </w:pPr>
            <w:r>
              <w:t>pH high but within acceptable range on post-</w:t>
            </w:r>
            <w:proofErr w:type="spellStart"/>
            <w:r>
              <w:t>cal</w:t>
            </w:r>
            <w:proofErr w:type="spellEnd"/>
            <w:r>
              <w:t>; lots of tiny crabs</w:t>
            </w:r>
          </w:p>
        </w:tc>
      </w:tr>
      <w:tr w:rsidR="003B7482" w:rsidTr="001C7732">
        <w:trPr>
          <w:trHeight w:val="599"/>
        </w:trPr>
        <w:tc>
          <w:tcPr>
            <w:tcW w:w="2100" w:type="dxa"/>
          </w:tcPr>
          <w:p w:rsidR="003B7482" w:rsidRDefault="00EC4C3B">
            <w:pPr>
              <w:pStyle w:val="TableParagraph"/>
              <w:spacing w:before="164"/>
              <w:ind w:left="464" w:right="456"/>
            </w:pPr>
            <w:r>
              <w:t>02070417</w:t>
            </w:r>
          </w:p>
        </w:tc>
        <w:tc>
          <w:tcPr>
            <w:tcW w:w="7954" w:type="dxa"/>
          </w:tcPr>
          <w:p w:rsidR="003B7482" w:rsidRDefault="00EC4C3B">
            <w:pPr>
              <w:pStyle w:val="TableParagraph"/>
              <w:spacing w:before="30"/>
              <w:ind w:left="108" w:right="494"/>
              <w:jc w:val="left"/>
            </w:pPr>
            <w:r>
              <w:t>Turbidity probe heavily fouled; once cleaned read -0.1 NTU in zero standard. All turbidity readings rejected due to drift but hard to determine where drift began.</w:t>
            </w:r>
          </w:p>
        </w:tc>
      </w:tr>
      <w:tr w:rsidR="003B7482" w:rsidTr="001C7732">
        <w:trPr>
          <w:trHeight w:val="1499"/>
        </w:trPr>
        <w:tc>
          <w:tcPr>
            <w:tcW w:w="2100" w:type="dxa"/>
          </w:tcPr>
          <w:p w:rsidR="003B7482" w:rsidRDefault="003B7482">
            <w:pPr>
              <w:pStyle w:val="TableParagraph"/>
              <w:spacing w:before="0"/>
              <w:ind w:left="0"/>
              <w:jc w:val="left"/>
              <w:rPr>
                <w:rFonts w:ascii="Garamond"/>
                <w:b/>
                <w:i/>
              </w:rPr>
            </w:pPr>
          </w:p>
          <w:p w:rsidR="003B7482" w:rsidRDefault="003B7482">
            <w:pPr>
              <w:pStyle w:val="TableParagraph"/>
              <w:spacing w:before="8"/>
              <w:ind w:left="0"/>
              <w:jc w:val="left"/>
              <w:rPr>
                <w:rFonts w:ascii="Garamond"/>
                <w:b/>
                <w:i/>
                <w:sz w:val="32"/>
              </w:rPr>
            </w:pPr>
          </w:p>
          <w:p w:rsidR="003B7482" w:rsidRDefault="00EC4C3B">
            <w:pPr>
              <w:pStyle w:val="TableParagraph"/>
              <w:spacing w:before="0"/>
              <w:ind w:left="464" w:right="456"/>
            </w:pPr>
            <w:r>
              <w:t>02072417</w:t>
            </w:r>
          </w:p>
        </w:tc>
        <w:tc>
          <w:tcPr>
            <w:tcW w:w="7954" w:type="dxa"/>
          </w:tcPr>
          <w:p w:rsidR="003B7482" w:rsidRDefault="00EC4C3B" w:rsidP="00FC6EA2">
            <w:pPr>
              <w:pStyle w:val="TableParagraph"/>
              <w:spacing w:before="78"/>
              <w:ind w:left="158"/>
              <w:jc w:val="left"/>
            </w:pPr>
            <w:r>
              <w:t>Turbidity all over the place-started in thousands then @209 NTU, wiped then -3.3 NTU but</w:t>
            </w:r>
            <w:r w:rsidR="00FC6EA2">
              <w:t xml:space="preserve"> </w:t>
            </w:r>
            <w:r>
              <w:t xml:space="preserve">rose steadily… heavily fouled. All turbidity data rejected. </w:t>
            </w:r>
            <w:proofErr w:type="spellStart"/>
            <w:r>
              <w:t>SpC</w:t>
            </w:r>
            <w:proofErr w:type="spellEnd"/>
            <w:r>
              <w:t xml:space="preserve"> and Salinity readings on 8/09 at 0:30 and 01:30 rejected likely due to some form of sensor malfunction. Several DO readings between 8/05 and 8/09 were 0 and appear anomalous, possibly due to a block window. They were marked rejected.</w:t>
            </w:r>
          </w:p>
        </w:tc>
      </w:tr>
      <w:tr w:rsidR="003B7482" w:rsidTr="001C7732">
        <w:trPr>
          <w:trHeight w:val="900"/>
        </w:trPr>
        <w:tc>
          <w:tcPr>
            <w:tcW w:w="2100" w:type="dxa"/>
          </w:tcPr>
          <w:p w:rsidR="003B7482" w:rsidRDefault="003B7482">
            <w:pPr>
              <w:pStyle w:val="TableParagraph"/>
              <w:spacing w:before="0"/>
              <w:ind w:left="0"/>
              <w:jc w:val="left"/>
              <w:rPr>
                <w:rFonts w:ascii="Garamond"/>
                <w:b/>
                <w:i/>
                <w:sz w:val="28"/>
              </w:rPr>
            </w:pPr>
          </w:p>
          <w:p w:rsidR="003B7482" w:rsidRDefault="00EC4C3B">
            <w:pPr>
              <w:pStyle w:val="TableParagraph"/>
              <w:spacing w:before="1"/>
              <w:ind w:left="464" w:right="456"/>
            </w:pPr>
            <w:r>
              <w:t>02081617</w:t>
            </w:r>
          </w:p>
        </w:tc>
        <w:tc>
          <w:tcPr>
            <w:tcW w:w="7954" w:type="dxa"/>
          </w:tcPr>
          <w:p w:rsidR="003B7482" w:rsidRDefault="00EC4C3B">
            <w:pPr>
              <w:pStyle w:val="TableParagraph"/>
              <w:spacing w:before="47"/>
              <w:ind w:left="108" w:right="232"/>
              <w:jc w:val="left"/>
            </w:pPr>
            <w:r>
              <w:t>Heavy, consistent rains concurrent with Texas' Hurricane Harvey from 8/25-8/27: look at rain, salinity and turbidity. Turbidity high at end of deployment likely due to rain event. One reading on 8/22 &gt;200 NTU marked suspect since it occurs outside a defined peak.</w:t>
            </w:r>
          </w:p>
        </w:tc>
      </w:tr>
      <w:tr w:rsidR="003B7482" w:rsidTr="001C7732">
        <w:trPr>
          <w:trHeight w:val="1202"/>
        </w:trPr>
        <w:tc>
          <w:tcPr>
            <w:tcW w:w="2100" w:type="dxa"/>
          </w:tcPr>
          <w:p w:rsidR="003B7482" w:rsidRDefault="003B7482">
            <w:pPr>
              <w:pStyle w:val="TableParagraph"/>
              <w:spacing w:before="0"/>
              <w:ind w:left="0"/>
              <w:jc w:val="left"/>
              <w:rPr>
                <w:rFonts w:ascii="Garamond"/>
                <w:b/>
                <w:i/>
              </w:rPr>
            </w:pPr>
          </w:p>
          <w:p w:rsidR="003B7482" w:rsidRDefault="003B7482">
            <w:pPr>
              <w:pStyle w:val="TableParagraph"/>
              <w:spacing w:before="5"/>
              <w:ind w:left="0"/>
              <w:jc w:val="left"/>
              <w:rPr>
                <w:rFonts w:ascii="Garamond"/>
                <w:b/>
                <w:i/>
                <w:sz w:val="19"/>
              </w:rPr>
            </w:pPr>
          </w:p>
          <w:p w:rsidR="003B7482" w:rsidRDefault="00EC4C3B">
            <w:pPr>
              <w:pStyle w:val="TableParagraph"/>
              <w:spacing w:before="1"/>
              <w:ind w:left="464" w:right="456"/>
            </w:pPr>
            <w:r>
              <w:t>02090417</w:t>
            </w:r>
          </w:p>
        </w:tc>
        <w:tc>
          <w:tcPr>
            <w:tcW w:w="7954" w:type="dxa"/>
          </w:tcPr>
          <w:p w:rsidR="003B7482" w:rsidRDefault="00EC4C3B">
            <w:pPr>
              <w:pStyle w:val="TableParagraph"/>
              <w:spacing w:before="64"/>
              <w:ind w:left="108"/>
              <w:jc w:val="left"/>
            </w:pPr>
            <w:r>
              <w:t>Hurricane IRMA on 9/10 and 9/11. Suspect out of water event on 9/10 between 07:30 and 17:15 marked suspect. Reports of winds pushing water out of bay. All turbidity readings greater than 1000 NTU rejected and &gt;126 marked as suspect. All readings from 9/21 through end of deployment rejected due to sensor drift from biofouling.</w:t>
            </w:r>
          </w:p>
        </w:tc>
      </w:tr>
      <w:tr w:rsidR="003B7482" w:rsidTr="001C7732">
        <w:trPr>
          <w:trHeight w:val="599"/>
        </w:trPr>
        <w:tc>
          <w:tcPr>
            <w:tcW w:w="2100" w:type="dxa"/>
          </w:tcPr>
          <w:p w:rsidR="003B7482" w:rsidRDefault="00EC4C3B">
            <w:pPr>
              <w:pStyle w:val="TableParagraph"/>
              <w:spacing w:before="164"/>
              <w:ind w:left="464" w:right="456"/>
            </w:pPr>
            <w:r>
              <w:t>02092517</w:t>
            </w:r>
          </w:p>
        </w:tc>
        <w:tc>
          <w:tcPr>
            <w:tcW w:w="7954" w:type="dxa"/>
          </w:tcPr>
          <w:p w:rsidR="003B7482" w:rsidRDefault="00EC4C3B">
            <w:pPr>
              <w:pStyle w:val="TableParagraph"/>
              <w:spacing w:before="164"/>
              <w:ind w:left="108"/>
              <w:jc w:val="left"/>
            </w:pPr>
            <w:r>
              <w:t>No other notes.</w:t>
            </w:r>
          </w:p>
        </w:tc>
      </w:tr>
      <w:tr w:rsidR="003B7482" w:rsidTr="001C7732">
        <w:trPr>
          <w:trHeight w:val="899"/>
        </w:trPr>
        <w:tc>
          <w:tcPr>
            <w:tcW w:w="2100" w:type="dxa"/>
          </w:tcPr>
          <w:p w:rsidR="003B7482" w:rsidRDefault="003B7482">
            <w:pPr>
              <w:pStyle w:val="TableParagraph"/>
              <w:spacing w:before="9"/>
              <w:ind w:left="0"/>
              <w:jc w:val="left"/>
              <w:rPr>
                <w:rFonts w:ascii="Garamond"/>
                <w:b/>
                <w:i/>
                <w:sz w:val="27"/>
              </w:rPr>
            </w:pPr>
          </w:p>
          <w:p w:rsidR="003B7482" w:rsidRDefault="00EC4C3B">
            <w:pPr>
              <w:pStyle w:val="TableParagraph"/>
              <w:spacing w:before="0"/>
              <w:ind w:left="464" w:right="456"/>
            </w:pPr>
            <w:r>
              <w:t>02101117</w:t>
            </w:r>
          </w:p>
        </w:tc>
        <w:tc>
          <w:tcPr>
            <w:tcW w:w="7954" w:type="dxa"/>
          </w:tcPr>
          <w:p w:rsidR="003B7482" w:rsidRDefault="00EC4C3B" w:rsidP="001C7732">
            <w:pPr>
              <w:pStyle w:val="TableParagraph"/>
              <w:spacing w:before="44"/>
              <w:ind w:left="108"/>
              <w:jc w:val="left"/>
            </w:pPr>
            <w:proofErr w:type="spellStart"/>
            <w:r>
              <w:t>SpC</w:t>
            </w:r>
            <w:proofErr w:type="spellEnd"/>
            <w:r>
              <w:t xml:space="preserve"> out of range, rejected </w:t>
            </w:r>
            <w:proofErr w:type="spellStart"/>
            <w:r>
              <w:t>SpC</w:t>
            </w:r>
            <w:proofErr w:type="spellEnd"/>
            <w:r>
              <w:t xml:space="preserve">, Sal, DO, depth. All turbidity data &gt;1000 NTU </w:t>
            </w:r>
            <w:r w:rsidR="000E4277">
              <w:t>rejected</w:t>
            </w:r>
            <w:r>
              <w:t xml:space="preserve"> and</w:t>
            </w:r>
            <w:r w:rsidR="001C7732">
              <w:t xml:space="preserve"> </w:t>
            </w:r>
            <w:r>
              <w:t>&gt;126 marked suspect. Defined turbidity peak on 10/29 (turbidity readings not marked for that). Lots of points with high turbidity values, possibly due to crabs in the guard.</w:t>
            </w:r>
          </w:p>
        </w:tc>
      </w:tr>
      <w:tr w:rsidR="003B7482" w:rsidTr="001C7732">
        <w:trPr>
          <w:trHeight w:val="600"/>
        </w:trPr>
        <w:tc>
          <w:tcPr>
            <w:tcW w:w="2100" w:type="dxa"/>
          </w:tcPr>
          <w:p w:rsidR="003B7482" w:rsidRDefault="00EC4C3B">
            <w:pPr>
              <w:pStyle w:val="TableParagraph"/>
              <w:spacing w:before="164"/>
              <w:ind w:left="464" w:right="456"/>
            </w:pPr>
            <w:r>
              <w:t>02103117</w:t>
            </w:r>
          </w:p>
        </w:tc>
        <w:tc>
          <w:tcPr>
            <w:tcW w:w="7954" w:type="dxa"/>
          </w:tcPr>
          <w:p w:rsidR="003B7482" w:rsidRDefault="00EC4C3B">
            <w:pPr>
              <w:pStyle w:val="TableParagraph"/>
              <w:spacing w:before="164"/>
              <w:ind w:left="108"/>
              <w:jc w:val="left"/>
            </w:pPr>
            <w:r>
              <w:t>All turbidity values &gt;1000 marked rejected, &gt;126 marked suspect.</w:t>
            </w:r>
          </w:p>
        </w:tc>
      </w:tr>
      <w:tr w:rsidR="003B7482" w:rsidTr="001C7732">
        <w:trPr>
          <w:trHeight w:val="899"/>
        </w:trPr>
        <w:tc>
          <w:tcPr>
            <w:tcW w:w="2100" w:type="dxa"/>
          </w:tcPr>
          <w:p w:rsidR="003B7482" w:rsidRDefault="003B7482">
            <w:pPr>
              <w:pStyle w:val="TableParagraph"/>
              <w:spacing w:before="0"/>
              <w:ind w:left="0"/>
              <w:jc w:val="left"/>
              <w:rPr>
                <w:rFonts w:ascii="Garamond"/>
                <w:b/>
                <w:i/>
                <w:sz w:val="28"/>
              </w:rPr>
            </w:pPr>
          </w:p>
          <w:p w:rsidR="003B7482" w:rsidRDefault="00EC4C3B">
            <w:pPr>
              <w:pStyle w:val="TableParagraph"/>
              <w:spacing w:before="1"/>
              <w:ind w:left="464" w:right="456"/>
            </w:pPr>
            <w:r>
              <w:t>02112017</w:t>
            </w:r>
          </w:p>
        </w:tc>
        <w:tc>
          <w:tcPr>
            <w:tcW w:w="7954" w:type="dxa"/>
          </w:tcPr>
          <w:p w:rsidR="003B7482" w:rsidRDefault="00EC4C3B">
            <w:pPr>
              <w:pStyle w:val="TableParagraph"/>
              <w:spacing w:before="47"/>
              <w:ind w:left="108" w:right="216"/>
              <w:jc w:val="left"/>
            </w:pPr>
            <w:r>
              <w:t xml:space="preserve">Specific conductivity out of range during post calibration, therefore all </w:t>
            </w:r>
            <w:proofErr w:type="spellStart"/>
            <w:r>
              <w:t>SpC</w:t>
            </w:r>
            <w:proofErr w:type="spellEnd"/>
            <w:r>
              <w:t>, DO, salinity, and depth data rejected. Turbidity values greater than 126 marked suspect and those greater than 1000 marked rejected.</w:t>
            </w:r>
          </w:p>
        </w:tc>
      </w:tr>
      <w:tr w:rsidR="003B7482" w:rsidTr="001C7732">
        <w:trPr>
          <w:trHeight w:val="601"/>
        </w:trPr>
        <w:tc>
          <w:tcPr>
            <w:tcW w:w="2100" w:type="dxa"/>
          </w:tcPr>
          <w:p w:rsidR="003B7482" w:rsidRDefault="00EC4C3B">
            <w:pPr>
              <w:pStyle w:val="TableParagraph"/>
              <w:spacing w:before="164"/>
              <w:ind w:left="464" w:right="456"/>
            </w:pPr>
            <w:r>
              <w:t>02121317</w:t>
            </w:r>
          </w:p>
        </w:tc>
        <w:tc>
          <w:tcPr>
            <w:tcW w:w="7954" w:type="dxa"/>
          </w:tcPr>
          <w:p w:rsidR="003B7482" w:rsidRDefault="00EC4C3B">
            <w:pPr>
              <w:pStyle w:val="TableParagraph"/>
              <w:spacing w:before="164"/>
              <w:ind w:left="108"/>
              <w:jc w:val="left"/>
            </w:pPr>
            <w:r>
              <w:t>All turbidity values &gt;1000 marked rejected, &gt;126 marked suspect.</w:t>
            </w:r>
          </w:p>
        </w:tc>
      </w:tr>
    </w:tbl>
    <w:p w:rsidR="003B7482" w:rsidRDefault="003B7482">
      <w:pPr>
        <w:pStyle w:val="BodyText"/>
        <w:ind w:left="0"/>
        <w:rPr>
          <w:b/>
          <w:i/>
          <w:sz w:val="20"/>
        </w:rPr>
      </w:pPr>
    </w:p>
    <w:p w:rsidR="003B7482" w:rsidRDefault="003B7482">
      <w:pPr>
        <w:pStyle w:val="BodyText"/>
        <w:spacing w:before="9"/>
        <w:ind w:left="0"/>
        <w:rPr>
          <w:b/>
          <w:i/>
          <w:sz w:val="23"/>
        </w:rPr>
      </w:pPr>
    </w:p>
    <w:p w:rsidR="003B7482" w:rsidRDefault="00EC4C3B">
      <w:pPr>
        <w:ind w:left="832"/>
        <w:rPr>
          <w:b/>
          <w:i/>
          <w:sz w:val="23"/>
        </w:rPr>
      </w:pPr>
      <w:r>
        <w:rPr>
          <w:b/>
          <w:i/>
          <w:sz w:val="23"/>
        </w:rPr>
        <w:t>EB03 (Fish Trap)</w:t>
      </w:r>
    </w:p>
    <w:p w:rsidR="003B7482" w:rsidRDefault="003B7482">
      <w:pPr>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7920"/>
      </w:tblGrid>
      <w:tr w:rsidR="003B7482" w:rsidTr="001C7732">
        <w:trPr>
          <w:trHeight w:val="600"/>
        </w:trPr>
        <w:tc>
          <w:tcPr>
            <w:tcW w:w="2134" w:type="dxa"/>
          </w:tcPr>
          <w:p w:rsidR="003B7482" w:rsidRDefault="00EC4C3B">
            <w:pPr>
              <w:pStyle w:val="TableParagraph"/>
              <w:spacing w:before="165"/>
              <w:ind w:left="88" w:right="80"/>
              <w:rPr>
                <w:b/>
              </w:rPr>
            </w:pPr>
            <w:r>
              <w:rPr>
                <w:b/>
              </w:rPr>
              <w:t>Deployment</w:t>
            </w:r>
          </w:p>
        </w:tc>
        <w:tc>
          <w:tcPr>
            <w:tcW w:w="7920" w:type="dxa"/>
          </w:tcPr>
          <w:p w:rsidR="003B7482" w:rsidRDefault="00EC4C3B" w:rsidP="001C7732">
            <w:pPr>
              <w:pStyle w:val="TableParagraph"/>
              <w:spacing w:before="165"/>
              <w:ind w:left="0" w:right="1"/>
              <w:rPr>
                <w:b/>
              </w:rPr>
            </w:pPr>
            <w:r>
              <w:rPr>
                <w:b/>
              </w:rPr>
              <w:t>Other Notes</w:t>
            </w:r>
          </w:p>
        </w:tc>
      </w:tr>
      <w:tr w:rsidR="003B7482" w:rsidTr="001C7732">
        <w:trPr>
          <w:trHeight w:val="616"/>
        </w:trPr>
        <w:tc>
          <w:tcPr>
            <w:tcW w:w="2134" w:type="dxa"/>
          </w:tcPr>
          <w:p w:rsidR="003B7482" w:rsidRDefault="00EC4C3B">
            <w:pPr>
              <w:pStyle w:val="TableParagraph"/>
              <w:spacing w:before="174"/>
              <w:ind w:left="88" w:right="80"/>
            </w:pPr>
            <w:r>
              <w:t>03121316</w:t>
            </w:r>
          </w:p>
        </w:tc>
        <w:tc>
          <w:tcPr>
            <w:tcW w:w="7920" w:type="dxa"/>
          </w:tcPr>
          <w:p w:rsidR="003B7482" w:rsidRDefault="00EC4C3B" w:rsidP="001C7732">
            <w:pPr>
              <w:pStyle w:val="TableParagraph"/>
              <w:spacing w:before="40"/>
              <w:ind w:left="107"/>
              <w:jc w:val="left"/>
            </w:pPr>
            <w:r>
              <w:t>Very low tides caused several out of water events, marked as rejected. All turbidity readings &lt;0 or</w:t>
            </w:r>
            <w:r w:rsidR="001C7732">
              <w:t xml:space="preserve"> </w:t>
            </w:r>
            <w:r>
              <w:t>&gt;126 marked as suspect, all &gt;1000 marked as rejected.</w:t>
            </w:r>
          </w:p>
        </w:tc>
      </w:tr>
      <w:tr w:rsidR="003B7482" w:rsidTr="001C7732">
        <w:trPr>
          <w:trHeight w:val="899"/>
        </w:trPr>
        <w:tc>
          <w:tcPr>
            <w:tcW w:w="2134" w:type="dxa"/>
          </w:tcPr>
          <w:p w:rsidR="003B7482" w:rsidRDefault="003B7482">
            <w:pPr>
              <w:pStyle w:val="TableParagraph"/>
              <w:spacing w:before="3"/>
              <w:ind w:left="0"/>
              <w:jc w:val="left"/>
              <w:rPr>
                <w:rFonts w:ascii="Times New Roman"/>
                <w:sz w:val="27"/>
              </w:rPr>
            </w:pPr>
          </w:p>
          <w:p w:rsidR="003B7482" w:rsidRDefault="00EC4C3B">
            <w:pPr>
              <w:pStyle w:val="TableParagraph"/>
              <w:spacing w:before="0"/>
              <w:ind w:left="88" w:right="80"/>
            </w:pPr>
            <w:r>
              <w:t>03010417</w:t>
            </w:r>
          </w:p>
        </w:tc>
        <w:tc>
          <w:tcPr>
            <w:tcW w:w="7920" w:type="dxa"/>
          </w:tcPr>
          <w:p w:rsidR="003B7482" w:rsidRDefault="00EC4C3B">
            <w:pPr>
              <w:pStyle w:val="TableParagraph"/>
              <w:spacing w:before="47"/>
              <w:ind w:left="107" w:right="96"/>
              <w:jc w:val="both"/>
            </w:pPr>
            <w:r>
              <w:t>Several out of water events (see notes in file) marked as rejected; negative depths and turbidity readings marked as suspect. Turbidity readings above 1000 NTU rejected and those above 126 suspect.</w:t>
            </w:r>
          </w:p>
        </w:tc>
      </w:tr>
      <w:tr w:rsidR="003B7482" w:rsidTr="001C7732">
        <w:trPr>
          <w:trHeight w:val="599"/>
        </w:trPr>
        <w:tc>
          <w:tcPr>
            <w:tcW w:w="2134" w:type="dxa"/>
          </w:tcPr>
          <w:p w:rsidR="003B7482" w:rsidRDefault="00EC4C3B">
            <w:pPr>
              <w:pStyle w:val="TableParagraph"/>
              <w:spacing w:before="164"/>
              <w:ind w:left="88" w:right="80"/>
            </w:pPr>
            <w:r>
              <w:t>03013017</w:t>
            </w:r>
          </w:p>
        </w:tc>
        <w:tc>
          <w:tcPr>
            <w:tcW w:w="7920" w:type="dxa"/>
          </w:tcPr>
          <w:p w:rsidR="003B7482" w:rsidRDefault="00EC4C3B">
            <w:pPr>
              <w:pStyle w:val="TableParagraph"/>
              <w:spacing w:before="30"/>
              <w:ind w:left="107"/>
              <w:jc w:val="left"/>
            </w:pPr>
            <w:r>
              <w:t>pH probe was heavily fouled (appears that copper screen slid off of it during deployment). pH mV slope was low (161.7). Out of water events (see more detailed notes in data file).</w:t>
            </w:r>
          </w:p>
        </w:tc>
      </w:tr>
      <w:tr w:rsidR="003B7482" w:rsidTr="001C7732">
        <w:trPr>
          <w:trHeight w:val="599"/>
        </w:trPr>
        <w:tc>
          <w:tcPr>
            <w:tcW w:w="2134" w:type="dxa"/>
          </w:tcPr>
          <w:p w:rsidR="003B7482" w:rsidRDefault="00EC4C3B">
            <w:pPr>
              <w:pStyle w:val="TableParagraph"/>
              <w:spacing w:before="164"/>
              <w:ind w:left="88" w:right="80"/>
            </w:pPr>
            <w:r>
              <w:t>03022717</w:t>
            </w:r>
          </w:p>
        </w:tc>
        <w:tc>
          <w:tcPr>
            <w:tcW w:w="7920" w:type="dxa"/>
          </w:tcPr>
          <w:p w:rsidR="003B7482" w:rsidRDefault="00EC4C3B">
            <w:pPr>
              <w:pStyle w:val="TableParagraph"/>
              <w:spacing w:before="30"/>
              <w:ind w:left="107"/>
              <w:jc w:val="left"/>
            </w:pPr>
            <w:r>
              <w:t>Depth ports filled with fouling upon retrieval, but post-calibration values very close to what they should be. Out of water events.</w:t>
            </w:r>
          </w:p>
        </w:tc>
      </w:tr>
      <w:tr w:rsidR="003B7482" w:rsidTr="001C7732">
        <w:trPr>
          <w:trHeight w:val="902"/>
        </w:trPr>
        <w:tc>
          <w:tcPr>
            <w:tcW w:w="2134" w:type="dxa"/>
          </w:tcPr>
          <w:p w:rsidR="003B7482" w:rsidRDefault="003B7482">
            <w:pPr>
              <w:pStyle w:val="TableParagraph"/>
              <w:spacing w:before="6"/>
              <w:ind w:left="0"/>
              <w:jc w:val="left"/>
              <w:rPr>
                <w:rFonts w:ascii="Times New Roman"/>
                <w:sz w:val="27"/>
              </w:rPr>
            </w:pPr>
          </w:p>
          <w:p w:rsidR="003B7482" w:rsidRDefault="00EC4C3B">
            <w:pPr>
              <w:pStyle w:val="TableParagraph"/>
              <w:spacing w:before="0"/>
              <w:ind w:left="88" w:right="80"/>
            </w:pPr>
            <w:r>
              <w:t>03032117</w:t>
            </w:r>
          </w:p>
        </w:tc>
        <w:tc>
          <w:tcPr>
            <w:tcW w:w="7920" w:type="dxa"/>
          </w:tcPr>
          <w:p w:rsidR="003B7482" w:rsidRDefault="00EC4C3B">
            <w:pPr>
              <w:pStyle w:val="TableParagraph"/>
              <w:spacing w:before="182"/>
              <w:ind w:left="107"/>
              <w:jc w:val="left"/>
            </w:pPr>
            <w:r>
              <w:t>Upon post-</w:t>
            </w:r>
            <w:proofErr w:type="spellStart"/>
            <w:r>
              <w:t>cal</w:t>
            </w:r>
            <w:proofErr w:type="spellEnd"/>
            <w:r>
              <w:t xml:space="preserve">, </w:t>
            </w:r>
            <w:proofErr w:type="spellStart"/>
            <w:r>
              <w:t>SpC</w:t>
            </w:r>
            <w:proofErr w:type="spellEnd"/>
            <w:r>
              <w:t xml:space="preserve"> fluctuating but only within a 0.5 </w:t>
            </w:r>
            <w:proofErr w:type="spellStart"/>
            <w:r>
              <w:t>ms</w:t>
            </w:r>
            <w:proofErr w:type="spellEnd"/>
            <w:r>
              <w:t>/cm range. Stone crab found in crab guard. Turbidity readings &gt;1000 NTU marked rejected; &gt;126 marked suspect. Out of water events.</w:t>
            </w:r>
          </w:p>
        </w:tc>
      </w:tr>
      <w:tr w:rsidR="003B7482" w:rsidTr="001C7732">
        <w:trPr>
          <w:trHeight w:val="599"/>
        </w:trPr>
        <w:tc>
          <w:tcPr>
            <w:tcW w:w="2134" w:type="dxa"/>
          </w:tcPr>
          <w:p w:rsidR="003B7482" w:rsidRDefault="00EC4C3B">
            <w:pPr>
              <w:pStyle w:val="TableParagraph"/>
              <w:spacing w:before="164"/>
              <w:ind w:left="88" w:right="80"/>
            </w:pPr>
            <w:r>
              <w:t>03041917</w:t>
            </w:r>
          </w:p>
        </w:tc>
        <w:tc>
          <w:tcPr>
            <w:tcW w:w="7920" w:type="dxa"/>
          </w:tcPr>
          <w:p w:rsidR="003B7482" w:rsidRDefault="00EC4C3B">
            <w:pPr>
              <w:pStyle w:val="TableParagraph"/>
              <w:spacing w:before="164"/>
              <w:ind w:left="107"/>
              <w:jc w:val="left"/>
            </w:pPr>
            <w:r>
              <w:t>Turbidity readings &gt;1000 NTU marked rejected, &gt;126 NTU marked suspect. Out of water events.</w:t>
            </w:r>
          </w:p>
        </w:tc>
      </w:tr>
      <w:tr w:rsidR="003B7482" w:rsidTr="001C7732">
        <w:trPr>
          <w:trHeight w:val="599"/>
        </w:trPr>
        <w:tc>
          <w:tcPr>
            <w:tcW w:w="2134" w:type="dxa"/>
          </w:tcPr>
          <w:p w:rsidR="003B7482" w:rsidRDefault="00EC4C3B">
            <w:pPr>
              <w:pStyle w:val="TableParagraph"/>
              <w:spacing w:before="164"/>
              <w:ind w:left="88" w:right="80"/>
            </w:pPr>
            <w:r>
              <w:t>03050817</w:t>
            </w:r>
          </w:p>
        </w:tc>
        <w:tc>
          <w:tcPr>
            <w:tcW w:w="7920" w:type="dxa"/>
          </w:tcPr>
          <w:p w:rsidR="003B7482" w:rsidRDefault="00EC4C3B">
            <w:pPr>
              <w:pStyle w:val="TableParagraph"/>
              <w:spacing w:before="30"/>
              <w:ind w:left="107"/>
              <w:jc w:val="left"/>
            </w:pPr>
            <w:r>
              <w:t>Bryozoan growing on wiper sticks out over window causing high turbidity. All readings rejected. Some out of water events due to extreme low tides.</w:t>
            </w:r>
          </w:p>
        </w:tc>
      </w:tr>
      <w:tr w:rsidR="003B7482" w:rsidTr="001C7732">
        <w:trPr>
          <w:trHeight w:val="899"/>
        </w:trPr>
        <w:tc>
          <w:tcPr>
            <w:tcW w:w="2134" w:type="dxa"/>
          </w:tcPr>
          <w:p w:rsidR="003B7482" w:rsidRDefault="003B7482">
            <w:pPr>
              <w:pStyle w:val="TableParagraph"/>
              <w:spacing w:before="3"/>
              <w:ind w:left="0"/>
              <w:jc w:val="left"/>
              <w:rPr>
                <w:rFonts w:ascii="Times New Roman"/>
                <w:sz w:val="27"/>
              </w:rPr>
            </w:pPr>
          </w:p>
          <w:p w:rsidR="003B7482" w:rsidRDefault="00EC4C3B">
            <w:pPr>
              <w:pStyle w:val="TableParagraph"/>
              <w:spacing w:before="0"/>
              <w:ind w:left="88" w:right="80"/>
            </w:pPr>
            <w:r>
              <w:t>03053017</w:t>
            </w:r>
          </w:p>
        </w:tc>
        <w:tc>
          <w:tcPr>
            <w:tcW w:w="7920" w:type="dxa"/>
          </w:tcPr>
          <w:p w:rsidR="003B7482" w:rsidRDefault="00EC4C3B">
            <w:pPr>
              <w:pStyle w:val="TableParagraph"/>
              <w:spacing w:before="47"/>
              <w:ind w:left="107" w:right="95"/>
              <w:jc w:val="both"/>
            </w:pPr>
            <w:r>
              <w:t xml:space="preserve">fouling in depth port did not seem to interfere with readings. Out of water events rejected. Abrupt change in </w:t>
            </w:r>
            <w:proofErr w:type="spellStart"/>
            <w:r>
              <w:t>SpC</w:t>
            </w:r>
            <w:proofErr w:type="spellEnd"/>
            <w:r>
              <w:t xml:space="preserve"> and salinity beginning on 6/6 due to end of drought and influence shifting between marine and</w:t>
            </w:r>
            <w:r>
              <w:rPr>
                <w:spacing w:val="-3"/>
              </w:rPr>
              <w:t xml:space="preserve"> </w:t>
            </w:r>
            <w:r>
              <w:t>riverine.</w:t>
            </w:r>
          </w:p>
        </w:tc>
      </w:tr>
      <w:tr w:rsidR="003B7482" w:rsidTr="001C7732">
        <w:trPr>
          <w:trHeight w:val="600"/>
        </w:trPr>
        <w:tc>
          <w:tcPr>
            <w:tcW w:w="2134" w:type="dxa"/>
          </w:tcPr>
          <w:p w:rsidR="003B7482" w:rsidRDefault="00EC4C3B">
            <w:pPr>
              <w:pStyle w:val="TableParagraph"/>
              <w:spacing w:before="164"/>
              <w:ind w:left="88" w:right="80"/>
            </w:pPr>
            <w:r>
              <w:t>03061917</w:t>
            </w:r>
          </w:p>
        </w:tc>
        <w:tc>
          <w:tcPr>
            <w:tcW w:w="7920" w:type="dxa"/>
          </w:tcPr>
          <w:p w:rsidR="003B7482" w:rsidRDefault="00EC4C3B">
            <w:pPr>
              <w:pStyle w:val="TableParagraph"/>
              <w:spacing w:before="30"/>
              <w:ind w:left="107" w:right="89"/>
              <w:jc w:val="left"/>
            </w:pPr>
            <w:r>
              <w:t>Turbidity fluctuating a lot during post-</w:t>
            </w:r>
            <w:proofErr w:type="spellStart"/>
            <w:r>
              <w:t>cal</w:t>
            </w:r>
            <w:proofErr w:type="spellEnd"/>
            <w:r>
              <w:t xml:space="preserve"> and out of range; therefore turbidity readings rejected for this deployment.</w:t>
            </w:r>
          </w:p>
        </w:tc>
      </w:tr>
      <w:tr w:rsidR="003B7482" w:rsidTr="001C7732">
        <w:trPr>
          <w:trHeight w:val="599"/>
        </w:trPr>
        <w:tc>
          <w:tcPr>
            <w:tcW w:w="2134" w:type="dxa"/>
          </w:tcPr>
          <w:p w:rsidR="003B7482" w:rsidRDefault="00EC4C3B">
            <w:pPr>
              <w:pStyle w:val="TableParagraph"/>
              <w:spacing w:before="164"/>
              <w:ind w:left="88" w:right="80"/>
            </w:pPr>
            <w:r>
              <w:lastRenderedPageBreak/>
              <w:t>03070417</w:t>
            </w:r>
          </w:p>
        </w:tc>
        <w:tc>
          <w:tcPr>
            <w:tcW w:w="7920" w:type="dxa"/>
          </w:tcPr>
          <w:p w:rsidR="003B7482" w:rsidRDefault="00EC4C3B">
            <w:pPr>
              <w:pStyle w:val="TableParagraph"/>
              <w:spacing w:before="164"/>
              <w:ind w:left="107"/>
              <w:jc w:val="left"/>
            </w:pPr>
            <w:r>
              <w:t>Heavy fouling. Out of water events rejected.</w:t>
            </w:r>
          </w:p>
        </w:tc>
      </w:tr>
      <w:tr w:rsidR="003B7482" w:rsidTr="001C7732">
        <w:trPr>
          <w:trHeight w:val="901"/>
        </w:trPr>
        <w:tc>
          <w:tcPr>
            <w:tcW w:w="2134" w:type="dxa"/>
          </w:tcPr>
          <w:p w:rsidR="003B7482" w:rsidRDefault="003B7482">
            <w:pPr>
              <w:pStyle w:val="TableParagraph"/>
              <w:spacing w:before="5"/>
              <w:ind w:left="0"/>
              <w:jc w:val="left"/>
              <w:rPr>
                <w:rFonts w:ascii="Times New Roman"/>
                <w:sz w:val="27"/>
              </w:rPr>
            </w:pPr>
          </w:p>
          <w:p w:rsidR="003B7482" w:rsidRDefault="00EC4C3B">
            <w:pPr>
              <w:pStyle w:val="TableParagraph"/>
              <w:spacing w:before="0"/>
              <w:ind w:left="88" w:right="80"/>
            </w:pPr>
            <w:r>
              <w:t>03072417</w:t>
            </w:r>
          </w:p>
        </w:tc>
        <w:tc>
          <w:tcPr>
            <w:tcW w:w="7920" w:type="dxa"/>
          </w:tcPr>
          <w:p w:rsidR="003B7482" w:rsidRDefault="00EC4C3B">
            <w:pPr>
              <w:pStyle w:val="TableParagraph"/>
              <w:spacing w:before="47"/>
              <w:ind w:left="107" w:right="97"/>
              <w:jc w:val="both"/>
            </w:pPr>
            <w:r>
              <w:t>Turbidity readings from 8/13/17 6:30-end of deployment rejected. It looked like sensor drift but there's a pattern of peaks that may have been caused by the presence of a goby in the guard. See Notes tab in file.</w:t>
            </w:r>
          </w:p>
        </w:tc>
      </w:tr>
      <w:tr w:rsidR="003B7482" w:rsidTr="001C7732">
        <w:trPr>
          <w:trHeight w:val="1199"/>
        </w:trPr>
        <w:tc>
          <w:tcPr>
            <w:tcW w:w="2134" w:type="dxa"/>
          </w:tcPr>
          <w:p w:rsidR="003B7482" w:rsidRDefault="003B7482">
            <w:pPr>
              <w:pStyle w:val="TableParagraph"/>
              <w:spacing w:before="0"/>
              <w:ind w:left="0"/>
              <w:jc w:val="left"/>
              <w:rPr>
                <w:rFonts w:ascii="Times New Roman"/>
              </w:rPr>
            </w:pPr>
          </w:p>
          <w:p w:rsidR="003B7482" w:rsidRDefault="003B7482">
            <w:pPr>
              <w:pStyle w:val="TableParagraph"/>
              <w:spacing w:before="4"/>
              <w:ind w:left="0"/>
              <w:jc w:val="left"/>
              <w:rPr>
                <w:rFonts w:ascii="Times New Roman"/>
                <w:sz w:val="18"/>
              </w:rPr>
            </w:pPr>
          </w:p>
          <w:p w:rsidR="003B7482" w:rsidRDefault="00EC4C3B">
            <w:pPr>
              <w:pStyle w:val="TableParagraph"/>
              <w:spacing w:before="0"/>
              <w:ind w:left="88" w:right="80"/>
            </w:pPr>
            <w:r>
              <w:t>03081617</w:t>
            </w:r>
          </w:p>
        </w:tc>
        <w:tc>
          <w:tcPr>
            <w:tcW w:w="7920" w:type="dxa"/>
          </w:tcPr>
          <w:p w:rsidR="003B7482" w:rsidRDefault="00EC4C3B">
            <w:pPr>
              <w:pStyle w:val="TableParagraph"/>
              <w:spacing w:before="61"/>
              <w:ind w:left="107" w:right="91"/>
              <w:jc w:val="both"/>
            </w:pPr>
            <w:r>
              <w:t xml:space="preserve">Heavy, consistent rains concurrent with Texas' Hurricane Harvey from 8/25-8/27: look at rain, salinity and turbidity. Salinity falls </w:t>
            </w:r>
            <w:r w:rsidR="000E4277">
              <w:t>dramatically,</w:t>
            </w:r>
            <w:r>
              <w:t xml:space="preserve"> and depths increase. pH drops. Due to dramatic decline in salinity due to torrential rains, did not reject events of low salinity and depth (likely not out of water events). Negative depths all marked as suspect though.</w:t>
            </w:r>
          </w:p>
        </w:tc>
      </w:tr>
      <w:tr w:rsidR="003B7482" w:rsidTr="001C7732">
        <w:trPr>
          <w:trHeight w:val="1500"/>
        </w:trPr>
        <w:tc>
          <w:tcPr>
            <w:tcW w:w="2134" w:type="dxa"/>
          </w:tcPr>
          <w:p w:rsidR="003B7482" w:rsidRDefault="003B7482">
            <w:pPr>
              <w:pStyle w:val="TableParagraph"/>
              <w:spacing w:before="0"/>
              <w:ind w:left="0"/>
              <w:jc w:val="left"/>
              <w:rPr>
                <w:rFonts w:ascii="Times New Roman"/>
              </w:rPr>
            </w:pPr>
          </w:p>
          <w:p w:rsidR="003B7482" w:rsidRDefault="003B7482">
            <w:pPr>
              <w:pStyle w:val="TableParagraph"/>
              <w:spacing w:before="4"/>
              <w:ind w:left="0"/>
              <w:jc w:val="left"/>
              <w:rPr>
                <w:rFonts w:ascii="Times New Roman"/>
                <w:sz w:val="31"/>
              </w:rPr>
            </w:pPr>
          </w:p>
          <w:p w:rsidR="003B7482" w:rsidRDefault="00EC4C3B">
            <w:pPr>
              <w:pStyle w:val="TableParagraph"/>
              <w:spacing w:before="0"/>
              <w:ind w:left="88" w:right="80"/>
            </w:pPr>
            <w:r>
              <w:t>03090417</w:t>
            </w:r>
          </w:p>
        </w:tc>
        <w:tc>
          <w:tcPr>
            <w:tcW w:w="7920" w:type="dxa"/>
          </w:tcPr>
          <w:p w:rsidR="003B7482" w:rsidRDefault="00EC4C3B">
            <w:pPr>
              <w:pStyle w:val="TableParagraph"/>
              <w:spacing w:before="76"/>
              <w:ind w:left="107" w:right="93"/>
              <w:jc w:val="both"/>
            </w:pPr>
            <w:r>
              <w:t>HURRICANE IRMA on 9/10 and 9/11. 9/10 5:30-17:00 likely an out of water event due to high winds pushing water out of the bay. Marked rejected. Other low depths and low specific conductivities but marked suspect as they may represent tidal flushing from the Imperial River. Lots of hypoxia events automatically flagged. Turbidity readings &gt;1000 rejected and &gt;126 marked suspect unless part of defined peak such as 9/9-9/11 and 9/17.</w:t>
            </w:r>
          </w:p>
        </w:tc>
      </w:tr>
      <w:tr w:rsidR="003B7482" w:rsidTr="001C7732">
        <w:trPr>
          <w:trHeight w:val="599"/>
        </w:trPr>
        <w:tc>
          <w:tcPr>
            <w:tcW w:w="2134" w:type="dxa"/>
          </w:tcPr>
          <w:p w:rsidR="003B7482" w:rsidRDefault="00EC4C3B">
            <w:pPr>
              <w:pStyle w:val="TableParagraph"/>
              <w:spacing w:before="164"/>
              <w:ind w:left="88" w:right="80"/>
            </w:pPr>
            <w:r>
              <w:t>03092517</w:t>
            </w:r>
          </w:p>
        </w:tc>
        <w:tc>
          <w:tcPr>
            <w:tcW w:w="7920" w:type="dxa"/>
          </w:tcPr>
          <w:p w:rsidR="003B7482" w:rsidRDefault="00EC4C3B">
            <w:pPr>
              <w:pStyle w:val="TableParagraph"/>
              <w:spacing w:before="164"/>
              <w:ind w:left="107"/>
              <w:jc w:val="left"/>
            </w:pPr>
            <w:r>
              <w:t>Hypoxic events automatically flagged. Negative depths marked suspect.</w:t>
            </w:r>
          </w:p>
        </w:tc>
      </w:tr>
      <w:tr w:rsidR="003B7482" w:rsidTr="001C7732">
        <w:trPr>
          <w:trHeight w:val="1200"/>
        </w:trPr>
        <w:tc>
          <w:tcPr>
            <w:tcW w:w="2134" w:type="dxa"/>
            <w:tcBorders>
              <w:top w:val="nil"/>
            </w:tcBorders>
          </w:tcPr>
          <w:p w:rsidR="003B7482" w:rsidRDefault="003B7482">
            <w:pPr>
              <w:pStyle w:val="TableParagraph"/>
              <w:spacing w:before="0"/>
              <w:ind w:left="0"/>
              <w:jc w:val="left"/>
              <w:rPr>
                <w:rFonts w:ascii="Times New Roman"/>
              </w:rPr>
            </w:pPr>
          </w:p>
          <w:p w:rsidR="003B7482" w:rsidRDefault="003B7482">
            <w:pPr>
              <w:pStyle w:val="TableParagraph"/>
              <w:spacing w:before="5"/>
              <w:ind w:left="0"/>
              <w:jc w:val="left"/>
              <w:rPr>
                <w:rFonts w:ascii="Times New Roman"/>
                <w:sz w:val="18"/>
              </w:rPr>
            </w:pPr>
          </w:p>
          <w:p w:rsidR="003B7482" w:rsidRDefault="00EC4C3B">
            <w:pPr>
              <w:pStyle w:val="TableParagraph"/>
              <w:spacing w:before="0"/>
              <w:ind w:left="88" w:right="80"/>
            </w:pPr>
            <w:r>
              <w:t>03101117</w:t>
            </w:r>
          </w:p>
        </w:tc>
        <w:tc>
          <w:tcPr>
            <w:tcW w:w="7920" w:type="dxa"/>
            <w:tcBorders>
              <w:top w:val="nil"/>
            </w:tcBorders>
          </w:tcPr>
          <w:p w:rsidR="003B7482" w:rsidRDefault="00EC4C3B">
            <w:pPr>
              <w:pStyle w:val="TableParagraph"/>
              <w:spacing w:before="62"/>
              <w:ind w:left="107" w:right="97"/>
              <w:jc w:val="both"/>
            </w:pPr>
            <w:r>
              <w:t xml:space="preserve">Turbidity out range. Blue crab in guard, lots of barnacle fouling. Marked suspect at beginning. Marked rejected due to drift beginning 10/24. All negative depths marked suspect. Some low </w:t>
            </w:r>
            <w:proofErr w:type="spellStart"/>
            <w:r>
              <w:t>SpC</w:t>
            </w:r>
            <w:proofErr w:type="spellEnd"/>
            <w:r>
              <w:t xml:space="preserve"> and salinity readings but hard to determine if that's due to freshwater layer or out of water event. Left them unmarked.</w:t>
            </w:r>
          </w:p>
        </w:tc>
      </w:tr>
      <w:tr w:rsidR="003B7482" w:rsidTr="001C7732">
        <w:trPr>
          <w:trHeight w:val="599"/>
        </w:trPr>
        <w:tc>
          <w:tcPr>
            <w:tcW w:w="2134" w:type="dxa"/>
          </w:tcPr>
          <w:p w:rsidR="003B7482" w:rsidRDefault="00EC4C3B">
            <w:pPr>
              <w:pStyle w:val="TableParagraph"/>
              <w:spacing w:before="164"/>
              <w:ind w:left="88" w:right="80"/>
            </w:pPr>
            <w:r>
              <w:t>03103117</w:t>
            </w:r>
          </w:p>
        </w:tc>
        <w:tc>
          <w:tcPr>
            <w:tcW w:w="7920" w:type="dxa"/>
          </w:tcPr>
          <w:p w:rsidR="003B7482" w:rsidRDefault="00EC4C3B">
            <w:pPr>
              <w:pStyle w:val="TableParagraph"/>
              <w:spacing w:before="30"/>
              <w:ind w:left="107" w:right="89"/>
              <w:jc w:val="left"/>
            </w:pPr>
            <w:r>
              <w:t>Turbidity out of range; all readings rejected. Heavy fouling. Some suspected out of water events but may be freshwater wedge. All negative depth readings marked suspect.</w:t>
            </w:r>
          </w:p>
        </w:tc>
      </w:tr>
      <w:tr w:rsidR="003B7482" w:rsidTr="001C7732">
        <w:trPr>
          <w:trHeight w:val="899"/>
        </w:trPr>
        <w:tc>
          <w:tcPr>
            <w:tcW w:w="2134" w:type="dxa"/>
          </w:tcPr>
          <w:p w:rsidR="003B7482" w:rsidRDefault="003B7482">
            <w:pPr>
              <w:pStyle w:val="TableParagraph"/>
              <w:spacing w:before="5"/>
              <w:ind w:left="0"/>
              <w:jc w:val="left"/>
              <w:rPr>
                <w:rFonts w:ascii="Times New Roman"/>
                <w:sz w:val="27"/>
              </w:rPr>
            </w:pPr>
          </w:p>
          <w:p w:rsidR="003B7482" w:rsidRDefault="00EC4C3B">
            <w:pPr>
              <w:pStyle w:val="TableParagraph"/>
              <w:spacing w:before="0"/>
              <w:ind w:left="88" w:right="80"/>
            </w:pPr>
            <w:r>
              <w:t>03112017</w:t>
            </w:r>
          </w:p>
        </w:tc>
        <w:tc>
          <w:tcPr>
            <w:tcW w:w="7920" w:type="dxa"/>
          </w:tcPr>
          <w:p w:rsidR="003B7482" w:rsidRDefault="00EC4C3B">
            <w:pPr>
              <w:pStyle w:val="TableParagraph"/>
              <w:spacing w:before="47"/>
              <w:ind w:left="107" w:right="95"/>
              <w:jc w:val="both"/>
            </w:pPr>
            <w:r>
              <w:t>Heavy Fouling. All turbidity readings rejected due to failure to verify during post cal. Some suspected out of water events but may be freshwater wedge. All negative depth readings marked suspect.</w:t>
            </w:r>
          </w:p>
        </w:tc>
      </w:tr>
      <w:tr w:rsidR="003B7482" w:rsidTr="001C7732">
        <w:trPr>
          <w:trHeight w:val="302"/>
        </w:trPr>
        <w:tc>
          <w:tcPr>
            <w:tcW w:w="2134" w:type="dxa"/>
          </w:tcPr>
          <w:p w:rsidR="003B7482" w:rsidRDefault="00EC4C3B">
            <w:pPr>
              <w:pStyle w:val="TableParagraph"/>
              <w:spacing w:before="16" w:line="266" w:lineRule="exact"/>
              <w:ind w:left="88" w:right="80"/>
            </w:pPr>
            <w:r>
              <w:t>03121317</w:t>
            </w:r>
          </w:p>
        </w:tc>
        <w:tc>
          <w:tcPr>
            <w:tcW w:w="7920" w:type="dxa"/>
          </w:tcPr>
          <w:p w:rsidR="003B7482" w:rsidRDefault="00EC4C3B">
            <w:pPr>
              <w:pStyle w:val="TableParagraph"/>
              <w:spacing w:before="16" w:line="266" w:lineRule="exact"/>
              <w:ind w:left="107"/>
              <w:jc w:val="left"/>
            </w:pPr>
            <w:r>
              <w:t>All turbidity readings &gt;126 NTU that don't fall within a defined turbidity peak marked rejected.</w:t>
            </w:r>
          </w:p>
        </w:tc>
      </w:tr>
    </w:tbl>
    <w:p w:rsidR="003B7482" w:rsidRDefault="003B7482">
      <w:pPr>
        <w:pStyle w:val="BodyText"/>
        <w:ind w:left="0"/>
        <w:rPr>
          <w:rFonts w:ascii="Times New Roman"/>
          <w:sz w:val="20"/>
        </w:rPr>
      </w:pPr>
    </w:p>
    <w:p w:rsidR="003B7482" w:rsidRDefault="00EC4C3B">
      <w:pPr>
        <w:pStyle w:val="BodyText"/>
        <w:spacing w:before="101"/>
        <w:ind w:left="112" w:right="1125"/>
        <w:jc w:val="both"/>
      </w:pPr>
      <w:r>
        <w:rPr>
          <w:b/>
        </w:rPr>
        <w:t xml:space="preserve">Acknowledgement: </w:t>
      </w:r>
      <w:r>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p>
    <w:p w:rsidR="003B7482" w:rsidRDefault="005A7FA5" w:rsidP="005A7FA5">
      <w:pPr>
        <w:pStyle w:val="BodyText"/>
        <w:spacing w:before="6"/>
        <w:ind w:left="0" w:right="880"/>
        <w:jc w:val="right"/>
        <w:rPr>
          <w:sz w:val="18"/>
        </w:rPr>
      </w:pPr>
      <w:r>
        <w:rPr>
          <w:noProof/>
          <w:sz w:val="18"/>
        </w:rPr>
        <w:drawing>
          <wp:inline distT="0" distB="0" distL="0" distR="0">
            <wp:extent cx="1419225" cy="14660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11">
                      <a:extLst>
                        <a:ext uri="{28A0092B-C50C-407E-A947-70E740481C1C}">
                          <a14:useLocalDpi xmlns:a14="http://schemas.microsoft.com/office/drawing/2010/main" val="0"/>
                        </a:ext>
                      </a:extLst>
                    </a:blip>
                    <a:stretch>
                      <a:fillRect/>
                    </a:stretch>
                  </pic:blipFill>
                  <pic:spPr>
                    <a:xfrm>
                      <a:off x="0" y="0"/>
                      <a:ext cx="1442756" cy="1490319"/>
                    </a:xfrm>
                    <a:prstGeom prst="rect">
                      <a:avLst/>
                    </a:prstGeom>
                  </pic:spPr>
                </pic:pic>
              </a:graphicData>
            </a:graphic>
          </wp:inline>
        </w:drawing>
      </w:r>
    </w:p>
    <w:sectPr w:rsidR="003B7482">
      <w:footerReference w:type="default" r:id="rId12"/>
      <w:pgSz w:w="12240" w:h="15840"/>
      <w:pgMar w:top="1140" w:right="240" w:bottom="1100" w:left="104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759" w:rsidRDefault="008D2759">
      <w:r>
        <w:separator/>
      </w:r>
    </w:p>
  </w:endnote>
  <w:endnote w:type="continuationSeparator" w:id="0">
    <w:p w:rsidR="008D2759" w:rsidRDefault="008D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59" w:rsidRDefault="00806A94">
    <w:pPr>
      <w:pStyle w:val="BodyText"/>
      <w:spacing w:line="14" w:lineRule="auto"/>
      <w:ind w:left="0"/>
      <w:rPr>
        <w:sz w:val="12"/>
      </w:rPr>
    </w:pPr>
    <w:r>
      <w:pict>
        <v:shapetype id="_x0000_t202" coordsize="21600,21600" o:spt="202" path="m,l,21600r21600,l21600,xe">
          <v:stroke joinstyle="miter"/>
          <v:path gradientshapeok="t" o:connecttype="rect"/>
        </v:shapetype>
        <v:shape id="_x0000_s1025" type="#_x0000_t202" style="position:absolute;margin-left:503.7pt;margin-top:731.35pt;width:51.95pt;height:12pt;z-index:-251658752;mso-position-horizontal-relative:page;mso-position-vertical-relative:page" filled="f" stroked="f">
          <v:textbox style="mso-next-textbox:#_x0000_s1025" inset="0,0,0,0">
            <w:txbxContent>
              <w:p w:rsidR="008D2759" w:rsidRDefault="008D2759">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18</w:t>
                </w:r>
                <w:r>
                  <w:fldChar w:fldCharType="end"/>
                </w:r>
                <w:r>
                  <w:rPr>
                    <w:rFonts w:ascii="Times New Roman"/>
                    <w:b/>
                    <w:sz w:val="18"/>
                  </w:rPr>
                  <w:t xml:space="preserve"> </w:t>
                </w:r>
                <w:r>
                  <w:rPr>
                    <w:rFonts w:ascii="Times New Roman"/>
                    <w:sz w:val="18"/>
                  </w:rPr>
                  <w:t xml:space="preserve">of </w:t>
                </w:r>
                <w:r>
                  <w:rPr>
                    <w:rFonts w:ascii="Times New Roman"/>
                    <w:b/>
                    <w:sz w:val="18"/>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759" w:rsidRDefault="008D2759">
      <w:r>
        <w:separator/>
      </w:r>
    </w:p>
  </w:footnote>
  <w:footnote w:type="continuationSeparator" w:id="0">
    <w:p w:rsidR="008D2759" w:rsidRDefault="008D2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16B1"/>
    <w:multiLevelType w:val="hybridMultilevel"/>
    <w:tmpl w:val="86EECBF6"/>
    <w:lvl w:ilvl="0" w:tplc="145A395A">
      <w:start w:val="1"/>
      <w:numFmt w:val="upperRoman"/>
      <w:lvlText w:val="%1."/>
      <w:lvlJc w:val="left"/>
      <w:pPr>
        <w:ind w:left="366" w:hanging="255"/>
      </w:pPr>
      <w:rPr>
        <w:rFonts w:ascii="Garamond" w:eastAsia="Garamond" w:hAnsi="Garamond" w:cs="Garamond" w:hint="default"/>
        <w:b/>
        <w:bCs/>
        <w:spacing w:val="-2"/>
        <w:w w:val="100"/>
        <w:sz w:val="22"/>
        <w:szCs w:val="22"/>
        <w:lang w:val="en-US" w:eastAsia="en-US" w:bidi="en-US"/>
      </w:rPr>
    </w:lvl>
    <w:lvl w:ilvl="1" w:tplc="8A0A4800">
      <w:start w:val="1"/>
      <w:numFmt w:val="decimal"/>
      <w:lvlText w:val="%2)"/>
      <w:lvlJc w:val="left"/>
      <w:pPr>
        <w:ind w:left="604" w:hanging="221"/>
        <w:jc w:val="right"/>
      </w:pPr>
      <w:rPr>
        <w:rFonts w:ascii="Garamond" w:eastAsia="Garamond" w:hAnsi="Garamond" w:cs="Garamond" w:hint="default"/>
        <w:b/>
        <w:bCs/>
        <w:spacing w:val="-2"/>
        <w:w w:val="100"/>
        <w:sz w:val="22"/>
        <w:szCs w:val="22"/>
        <w:lang w:val="en-US" w:eastAsia="en-US" w:bidi="en-US"/>
      </w:rPr>
    </w:lvl>
    <w:lvl w:ilvl="2" w:tplc="8848C718">
      <w:start w:val="1"/>
      <w:numFmt w:val="lowerLetter"/>
      <w:lvlText w:val="%3)"/>
      <w:lvlJc w:val="left"/>
      <w:pPr>
        <w:ind w:left="1072" w:hanging="240"/>
      </w:pPr>
      <w:rPr>
        <w:rFonts w:ascii="Garamond" w:eastAsia="Garamond" w:hAnsi="Garamond" w:cs="Garamond" w:hint="default"/>
        <w:b/>
        <w:bCs/>
        <w:w w:val="100"/>
        <w:sz w:val="22"/>
        <w:szCs w:val="22"/>
        <w:lang w:val="en-US" w:eastAsia="en-US" w:bidi="en-US"/>
      </w:rPr>
    </w:lvl>
    <w:lvl w:ilvl="3" w:tplc="6CBA8C68">
      <w:numFmt w:val="bullet"/>
      <w:lvlText w:val="•"/>
      <w:lvlJc w:val="left"/>
      <w:pPr>
        <w:ind w:left="2315" w:hanging="240"/>
      </w:pPr>
      <w:rPr>
        <w:rFonts w:hint="default"/>
        <w:lang w:val="en-US" w:eastAsia="en-US" w:bidi="en-US"/>
      </w:rPr>
    </w:lvl>
    <w:lvl w:ilvl="4" w:tplc="F6D61376">
      <w:numFmt w:val="bullet"/>
      <w:lvlText w:val="•"/>
      <w:lvlJc w:val="left"/>
      <w:pPr>
        <w:ind w:left="3550" w:hanging="240"/>
      </w:pPr>
      <w:rPr>
        <w:rFonts w:hint="default"/>
        <w:lang w:val="en-US" w:eastAsia="en-US" w:bidi="en-US"/>
      </w:rPr>
    </w:lvl>
    <w:lvl w:ilvl="5" w:tplc="17C8CA5A">
      <w:numFmt w:val="bullet"/>
      <w:lvlText w:val="•"/>
      <w:lvlJc w:val="left"/>
      <w:pPr>
        <w:ind w:left="4785" w:hanging="240"/>
      </w:pPr>
      <w:rPr>
        <w:rFonts w:hint="default"/>
        <w:lang w:val="en-US" w:eastAsia="en-US" w:bidi="en-US"/>
      </w:rPr>
    </w:lvl>
    <w:lvl w:ilvl="6" w:tplc="8FA0921C">
      <w:numFmt w:val="bullet"/>
      <w:lvlText w:val="•"/>
      <w:lvlJc w:val="left"/>
      <w:pPr>
        <w:ind w:left="6020" w:hanging="240"/>
      </w:pPr>
      <w:rPr>
        <w:rFonts w:hint="default"/>
        <w:lang w:val="en-US" w:eastAsia="en-US" w:bidi="en-US"/>
      </w:rPr>
    </w:lvl>
    <w:lvl w:ilvl="7" w:tplc="D3B435F8">
      <w:numFmt w:val="bullet"/>
      <w:lvlText w:val="•"/>
      <w:lvlJc w:val="left"/>
      <w:pPr>
        <w:ind w:left="7255" w:hanging="240"/>
      </w:pPr>
      <w:rPr>
        <w:rFonts w:hint="default"/>
        <w:lang w:val="en-US" w:eastAsia="en-US" w:bidi="en-US"/>
      </w:rPr>
    </w:lvl>
    <w:lvl w:ilvl="8" w:tplc="CD7ED246">
      <w:numFmt w:val="bullet"/>
      <w:lvlText w:val="•"/>
      <w:lvlJc w:val="left"/>
      <w:pPr>
        <w:ind w:left="8490" w:hanging="240"/>
      </w:pPr>
      <w:rPr>
        <w:rFonts w:hint="default"/>
        <w:lang w:val="en-US" w:eastAsia="en-US" w:bidi="en-US"/>
      </w:rPr>
    </w:lvl>
  </w:abstractNum>
  <w:abstractNum w:abstractNumId="1" w15:restartNumberingAfterBreak="0">
    <w:nsid w:val="41354C20"/>
    <w:multiLevelType w:val="hybridMultilevel"/>
    <w:tmpl w:val="4D8C741A"/>
    <w:lvl w:ilvl="0" w:tplc="978EB3C8">
      <w:start w:val="9"/>
      <w:numFmt w:val="decimal"/>
      <w:lvlText w:val="%1)"/>
      <w:lvlJc w:val="left"/>
      <w:pPr>
        <w:ind w:left="801" w:hanging="238"/>
        <w:jc w:val="right"/>
      </w:pPr>
      <w:rPr>
        <w:rFonts w:ascii="Garamond" w:eastAsia="Garamond" w:hAnsi="Garamond" w:cs="Garamond" w:hint="default"/>
        <w:b/>
        <w:bCs/>
        <w:w w:val="100"/>
        <w:sz w:val="22"/>
        <w:szCs w:val="22"/>
        <w:lang w:val="en-US" w:eastAsia="en-US" w:bidi="en-US"/>
      </w:rPr>
    </w:lvl>
    <w:lvl w:ilvl="1" w:tplc="8A401DE6">
      <w:numFmt w:val="decimal"/>
      <w:lvlText w:val="%2"/>
      <w:lvlJc w:val="left"/>
      <w:pPr>
        <w:ind w:left="1283" w:hanging="720"/>
      </w:pPr>
      <w:rPr>
        <w:rFonts w:ascii="Garamond" w:eastAsia="Garamond" w:hAnsi="Garamond" w:cs="Garamond" w:hint="default"/>
        <w:w w:val="100"/>
        <w:sz w:val="22"/>
        <w:szCs w:val="22"/>
        <w:lang w:val="en-US" w:eastAsia="en-US" w:bidi="en-US"/>
      </w:rPr>
    </w:lvl>
    <w:lvl w:ilvl="2" w:tplc="60F4EE2C">
      <w:numFmt w:val="bullet"/>
      <w:lvlText w:val="•"/>
      <w:lvlJc w:val="left"/>
      <w:pPr>
        <w:ind w:left="2355" w:hanging="720"/>
      </w:pPr>
      <w:rPr>
        <w:rFonts w:hint="default"/>
        <w:lang w:val="en-US" w:eastAsia="en-US" w:bidi="en-US"/>
      </w:rPr>
    </w:lvl>
    <w:lvl w:ilvl="3" w:tplc="D16A5E7A">
      <w:numFmt w:val="bullet"/>
      <w:lvlText w:val="•"/>
      <w:lvlJc w:val="left"/>
      <w:pPr>
        <w:ind w:left="3431" w:hanging="720"/>
      </w:pPr>
      <w:rPr>
        <w:rFonts w:hint="default"/>
        <w:lang w:val="en-US" w:eastAsia="en-US" w:bidi="en-US"/>
      </w:rPr>
    </w:lvl>
    <w:lvl w:ilvl="4" w:tplc="C98CAF3C">
      <w:numFmt w:val="bullet"/>
      <w:lvlText w:val="•"/>
      <w:lvlJc w:val="left"/>
      <w:pPr>
        <w:ind w:left="4506" w:hanging="720"/>
      </w:pPr>
      <w:rPr>
        <w:rFonts w:hint="default"/>
        <w:lang w:val="en-US" w:eastAsia="en-US" w:bidi="en-US"/>
      </w:rPr>
    </w:lvl>
    <w:lvl w:ilvl="5" w:tplc="401AA91A">
      <w:numFmt w:val="bullet"/>
      <w:lvlText w:val="•"/>
      <w:lvlJc w:val="left"/>
      <w:pPr>
        <w:ind w:left="5582" w:hanging="720"/>
      </w:pPr>
      <w:rPr>
        <w:rFonts w:hint="default"/>
        <w:lang w:val="en-US" w:eastAsia="en-US" w:bidi="en-US"/>
      </w:rPr>
    </w:lvl>
    <w:lvl w:ilvl="6" w:tplc="D8E8CC1A">
      <w:numFmt w:val="bullet"/>
      <w:lvlText w:val="•"/>
      <w:lvlJc w:val="left"/>
      <w:pPr>
        <w:ind w:left="6657" w:hanging="720"/>
      </w:pPr>
      <w:rPr>
        <w:rFonts w:hint="default"/>
        <w:lang w:val="en-US" w:eastAsia="en-US" w:bidi="en-US"/>
      </w:rPr>
    </w:lvl>
    <w:lvl w:ilvl="7" w:tplc="BAEA5224">
      <w:numFmt w:val="bullet"/>
      <w:lvlText w:val="•"/>
      <w:lvlJc w:val="left"/>
      <w:pPr>
        <w:ind w:left="7733" w:hanging="720"/>
      </w:pPr>
      <w:rPr>
        <w:rFonts w:hint="default"/>
        <w:lang w:val="en-US" w:eastAsia="en-US" w:bidi="en-US"/>
      </w:rPr>
    </w:lvl>
    <w:lvl w:ilvl="8" w:tplc="B41C201C">
      <w:numFmt w:val="bullet"/>
      <w:lvlText w:val="•"/>
      <w:lvlJc w:val="left"/>
      <w:pPr>
        <w:ind w:left="8808" w:hanging="720"/>
      </w:pPr>
      <w:rPr>
        <w:rFonts w:hint="default"/>
        <w:lang w:val="en-US" w:eastAsia="en-US" w:bidi="en-US"/>
      </w:rPr>
    </w:lvl>
  </w:abstractNum>
  <w:abstractNum w:abstractNumId="2" w15:restartNumberingAfterBreak="0">
    <w:nsid w:val="4F5068A4"/>
    <w:multiLevelType w:val="hybridMultilevel"/>
    <w:tmpl w:val="629A3490"/>
    <w:lvl w:ilvl="0" w:tplc="C96845B6">
      <w:start w:val="1"/>
      <w:numFmt w:val="upperRoman"/>
      <w:lvlText w:val="%1."/>
      <w:lvlJc w:val="left"/>
      <w:pPr>
        <w:ind w:left="366" w:hanging="255"/>
      </w:pPr>
      <w:rPr>
        <w:rFonts w:ascii="Garamond" w:eastAsia="Garamond" w:hAnsi="Garamond" w:cs="Garamond" w:hint="default"/>
        <w:b/>
        <w:bCs/>
        <w:spacing w:val="-2"/>
        <w:w w:val="100"/>
        <w:sz w:val="22"/>
        <w:szCs w:val="22"/>
        <w:lang w:val="en-US" w:eastAsia="en-US" w:bidi="en-US"/>
      </w:rPr>
    </w:lvl>
    <w:lvl w:ilvl="1" w:tplc="AD82C222">
      <w:start w:val="1"/>
      <w:numFmt w:val="decimal"/>
      <w:lvlText w:val="%2)"/>
      <w:lvlJc w:val="left"/>
      <w:pPr>
        <w:ind w:left="604" w:hanging="221"/>
        <w:jc w:val="right"/>
      </w:pPr>
      <w:rPr>
        <w:rFonts w:ascii="Garamond" w:eastAsia="Garamond" w:hAnsi="Garamond" w:cs="Garamond" w:hint="default"/>
        <w:b/>
        <w:bCs/>
        <w:spacing w:val="-2"/>
        <w:w w:val="100"/>
        <w:sz w:val="22"/>
        <w:szCs w:val="22"/>
        <w:lang w:val="en-US" w:eastAsia="en-US" w:bidi="en-US"/>
      </w:rPr>
    </w:lvl>
    <w:lvl w:ilvl="2" w:tplc="2DA0BD30">
      <w:start w:val="1"/>
      <w:numFmt w:val="lowerLetter"/>
      <w:lvlText w:val="%3)"/>
      <w:lvlJc w:val="left"/>
      <w:pPr>
        <w:ind w:left="1072" w:hanging="240"/>
      </w:pPr>
      <w:rPr>
        <w:rFonts w:ascii="Garamond" w:eastAsia="Garamond" w:hAnsi="Garamond" w:cs="Garamond" w:hint="default"/>
        <w:b/>
        <w:bCs/>
        <w:w w:val="100"/>
        <w:sz w:val="22"/>
        <w:szCs w:val="22"/>
        <w:lang w:val="en-US" w:eastAsia="en-US" w:bidi="en-US"/>
      </w:rPr>
    </w:lvl>
    <w:lvl w:ilvl="3" w:tplc="61708E1C">
      <w:numFmt w:val="bullet"/>
      <w:lvlText w:val="•"/>
      <w:lvlJc w:val="left"/>
      <w:pPr>
        <w:ind w:left="2250" w:hanging="240"/>
      </w:pPr>
      <w:rPr>
        <w:rFonts w:hint="default"/>
        <w:lang w:val="en-US" w:eastAsia="en-US" w:bidi="en-US"/>
      </w:rPr>
    </w:lvl>
    <w:lvl w:ilvl="4" w:tplc="51161A3A">
      <w:numFmt w:val="bullet"/>
      <w:lvlText w:val="•"/>
      <w:lvlJc w:val="left"/>
      <w:pPr>
        <w:ind w:left="3420" w:hanging="240"/>
      </w:pPr>
      <w:rPr>
        <w:rFonts w:hint="default"/>
        <w:lang w:val="en-US" w:eastAsia="en-US" w:bidi="en-US"/>
      </w:rPr>
    </w:lvl>
    <w:lvl w:ilvl="5" w:tplc="99C6DBDC">
      <w:numFmt w:val="bullet"/>
      <w:lvlText w:val="•"/>
      <w:lvlJc w:val="left"/>
      <w:pPr>
        <w:ind w:left="4590" w:hanging="240"/>
      </w:pPr>
      <w:rPr>
        <w:rFonts w:hint="default"/>
        <w:lang w:val="en-US" w:eastAsia="en-US" w:bidi="en-US"/>
      </w:rPr>
    </w:lvl>
    <w:lvl w:ilvl="6" w:tplc="36F47BB6">
      <w:numFmt w:val="bullet"/>
      <w:lvlText w:val="•"/>
      <w:lvlJc w:val="left"/>
      <w:pPr>
        <w:ind w:left="5760" w:hanging="240"/>
      </w:pPr>
      <w:rPr>
        <w:rFonts w:hint="default"/>
        <w:lang w:val="en-US" w:eastAsia="en-US" w:bidi="en-US"/>
      </w:rPr>
    </w:lvl>
    <w:lvl w:ilvl="7" w:tplc="63CCF222">
      <w:numFmt w:val="bullet"/>
      <w:lvlText w:val="•"/>
      <w:lvlJc w:val="left"/>
      <w:pPr>
        <w:ind w:left="6930" w:hanging="240"/>
      </w:pPr>
      <w:rPr>
        <w:rFonts w:hint="default"/>
        <w:lang w:val="en-US" w:eastAsia="en-US" w:bidi="en-US"/>
      </w:rPr>
    </w:lvl>
    <w:lvl w:ilvl="8" w:tplc="934C4FDC">
      <w:numFmt w:val="bullet"/>
      <w:lvlText w:val="•"/>
      <w:lvlJc w:val="left"/>
      <w:pPr>
        <w:ind w:left="8100" w:hanging="24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B7482"/>
    <w:rsid w:val="00083047"/>
    <w:rsid w:val="000E4277"/>
    <w:rsid w:val="001278D0"/>
    <w:rsid w:val="001C7732"/>
    <w:rsid w:val="001F6407"/>
    <w:rsid w:val="002367FB"/>
    <w:rsid w:val="00245809"/>
    <w:rsid w:val="0028683F"/>
    <w:rsid w:val="003B7482"/>
    <w:rsid w:val="00536A76"/>
    <w:rsid w:val="00582C9B"/>
    <w:rsid w:val="005A7FA5"/>
    <w:rsid w:val="00806A94"/>
    <w:rsid w:val="00841058"/>
    <w:rsid w:val="008D2759"/>
    <w:rsid w:val="009223AF"/>
    <w:rsid w:val="00A36750"/>
    <w:rsid w:val="00A619BD"/>
    <w:rsid w:val="00B24A30"/>
    <w:rsid w:val="00B5211B"/>
    <w:rsid w:val="00B813C5"/>
    <w:rsid w:val="00D12CD7"/>
    <w:rsid w:val="00DD5996"/>
    <w:rsid w:val="00EC4C3B"/>
    <w:rsid w:val="00FC6EA2"/>
    <w:rsid w:val="00FE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F6ADC84"/>
  <w15:docId w15:val="{681B209A-7227-406D-856A-DC489CF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2"/>
      <w:outlineLvl w:val="0"/>
    </w:pPr>
    <w:rPr>
      <w:b/>
      <w:bCs/>
      <w:sz w:val="24"/>
      <w:szCs w:val="24"/>
      <w:u w:val="single" w:color="000000"/>
    </w:rPr>
  </w:style>
  <w:style w:type="paragraph" w:styleId="Heading2">
    <w:name w:val="heading 2"/>
    <w:basedOn w:val="Normal"/>
    <w:uiPriority w:val="1"/>
    <w:qFormat/>
    <w:pPr>
      <w:ind w:left="111"/>
      <w:outlineLvl w:val="1"/>
    </w:pPr>
    <w:rPr>
      <w:b/>
      <w:bCs/>
      <w:i/>
      <w:sz w:val="23"/>
      <w:szCs w:val="23"/>
    </w:rPr>
  </w:style>
  <w:style w:type="paragraph" w:styleId="Heading3">
    <w:name w:val="heading 3"/>
    <w:basedOn w:val="Normal"/>
    <w:uiPriority w:val="1"/>
    <w:qFormat/>
    <w:pPr>
      <w:spacing w:line="247" w:lineRule="exact"/>
      <w:ind w:left="801" w:hanging="23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style>
  <w:style w:type="paragraph" w:styleId="ListParagraph">
    <w:name w:val="List Paragraph"/>
    <w:basedOn w:val="Normal"/>
    <w:uiPriority w:val="1"/>
    <w:qFormat/>
    <w:pPr>
      <w:spacing w:line="247" w:lineRule="exact"/>
      <w:ind w:left="801" w:hanging="238"/>
    </w:pPr>
  </w:style>
  <w:style w:type="paragraph" w:customStyle="1" w:styleId="TableParagraph">
    <w:name w:val="Table Paragraph"/>
    <w:basedOn w:val="Normal"/>
    <w:uiPriority w:val="1"/>
    <w:qFormat/>
    <w:pPr>
      <w:spacing w:before="133"/>
      <w:ind w:left="424"/>
      <w:jc w:val="center"/>
    </w:pPr>
    <w:rPr>
      <w:rFonts w:ascii="Calibri" w:eastAsia="Calibri" w:hAnsi="Calibri" w:cs="Calibri"/>
    </w:rPr>
  </w:style>
  <w:style w:type="character" w:styleId="Hyperlink">
    <w:name w:val="Hyperlink"/>
    <w:basedOn w:val="DefaultParagraphFont"/>
    <w:rsid w:val="00EC4C3B"/>
    <w:rPr>
      <w:color w:val="0000FF"/>
      <w:u w:val="single"/>
    </w:rPr>
  </w:style>
  <w:style w:type="paragraph" w:styleId="NoSpacing">
    <w:name w:val="No Spacing"/>
    <w:uiPriority w:val="1"/>
    <w:qFormat/>
    <w:rsid w:val="00B24A30"/>
    <w:rPr>
      <w:rFonts w:ascii="Garamond" w:eastAsia="Garamond" w:hAnsi="Garamond" w:cs="Garamond"/>
      <w:lang w:bidi="en-US"/>
    </w:rPr>
  </w:style>
  <w:style w:type="paragraph" w:styleId="HTMLPreformatted">
    <w:name w:val="HTML Preformatted"/>
    <w:basedOn w:val="Normal"/>
    <w:link w:val="HTMLPreformattedChar"/>
    <w:rsid w:val="00B24A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B24A30"/>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D2759"/>
    <w:rPr>
      <w:color w:val="605E5C"/>
      <w:shd w:val="clear" w:color="auto" w:fill="E1DFDD"/>
    </w:rPr>
  </w:style>
  <w:style w:type="character" w:styleId="CommentReference">
    <w:name w:val="annotation reference"/>
    <w:basedOn w:val="DefaultParagraphFont"/>
    <w:uiPriority w:val="99"/>
    <w:semiHidden/>
    <w:unhideWhenUsed/>
    <w:rsid w:val="00A619BD"/>
    <w:rPr>
      <w:sz w:val="16"/>
      <w:szCs w:val="16"/>
    </w:rPr>
  </w:style>
  <w:style w:type="paragraph" w:styleId="CommentText">
    <w:name w:val="annotation text"/>
    <w:basedOn w:val="Normal"/>
    <w:link w:val="CommentTextChar"/>
    <w:uiPriority w:val="99"/>
    <w:semiHidden/>
    <w:unhideWhenUsed/>
    <w:rsid w:val="00A619BD"/>
    <w:rPr>
      <w:sz w:val="20"/>
      <w:szCs w:val="20"/>
    </w:rPr>
  </w:style>
  <w:style w:type="character" w:customStyle="1" w:styleId="CommentTextChar">
    <w:name w:val="Comment Text Char"/>
    <w:basedOn w:val="DefaultParagraphFont"/>
    <w:link w:val="CommentText"/>
    <w:uiPriority w:val="99"/>
    <w:semiHidden/>
    <w:rsid w:val="00A619BD"/>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A61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BD"/>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ephanie.Erickson@dep.state.f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mailto:Rebecca.Cray@dep.state.fl.us" TargetMode="External"/><Relationship Id="rId4" Type="http://schemas.openxmlformats.org/officeDocument/2006/relationships/settings" Target="settings.xml"/><Relationship Id="rId9" Type="http://schemas.openxmlformats.org/officeDocument/2006/relationships/hyperlink" Target="mailto:Stephanie.Erickson@dep.state.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753-6956-4C84-A1CE-CBEFAA90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19</Pages>
  <Words>7457</Words>
  <Characters>42510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49868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Samantha</cp:lastModifiedBy>
  <cp:revision>15</cp:revision>
  <dcterms:created xsi:type="dcterms:W3CDTF">2019-02-20T18:11:00Z</dcterms:created>
  <dcterms:modified xsi:type="dcterms:W3CDTF">2022-09-15T13:33:00Z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2016</vt:lpwstr>
  </property>
  <property fmtid="{D5CDD505-2E9C-101B-9397-08002B2CF9AE}" pid="4" name="LastSaved">
    <vt:filetime>2018-12-28T00:00:00Z</vt:filetime>
  </property>
</Properties>
</file>