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1A5A" w14:textId="602E5915" w:rsidR="00B4483D" w:rsidRPr="007A4600" w:rsidRDefault="007A4600" w:rsidP="288EF480">
      <w:pPr>
        <w:pStyle w:val="HTMLPreformatted"/>
        <w:rPr>
          <w:rFonts w:ascii="Garamond" w:eastAsia="Garamond" w:hAnsi="Garamond" w:cs="Garamond"/>
          <w:b/>
          <w:bCs/>
          <w:sz w:val="22"/>
          <w:szCs w:val="22"/>
        </w:rPr>
      </w:pPr>
      <w:r w:rsidRPr="007A4600">
        <w:rPr>
          <w:rFonts w:ascii="Garamond" w:eastAsia="Garamond" w:hAnsi="Garamond" w:cs="Garamond"/>
          <w:b/>
          <w:bCs/>
          <w:sz w:val="22"/>
          <w:szCs w:val="22"/>
        </w:rPr>
        <w:t>Central Panhandle Aquatic Preserves</w:t>
      </w:r>
      <w:r w:rsidR="00B4483D" w:rsidRPr="007A4600">
        <w:rPr>
          <w:rFonts w:ascii="Garamond" w:eastAsia="Garamond" w:hAnsi="Garamond" w:cs="Garamond"/>
          <w:b/>
          <w:bCs/>
          <w:sz w:val="22"/>
          <w:szCs w:val="22"/>
        </w:rPr>
        <w:t xml:space="preserve"> (</w:t>
      </w:r>
      <w:r w:rsidRPr="007A4600">
        <w:rPr>
          <w:rFonts w:ascii="Garamond" w:eastAsia="Garamond" w:hAnsi="Garamond" w:cs="Garamond"/>
          <w:b/>
          <w:bCs/>
          <w:sz w:val="22"/>
          <w:szCs w:val="22"/>
        </w:rPr>
        <w:t>CPAP</w:t>
      </w:r>
      <w:r w:rsidR="00B4483D" w:rsidRPr="007A4600">
        <w:rPr>
          <w:rFonts w:ascii="Garamond" w:eastAsia="Garamond" w:hAnsi="Garamond" w:cs="Garamond"/>
          <w:b/>
          <w:bCs/>
          <w:sz w:val="22"/>
          <w:szCs w:val="22"/>
        </w:rPr>
        <w:t xml:space="preserve">) </w:t>
      </w:r>
      <w:r w:rsidR="005B0FD7" w:rsidRPr="007A4600">
        <w:rPr>
          <w:rFonts w:ascii="Garamond" w:eastAsia="Garamond" w:hAnsi="Garamond" w:cs="Garamond"/>
          <w:b/>
          <w:bCs/>
          <w:sz w:val="22"/>
          <w:szCs w:val="22"/>
        </w:rPr>
        <w:t>W</w:t>
      </w:r>
      <w:r w:rsidR="00B4483D" w:rsidRPr="007A4600">
        <w:rPr>
          <w:rFonts w:ascii="Garamond" w:eastAsia="Garamond" w:hAnsi="Garamond" w:cs="Garamond"/>
          <w:b/>
          <w:bCs/>
          <w:sz w:val="22"/>
          <w:szCs w:val="22"/>
        </w:rPr>
        <w:t xml:space="preserve">ater Quality Metadata </w:t>
      </w:r>
    </w:p>
    <w:p w14:paraId="69C7D425" w14:textId="64879205" w:rsidR="00D065B8" w:rsidRPr="00520605" w:rsidRDefault="007A4600"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 xml:space="preserve">January – </w:t>
      </w:r>
      <w:r w:rsidR="00F73A88">
        <w:rPr>
          <w:rFonts w:ascii="Garamond" w:eastAsia="Garamond" w:hAnsi="Garamond" w:cs="Garamond"/>
          <w:b/>
          <w:bCs/>
          <w:sz w:val="22"/>
          <w:szCs w:val="22"/>
        </w:rPr>
        <w:t>December</w:t>
      </w:r>
      <w:r>
        <w:rPr>
          <w:rFonts w:ascii="Garamond" w:eastAsia="Garamond" w:hAnsi="Garamond" w:cs="Garamond"/>
          <w:b/>
          <w:bCs/>
          <w:sz w:val="22"/>
          <w:szCs w:val="22"/>
        </w:rPr>
        <w:t xml:space="preserve"> 2024</w:t>
      </w:r>
    </w:p>
    <w:p w14:paraId="32228D66" w14:textId="15468A5A"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904E7F">
        <w:rPr>
          <w:rFonts w:ascii="Garamond" w:eastAsia="Garamond" w:hAnsi="Garamond" w:cs="Garamond"/>
          <w:sz w:val="22"/>
          <w:szCs w:val="22"/>
        </w:rPr>
        <w:t>01/</w:t>
      </w:r>
      <w:r w:rsidR="002B3EA4">
        <w:rPr>
          <w:rFonts w:ascii="Garamond" w:eastAsia="Garamond" w:hAnsi="Garamond" w:cs="Garamond"/>
          <w:sz w:val="22"/>
          <w:szCs w:val="22"/>
        </w:rPr>
        <w:t>3</w:t>
      </w:r>
      <w:r w:rsidR="00E6321B">
        <w:rPr>
          <w:rFonts w:ascii="Garamond" w:eastAsia="Garamond" w:hAnsi="Garamond" w:cs="Garamond"/>
          <w:sz w:val="22"/>
          <w:szCs w:val="22"/>
        </w:rPr>
        <w:t>1</w:t>
      </w:r>
      <w:r w:rsidR="00904E7F">
        <w:rPr>
          <w:rFonts w:ascii="Garamond" w:eastAsia="Garamond" w:hAnsi="Garamond" w:cs="Garamond"/>
          <w:sz w:val="22"/>
          <w:szCs w:val="22"/>
        </w:rPr>
        <w:t>/2025</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1F3657E8"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w:t>
      </w:r>
      <w:proofErr w:type="gramStart"/>
      <w:r w:rsidRPr="288EF480">
        <w:rPr>
          <w:rFonts w:ascii="Garamond" w:eastAsia="Garamond" w:hAnsi="Garamond" w:cs="Garamond"/>
          <w:sz w:val="22"/>
          <w:szCs w:val="22"/>
        </w:rPr>
        <w:t>Contents</w:t>
      </w:r>
      <w:proofErr w:type="gramEnd"/>
      <w:r w:rsidRPr="288EF480">
        <w:rPr>
          <w:rFonts w:ascii="Garamond" w:eastAsia="Garamond" w:hAnsi="Garamond" w:cs="Garamond"/>
          <w:sz w:val="22"/>
          <w:szCs w:val="22"/>
        </w:rPr>
        <w:t xml:space="preserve"> of this document are subject to change throughout the QAQC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and it should not be considered a final record of data documentation until that process is complete.  Contact the </w:t>
      </w:r>
      <w:r w:rsidR="00D366A2" w:rsidRPr="288EF480">
        <w:rPr>
          <w:rFonts w:ascii="Garamond" w:eastAsia="Garamond" w:hAnsi="Garamond" w:cs="Garamond"/>
          <w:sz w:val="22"/>
          <w:szCs w:val="22"/>
        </w:rPr>
        <w:t xml:space="preserve">Aquatic Preserve </w:t>
      </w:r>
      <w:r w:rsidR="007A4600">
        <w:rPr>
          <w:rFonts w:ascii="Garamond" w:eastAsia="Garamond" w:hAnsi="Garamond" w:cs="Garamond"/>
          <w:sz w:val="22"/>
          <w:szCs w:val="22"/>
        </w:rPr>
        <w:t>O</w:t>
      </w:r>
      <w:r w:rsidR="00AF343D" w:rsidRPr="288EF480">
        <w:rPr>
          <w:rFonts w:ascii="Garamond" w:eastAsia="Garamond" w:hAnsi="Garamond" w:cs="Garamond"/>
          <w:sz w:val="22"/>
          <w:szCs w:val="22"/>
        </w:rPr>
        <w:t>ffice</w:t>
      </w:r>
      <w:r w:rsidRPr="288EF480">
        <w:rPr>
          <w:rFonts w:ascii="Garamond" w:eastAsia="Garamond" w:hAnsi="Garamond" w:cs="Garamond"/>
          <w:sz w:val="22"/>
          <w:szCs w:val="22"/>
        </w:rPr>
        <w:t xml:space="preserve"> </w:t>
      </w:r>
      <w:r w:rsidR="007A4600">
        <w:rPr>
          <w:rFonts w:ascii="Garamond" w:eastAsia="Garamond" w:hAnsi="Garamond" w:cs="Garamond"/>
          <w:sz w:val="22"/>
          <w:szCs w:val="22"/>
        </w:rPr>
        <w:t>(</w:t>
      </w:r>
      <w:hyperlink r:id="rId11" w:history="1">
        <w:r w:rsidR="00220000" w:rsidRPr="00A4060F">
          <w:rPr>
            <w:rStyle w:val="Hyperlink"/>
            <w:rFonts w:ascii="Garamond" w:eastAsia="Garamond" w:hAnsi="Garamond" w:cs="Garamond"/>
            <w:sz w:val="22"/>
            <w:szCs w:val="22"/>
          </w:rPr>
          <w:t>Megan.Christopher@FloridaDEP.gov</w:t>
        </w:r>
      </w:hyperlink>
      <w:r w:rsidR="007A4600">
        <w:rPr>
          <w:rFonts w:ascii="Garamond" w:eastAsia="Garamond" w:hAnsi="Garamond" w:cs="Garamond"/>
          <w:sz w:val="22"/>
          <w:szCs w:val="22"/>
        </w:rPr>
        <w:t>)</w:t>
      </w:r>
      <w:r w:rsidRPr="288EF480">
        <w:rPr>
          <w:rFonts w:ascii="Garamond" w:eastAsia="Garamond" w:hAnsi="Garamond" w:cs="Garamond"/>
          <w:sz w:val="22"/>
          <w:szCs w:val="22"/>
        </w:rPr>
        <w:t xml:space="preserve">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2B41517E" w14:textId="77777777" w:rsidR="007A4600" w:rsidRPr="00520605" w:rsidRDefault="007A4600" w:rsidP="288EF480">
      <w:pPr>
        <w:pStyle w:val="HTMLPreformatted"/>
        <w:rPr>
          <w:rFonts w:ascii="Garamond" w:eastAsia="Garamond" w:hAnsi="Garamond" w:cs="Garamond"/>
          <w:b/>
          <w:bCs/>
          <w:sz w:val="22"/>
          <w:szCs w:val="22"/>
        </w:rPr>
      </w:pPr>
    </w:p>
    <w:p w14:paraId="170B95A2"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Principal Investigator:</w:t>
      </w:r>
    </w:p>
    <w:p w14:paraId="32783853" w14:textId="77777777" w:rsidR="007A4600" w:rsidRPr="007A4600" w:rsidRDefault="007A4600" w:rsidP="007A4600">
      <w:pPr>
        <w:pStyle w:val="HTMLPreformatted"/>
        <w:rPr>
          <w:rFonts w:ascii="Garamond" w:eastAsia="Garamond" w:hAnsi="Garamond" w:cs="Garamond"/>
          <w:sz w:val="22"/>
          <w:szCs w:val="22"/>
        </w:rPr>
      </w:pPr>
    </w:p>
    <w:p w14:paraId="4915A523" w14:textId="4448E041" w:rsidR="007A4600" w:rsidRPr="007A4600" w:rsidRDefault="002200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Megan Christopher</w:t>
      </w:r>
      <w:r w:rsidR="007A4600" w:rsidRPr="007A4600">
        <w:rPr>
          <w:rFonts w:ascii="Garamond" w:eastAsia="Garamond" w:hAnsi="Garamond" w:cs="Garamond"/>
          <w:sz w:val="22"/>
          <w:szCs w:val="22"/>
        </w:rPr>
        <w:t>, Central Panhandle Aquatic Preserve</w:t>
      </w:r>
      <w:r w:rsidR="00903C33">
        <w:rPr>
          <w:rFonts w:ascii="Garamond" w:eastAsia="Garamond" w:hAnsi="Garamond" w:cs="Garamond"/>
          <w:sz w:val="22"/>
          <w:szCs w:val="22"/>
        </w:rPr>
        <w:t>s</w:t>
      </w:r>
      <w:r w:rsidR="007A4600" w:rsidRPr="007A4600">
        <w:rPr>
          <w:rFonts w:ascii="Garamond" w:eastAsia="Garamond" w:hAnsi="Garamond" w:cs="Garamond"/>
          <w:sz w:val="22"/>
          <w:szCs w:val="22"/>
        </w:rPr>
        <w:t xml:space="preserve"> Manager</w:t>
      </w:r>
    </w:p>
    <w:p w14:paraId="5E6D1983"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108 Island Dr.</w:t>
      </w:r>
    </w:p>
    <w:p w14:paraId="1A78A2B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Eastpoint FL 32328</w:t>
      </w:r>
    </w:p>
    <w:p w14:paraId="2106FE14" w14:textId="07393C26"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(850) 670-77</w:t>
      </w:r>
      <w:r w:rsidR="00220000">
        <w:rPr>
          <w:rFonts w:ascii="Garamond" w:eastAsia="Garamond" w:hAnsi="Garamond" w:cs="Garamond"/>
          <w:sz w:val="22"/>
          <w:szCs w:val="22"/>
        </w:rPr>
        <w:t>47</w:t>
      </w:r>
    </w:p>
    <w:p w14:paraId="244E1691" w14:textId="1CCE0752" w:rsidR="007A4600" w:rsidRPr="007A4600" w:rsidRDefault="00220000" w:rsidP="007A4600">
      <w:pPr>
        <w:pStyle w:val="HTMLPreformatted"/>
        <w:rPr>
          <w:rFonts w:ascii="Garamond" w:eastAsia="Garamond" w:hAnsi="Garamond" w:cs="Garamond"/>
          <w:sz w:val="22"/>
          <w:szCs w:val="22"/>
        </w:rPr>
      </w:pPr>
      <w:hyperlink r:id="rId12" w:history="1">
        <w:r w:rsidRPr="00A4060F">
          <w:rPr>
            <w:rStyle w:val="Hyperlink"/>
            <w:rFonts w:ascii="Garamond" w:eastAsia="Garamond" w:hAnsi="Garamond" w:cs="Garamond"/>
            <w:sz w:val="22"/>
            <w:szCs w:val="22"/>
          </w:rPr>
          <w:t>Megan.Christopher@FloridaDEP.gov</w:t>
        </w:r>
      </w:hyperlink>
      <w:r w:rsidR="007A4600">
        <w:rPr>
          <w:rFonts w:ascii="Garamond" w:eastAsia="Garamond" w:hAnsi="Garamond" w:cs="Garamond"/>
          <w:sz w:val="22"/>
          <w:szCs w:val="22"/>
        </w:rPr>
        <w:t xml:space="preserve"> </w:t>
      </w:r>
    </w:p>
    <w:p w14:paraId="62C46F39" w14:textId="77777777" w:rsidR="007A4600" w:rsidRPr="007A4600" w:rsidRDefault="007A4600" w:rsidP="007A4600">
      <w:pPr>
        <w:pStyle w:val="HTMLPreformatted"/>
        <w:rPr>
          <w:rFonts w:ascii="Garamond" w:eastAsia="Garamond" w:hAnsi="Garamond" w:cs="Garamond"/>
          <w:sz w:val="22"/>
          <w:szCs w:val="22"/>
        </w:rPr>
      </w:pPr>
    </w:p>
    <w:p w14:paraId="24EBC08A"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Other Contact Persons:</w:t>
      </w:r>
    </w:p>
    <w:p w14:paraId="03463804" w14:textId="77777777" w:rsidR="007A4600" w:rsidRPr="007A4600" w:rsidRDefault="007A4600" w:rsidP="007A4600">
      <w:pPr>
        <w:pStyle w:val="HTMLPreformatted"/>
        <w:rPr>
          <w:rFonts w:ascii="Garamond" w:eastAsia="Garamond" w:hAnsi="Garamond" w:cs="Garamond"/>
          <w:sz w:val="22"/>
          <w:szCs w:val="22"/>
        </w:rPr>
      </w:pPr>
    </w:p>
    <w:p w14:paraId="37DFA8AD" w14:textId="567F8886"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Lena Kury, Environmental Specialist I</w:t>
      </w:r>
      <w:r w:rsidR="006C13E1">
        <w:rPr>
          <w:rFonts w:ascii="Garamond" w:eastAsia="Garamond" w:hAnsi="Garamond" w:cs="Garamond"/>
          <w:sz w:val="22"/>
          <w:szCs w:val="22"/>
        </w:rPr>
        <w:t>I</w:t>
      </w:r>
    </w:p>
    <w:p w14:paraId="1A56C9AC" w14:textId="36E45B52"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Email: </w:t>
      </w:r>
      <w:hyperlink r:id="rId13" w:history="1">
        <w:r w:rsidRPr="00AE01E6">
          <w:rPr>
            <w:rStyle w:val="Hyperlink"/>
            <w:rFonts w:ascii="Garamond" w:eastAsia="Garamond" w:hAnsi="Garamond" w:cs="Garamond"/>
            <w:sz w:val="22"/>
            <w:szCs w:val="22"/>
          </w:rPr>
          <w:t>Lena.Kury@FloridaDEP.gov</w:t>
        </w:r>
      </w:hyperlink>
      <w:r>
        <w:rPr>
          <w:rFonts w:ascii="Garamond" w:eastAsia="Garamond" w:hAnsi="Garamond" w:cs="Garamond"/>
          <w:sz w:val="22"/>
          <w:szCs w:val="22"/>
        </w:rPr>
        <w:t>,</w:t>
      </w:r>
      <w:r w:rsidRPr="007A4600">
        <w:rPr>
          <w:rFonts w:ascii="Garamond" w:eastAsia="Garamond" w:hAnsi="Garamond" w:cs="Garamond"/>
          <w:sz w:val="22"/>
          <w:szCs w:val="22"/>
        </w:rPr>
        <w:t xml:space="preserve"> Phone: (850) 670-7707</w:t>
      </w:r>
    </w:p>
    <w:p w14:paraId="7EC54540" w14:textId="77777777" w:rsidR="007A4600" w:rsidRPr="00520605" w:rsidRDefault="007A4600" w:rsidP="007A4600">
      <w:pPr>
        <w:pStyle w:val="HTMLPreformatted"/>
        <w:rPr>
          <w:rFonts w:ascii="Garamond" w:eastAsia="Garamond" w:hAnsi="Garamond" w:cs="Garamond"/>
          <w:sz w:val="22"/>
          <w:szCs w:val="22"/>
        </w:rPr>
      </w:pPr>
    </w:p>
    <w:p w14:paraId="43AEA662" w14:textId="07D79E4C" w:rsidR="007F13A5"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1E31E887" w14:textId="2D86D1CC"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uploaded from the YSI data </w:t>
      </w:r>
      <w:r w:rsidR="00AF343D" w:rsidRPr="288EF480">
        <w:rPr>
          <w:rFonts w:ascii="Garamond" w:eastAsia="Garamond" w:hAnsi="Garamond" w:cs="Garamond"/>
          <w:sz w:val="22"/>
          <w:szCs w:val="22"/>
        </w:rPr>
        <w:t>sonde</w:t>
      </w:r>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 xml:space="preserve">from KOR Software, the software platform used for managing the EXO data </w:t>
      </w:r>
      <w:proofErr w:type="gramStart"/>
      <w:r w:rsidR="76D7CD88" w:rsidRPr="288EF480">
        <w:rPr>
          <w:rFonts w:ascii="Garamond" w:eastAsia="Garamond" w:hAnsi="Garamond" w:cs="Garamond"/>
          <w:sz w:val="22"/>
          <w:szCs w:val="22"/>
        </w:rPr>
        <w:t>sonde</w:t>
      </w:r>
      <w:proofErr w:type="gramEnd"/>
      <w:r w:rsidR="76D7CD88" w:rsidRPr="288EF480">
        <w:rPr>
          <w:rFonts w:ascii="Garamond" w:eastAsia="Garamond" w:hAnsi="Garamond" w:cs="Garamond"/>
          <w:sz w:val="22"/>
          <w:szCs w:val="22"/>
        </w:rPr>
        <w:t xml:space="preserv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w:t>
      </w:r>
      <w:proofErr w:type="gramStart"/>
      <w:r w:rsidR="00236E73" w:rsidRPr="288EF480">
        <w:rPr>
          <w:rFonts w:ascii="Garamond" w:eastAsia="Garamond" w:hAnsi="Garamond" w:cs="Garamond"/>
          <w:sz w:val="22"/>
          <w:szCs w:val="22"/>
        </w:rPr>
        <w:t>upload</w:t>
      </w:r>
      <w:proofErr w:type="gramEnd"/>
      <w:r w:rsidR="00236E73"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66E85171"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w:t>
      </w:r>
      <w:proofErr w:type="gramStart"/>
      <w:r w:rsidRPr="288EF480">
        <w:rPr>
          <w:rFonts w:ascii="Garamond" w:eastAsia="Garamond" w:hAnsi="Garamond" w:cs="Garamond"/>
          <w:sz w:val="22"/>
          <w:szCs w:val="22"/>
        </w:rPr>
        <w:t>are</w:t>
      </w:r>
      <w:proofErr w:type="gramEnd"/>
      <w:r w:rsidRPr="288EF480">
        <w:rPr>
          <w:rFonts w:ascii="Garamond" w:eastAsia="Garamond" w:hAnsi="Garamond" w:cs="Garamond"/>
          <w:sz w:val="22"/>
          <w:szCs w:val="22"/>
        </w:rPr>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4A07F9">
        <w:rPr>
          <w:rFonts w:ascii="Garamond" w:eastAsia="Garamond" w:hAnsi="Garamond" w:cs="Garamond"/>
          <w:sz w:val="22"/>
          <w:szCs w:val="22"/>
        </w:rPr>
        <w:t>Megan Christopher</w:t>
      </w:r>
      <w:r w:rsidR="00743350">
        <w:rPr>
          <w:rFonts w:ascii="Garamond" w:eastAsia="Garamond" w:hAnsi="Garamond" w:cs="Garamond"/>
          <w:sz w:val="22"/>
          <w:szCs w:val="22"/>
        </w:rPr>
        <w:t xml:space="preserve"> and Lena Kury.</w:t>
      </w:r>
    </w:p>
    <w:p w14:paraId="4F4705BD" w14:textId="37AC532D" w:rsidR="288EF480" w:rsidRDefault="288EF480"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0981E0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lastRenderedPageBreak/>
        <w:t xml:space="preserve">The Richardson’s Hammock station collected baseline water quality data in the southwestern area of St Joseph Bay Aquatic Preserve (SJBAP). Richardson’s Hammock is surrounded by lush seagrass beds, known as a shark breeding ground, congregating snapper populations, and juvenile green turtle habitat. This southern portion of St Joseph Bay has low flow compared to the northern portion of the Bay which Gulf water flushes out more frequently. Richardson’s Hammock is separated from the Gulf of Mexico by a narrow strip of land. In the event of a large storm, it is possible that this area could be washed out and the Gulf waters flow directly into the Bay at Richardson’s Hammock.  </w:t>
      </w:r>
    </w:p>
    <w:p w14:paraId="56C4CF61" w14:textId="77777777" w:rsidR="007A4600" w:rsidRPr="007A4600" w:rsidRDefault="007A4600" w:rsidP="007A4600">
      <w:pPr>
        <w:pStyle w:val="HTMLPreformatted"/>
        <w:rPr>
          <w:rFonts w:ascii="Garamond" w:eastAsia="Garamond" w:hAnsi="Garamond" w:cs="Garamond"/>
          <w:sz w:val="22"/>
          <w:szCs w:val="22"/>
        </w:rPr>
      </w:pPr>
    </w:p>
    <w:p w14:paraId="7A9658F4" w14:textId="57549819" w:rsidR="00B4483D"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Datalogger stations established within Alligator Harbor Aquatic Preserve (AHAP) contribute to the establishment of baseline water quality conditions and provide valuable insight into the health of AHAP. Alligator Harbor is located on the southeast coast of Franklin County just east of the Apalachicola estuary. The actual harbor is approximately 4,045 acres and is a shallow system with rather consistent salinity levels and sand/mud substrate. There is little freshwater flow into the harbor and the rather stable salinity structure does not create the estuarine conditions characteristic of the waterbodies lying to the west. However, the seagrass habitat, oyster bars, beaches, saltmarshes, and bottom communities found associated with Alligator Harbor Aquatic Preserve make it a productive and integral part of the marine ecosystem in the Franklin County area. Aquaculture is a primary use of AHAP, and </w:t>
      </w:r>
      <w:proofErr w:type="gramStart"/>
      <w:r w:rsidRPr="007A4600">
        <w:rPr>
          <w:rFonts w:ascii="Garamond" w:eastAsia="Garamond" w:hAnsi="Garamond" w:cs="Garamond"/>
          <w:sz w:val="22"/>
          <w:szCs w:val="22"/>
        </w:rPr>
        <w:t>a good</w:t>
      </w:r>
      <w:proofErr w:type="gramEnd"/>
      <w:r w:rsidRPr="007A4600">
        <w:rPr>
          <w:rFonts w:ascii="Garamond" w:eastAsia="Garamond" w:hAnsi="Garamond" w:cs="Garamond"/>
          <w:sz w:val="22"/>
          <w:szCs w:val="22"/>
        </w:rPr>
        <w:t xml:space="preserve"> water quality is vital to the industry. This data will be extremely useful to local stakeholders and federal, state, and local agencies managing resources in and adjacent to the preserve.</w:t>
      </w:r>
    </w:p>
    <w:p w14:paraId="586451A0" w14:textId="77777777" w:rsidR="007A4600" w:rsidRPr="00520605" w:rsidRDefault="007A4600" w:rsidP="007A4600">
      <w:pPr>
        <w:pStyle w:val="HTMLPreformatted"/>
        <w:rPr>
          <w:rFonts w:ascii="Garamond" w:eastAsia="Garamond" w:hAnsi="Garamond" w:cs="Garamond"/>
          <w:sz w:val="22"/>
          <w:szCs w:val="22"/>
        </w:rPr>
      </w:pPr>
    </w:p>
    <w:p w14:paraId="74DF72D0"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12D295B7"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As an Office of Resilience and Coastal Protection-wide initiative in 2005, Central Panhandle Aquatic Preserve (CPAP) began monitoring water quality with the use of YSI 6600 dataloggers. The aquatic preserve has modeled its datalogger water quality monitoring project after the National Estuarine Research Reserve’s (NERR) System-Wide Monitoring Program (SWMP) that uses nationally standardized methods of data collection to ensure continuity and accuracy. Stations were established in St. Joseph Bay and Alligator Harbor, and abiotic factors including dissolved oxygen, salinity, temperature, conductivity, pH, turbidity, and depth were continuously monitored every 30 minutes. Dataloggers are swapped out in two-week intervals for data retrieval, instrument service and calibration, and monitoring station maintenance. The data are downloaded and reviewed as part of quality assurance and quality control, then analyzed and plotted </w:t>
      </w:r>
      <w:proofErr w:type="gramStart"/>
      <w:r w:rsidRPr="007A4600">
        <w:rPr>
          <w:rFonts w:ascii="Garamond" w:eastAsia="Garamond" w:hAnsi="Garamond" w:cs="Garamond"/>
          <w:sz w:val="22"/>
          <w:szCs w:val="22"/>
        </w:rPr>
        <w:t>in order to</w:t>
      </w:r>
      <w:proofErr w:type="gramEnd"/>
      <w:r w:rsidRPr="007A4600">
        <w:rPr>
          <w:rFonts w:ascii="Garamond" w:eastAsia="Garamond" w:hAnsi="Garamond" w:cs="Garamond"/>
          <w:sz w:val="22"/>
          <w:szCs w:val="22"/>
        </w:rPr>
        <w:t xml:space="preserve"> determine trends. The aquatic preserve stores data on a local server and utilizes the NERRs CDMO Data Management Office archival storage and data management. These data are used to identify trends in water quality for specific areas and allows the aquatic preserve to track environmental changes in the ecosystem.</w:t>
      </w:r>
    </w:p>
    <w:p w14:paraId="33C63D96" w14:textId="77777777" w:rsidR="007A4600" w:rsidRPr="007A4600" w:rsidRDefault="007A4600" w:rsidP="007A4600">
      <w:pPr>
        <w:pStyle w:val="HTMLPreformatted"/>
        <w:ind w:left="360" w:right="360"/>
        <w:rPr>
          <w:rFonts w:ascii="Garamond" w:eastAsia="Garamond" w:hAnsi="Garamond" w:cs="Garamond"/>
          <w:sz w:val="22"/>
          <w:szCs w:val="22"/>
        </w:rPr>
      </w:pPr>
    </w:p>
    <w:p w14:paraId="57356E7F"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In July 2005, the Richardson’s Hammock site was established on the St. Joseph Bay Aquatic Preserve (SJBAP), and in August 2006, another station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was added in SJBAP. In September 2007, the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station was discontinued </w:t>
      </w:r>
      <w:proofErr w:type="gramStart"/>
      <w:r w:rsidRPr="007A4600">
        <w:rPr>
          <w:rFonts w:ascii="Garamond" w:eastAsia="Garamond" w:hAnsi="Garamond" w:cs="Garamond"/>
          <w:sz w:val="22"/>
          <w:szCs w:val="22"/>
        </w:rPr>
        <w:t>in order to</w:t>
      </w:r>
      <w:proofErr w:type="gramEnd"/>
      <w:r w:rsidRPr="007A4600">
        <w:rPr>
          <w:rFonts w:ascii="Garamond" w:eastAsia="Garamond" w:hAnsi="Garamond" w:cs="Garamond"/>
          <w:sz w:val="22"/>
          <w:szCs w:val="22"/>
        </w:rPr>
        <w:t xml:space="preserve"> expand water quality efforts into other bays within CPAP.  In October 2007, the Alligator Harbor datalogger site was added to the program. Due to budget and staffing limitations, data were collected intermittently between 2005-2011, and the 2011 office closure resulted in the suspension of the datalogger program and transfer of datalogger units to other aquatic preserve offices.</w:t>
      </w:r>
    </w:p>
    <w:p w14:paraId="37DCD128" w14:textId="77777777" w:rsidR="007A4600" w:rsidRPr="007A4600" w:rsidRDefault="007A4600" w:rsidP="007A4600">
      <w:pPr>
        <w:pStyle w:val="HTMLPreformatted"/>
        <w:ind w:left="360" w:right="360"/>
        <w:rPr>
          <w:rFonts w:ascii="Garamond" w:eastAsia="Garamond" w:hAnsi="Garamond" w:cs="Garamond"/>
          <w:sz w:val="22"/>
          <w:szCs w:val="22"/>
        </w:rPr>
      </w:pPr>
    </w:p>
    <w:p w14:paraId="2D50CF43"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After the management of CPAP was re-established in 2016, water quality monitoring programs started to resume. In 2018, CPAP reacquired 6-Series sondes and began rebuilding the sonde program. In September 2019, two new sites were established in AHAP: one at the aquaculture sites in Alligator Harbor and one at the Florida State University Coastal and Marine Laboratory (FSUCML). In February 2022, the Alligator Harbor site switched to using an EXO2 datalogger. In July 2023, the FSUCML site was decommissioned. In March 2021, a third station utilizing an EXO2 datalogger was added on St. Joseph Bay, in very close proximity to the historical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station.</w:t>
      </w:r>
    </w:p>
    <w:p w14:paraId="102C0E1E" w14:textId="77777777" w:rsidR="007A4600" w:rsidRPr="007A4600" w:rsidRDefault="007A4600" w:rsidP="007A4600">
      <w:pPr>
        <w:pStyle w:val="HTMLPreformatted"/>
        <w:ind w:left="360" w:right="360"/>
        <w:rPr>
          <w:rFonts w:ascii="Garamond" w:eastAsia="Garamond" w:hAnsi="Garamond" w:cs="Garamond"/>
          <w:sz w:val="22"/>
          <w:szCs w:val="22"/>
        </w:rPr>
      </w:pPr>
    </w:p>
    <w:p w14:paraId="05264109"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The only variation from the manual is the use of two pH standards (pH 7 and pH 10) for two-point calibration of pH rather than three-point calibration. Beginning January 31, 2006, depth has been set based on the barometric pressure the day of calibration. Prior to this, a default atmospheric pressure of 760 mmHg was used to calibrate the depth to 0 meters for pre- and post</w:t>
      </w:r>
      <w:proofErr w:type="gramStart"/>
      <w:r w:rsidRPr="007A4600">
        <w:rPr>
          <w:rFonts w:ascii="Garamond" w:eastAsia="Garamond" w:hAnsi="Garamond" w:cs="Garamond"/>
          <w:sz w:val="22"/>
          <w:szCs w:val="22"/>
        </w:rPr>
        <w:t>- calibration</w:t>
      </w:r>
      <w:proofErr w:type="gramEnd"/>
      <w:r w:rsidRPr="007A4600">
        <w:rPr>
          <w:rFonts w:ascii="Garamond" w:eastAsia="Garamond" w:hAnsi="Garamond" w:cs="Garamond"/>
          <w:sz w:val="22"/>
          <w:szCs w:val="22"/>
        </w:rPr>
        <w:t xml:space="preserve">. Pressure is measured using a hand-held Garmin unit and the depth offset from zero meters is determined using the tables provided in the Water Quality SOP. The dissolved oxygen % is also calibrated based on the barometric pressure for the day, changing the standard </w:t>
      </w:r>
      <w:r w:rsidRPr="007A4600">
        <w:rPr>
          <w:rFonts w:ascii="Garamond" w:eastAsia="Garamond" w:hAnsi="Garamond" w:cs="Garamond"/>
          <w:sz w:val="22"/>
          <w:szCs w:val="22"/>
        </w:rPr>
        <w:lastRenderedPageBreak/>
        <w:t xml:space="preserve">each time it is calibrated. Prior to this, a default atmospheric pressure of 760 mmHg was used to calibrate the dissolved oxygen % to 100%. The 6136 turbidity probes are given a two-point calibration to 0 NTU using deionized water, and to 126 NTU using YSI standard. Following calibration, a guard is attached to the datalogger to protect the probes. A piece of plastic mesh is placed in the bottom of the guard and another one is attached to the outside of the guard to discourage any creatures from getting to the probes and to minimize fouling. The </w:t>
      </w:r>
      <w:proofErr w:type="gramStart"/>
      <w:r w:rsidRPr="007A4600">
        <w:rPr>
          <w:rFonts w:ascii="Garamond" w:eastAsia="Garamond" w:hAnsi="Garamond" w:cs="Garamond"/>
          <w:sz w:val="22"/>
          <w:szCs w:val="22"/>
        </w:rPr>
        <w:t>sondes</w:t>
      </w:r>
      <w:proofErr w:type="gramEnd"/>
      <w:r w:rsidRPr="007A4600">
        <w:rPr>
          <w:rFonts w:ascii="Garamond" w:eastAsia="Garamond" w:hAnsi="Garamond" w:cs="Garamond"/>
          <w:sz w:val="22"/>
          <w:szCs w:val="22"/>
        </w:rPr>
        <w:t xml:space="preserve"> are then programmed to begin recording data at 03:59:00 AM morning of deployment.  Data </w:t>
      </w:r>
      <w:proofErr w:type="gramStart"/>
      <w:r w:rsidRPr="007A4600">
        <w:rPr>
          <w:rFonts w:ascii="Garamond" w:eastAsia="Garamond" w:hAnsi="Garamond" w:cs="Garamond"/>
          <w:sz w:val="22"/>
          <w:szCs w:val="22"/>
        </w:rPr>
        <w:t>are</w:t>
      </w:r>
      <w:proofErr w:type="gramEnd"/>
      <w:r w:rsidRPr="007A4600">
        <w:rPr>
          <w:rFonts w:ascii="Garamond" w:eastAsia="Garamond" w:hAnsi="Garamond" w:cs="Garamond"/>
          <w:sz w:val="22"/>
          <w:szCs w:val="22"/>
        </w:rPr>
        <w:t xml:space="preserve"> collected by sondes at 15-minute intervals. They are wrapped in white towels and placed in a 5-gallon bucket with water to sit overnight.  The D.O. probe is re-calibrated before deployment and the sonde is checked to ensure that the instrument is working properly. </w:t>
      </w:r>
    </w:p>
    <w:p w14:paraId="2799A939" w14:textId="77777777" w:rsidR="007A4600" w:rsidRPr="007A4600" w:rsidRDefault="007A4600" w:rsidP="007A4600">
      <w:pPr>
        <w:pStyle w:val="HTMLPreformatted"/>
        <w:ind w:left="360" w:right="360"/>
        <w:rPr>
          <w:rFonts w:ascii="Garamond" w:eastAsia="Garamond" w:hAnsi="Garamond" w:cs="Garamond"/>
          <w:sz w:val="22"/>
          <w:szCs w:val="22"/>
        </w:rPr>
      </w:pPr>
    </w:p>
    <w:p w14:paraId="4CFDB6F7"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During deployment and retrieval of the sondes, measurements of dissolved oxygen concentrations and percent saturation, as well as salinity and temperature, are taken at the sites using a hand-held YSI Pro DSS instrument. Wind is measured with a Kestrel and pH with a pH meter.   </w:t>
      </w:r>
    </w:p>
    <w:p w14:paraId="3C60F19B" w14:textId="77777777" w:rsidR="007A4600" w:rsidRPr="007A4600" w:rsidRDefault="007A4600" w:rsidP="007A4600">
      <w:pPr>
        <w:pStyle w:val="HTMLPreformatted"/>
        <w:ind w:left="360" w:right="360"/>
        <w:rPr>
          <w:rFonts w:ascii="Garamond" w:eastAsia="Garamond" w:hAnsi="Garamond" w:cs="Garamond"/>
          <w:sz w:val="22"/>
          <w:szCs w:val="22"/>
        </w:rPr>
      </w:pPr>
    </w:p>
    <w:p w14:paraId="4DABBA8F" w14:textId="6E2192E9" w:rsidR="003F58AE"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YSI EXO2 dataloggers are contained within a 10 cm (inside diameter) PVC housing pipe mounted vertically on the channel marker. To facilitate water flow across the sensors, several holes are drilled into the submerged portion of the pipe. Hole density is greatest near the base where </w:t>
      </w:r>
      <w:proofErr w:type="gramStart"/>
      <w:r w:rsidRPr="007A4600">
        <w:rPr>
          <w:rFonts w:ascii="Garamond" w:eastAsia="Garamond" w:hAnsi="Garamond" w:cs="Garamond"/>
          <w:sz w:val="22"/>
          <w:szCs w:val="22"/>
        </w:rPr>
        <w:t>the sonde</w:t>
      </w:r>
      <w:proofErr w:type="gramEnd"/>
      <w:r w:rsidRPr="007A4600">
        <w:rPr>
          <w:rFonts w:ascii="Garamond" w:eastAsia="Garamond" w:hAnsi="Garamond" w:cs="Garamond"/>
          <w:sz w:val="22"/>
          <w:szCs w:val="22"/>
        </w:rPr>
        <w:t xml:space="preserve"> sensors are located. The PVC pipe is placed on the channel marker using stainless steel hose clamps. Every two to three weeks the dataloggers are retrieved, downloaded, cleaned, and inspected. Freshly calibrated units are deployed at the same time, resulting in little or no data gaps in collection intervals.</w:t>
      </w:r>
    </w:p>
    <w:p w14:paraId="77D4DCEF" w14:textId="77777777" w:rsidR="007A4600" w:rsidRPr="00520605" w:rsidRDefault="007A4600" w:rsidP="007A4600">
      <w:pPr>
        <w:pStyle w:val="HTMLPreformatted"/>
        <w:ind w:left="360" w:right="360"/>
        <w:rPr>
          <w:rFonts w:ascii="Garamond" w:eastAsia="Garamond" w:hAnsi="Garamond" w:cs="Garamond"/>
          <w:b/>
          <w:bCs/>
          <w:sz w:val="22"/>
          <w:szCs w:val="22"/>
        </w:rPr>
      </w:pPr>
    </w:p>
    <w:p w14:paraId="50B24A47" w14:textId="0BED46F4" w:rsidR="007A4600" w:rsidRPr="00F1373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3B08118"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Central Panhandle Aquatic Preserve Office </w:t>
      </w:r>
      <w:proofErr w:type="gramStart"/>
      <w:r w:rsidRPr="007A4600">
        <w:rPr>
          <w:rFonts w:ascii="Garamond" w:eastAsia="Garamond" w:hAnsi="Garamond" w:cs="Garamond"/>
          <w:sz w:val="22"/>
          <w:szCs w:val="22"/>
        </w:rPr>
        <w:t>is located in</w:t>
      </w:r>
      <w:proofErr w:type="gramEnd"/>
      <w:r w:rsidRPr="007A4600">
        <w:rPr>
          <w:rFonts w:ascii="Garamond" w:eastAsia="Garamond" w:hAnsi="Garamond" w:cs="Garamond"/>
          <w:sz w:val="22"/>
          <w:szCs w:val="22"/>
        </w:rPr>
        <w:t xml:space="preserve"> northwest Florida and is part of the Department of Environmental Protection’s Office of Resilience and Coastal Protection. The Preserve is responsible for the management of four Aquatic Preserves in Franklin, Gulf and Bay counties. These include Alligator Harbor Aquatic Preserve (14,184 acres), Apalachicola Bay Aquatic Preserve (80,000 acres), St. Joseph Bay Aquatic Preserve (55,674 acres) and St. Andrews Aquatic Preserve (24,000 acres). </w:t>
      </w:r>
    </w:p>
    <w:p w14:paraId="65555E04" w14:textId="77777777" w:rsidR="007A4600" w:rsidRPr="007A4600" w:rsidRDefault="007A4600" w:rsidP="007A4600">
      <w:pPr>
        <w:pStyle w:val="HTMLPreformatted"/>
        <w:rPr>
          <w:rFonts w:ascii="Garamond" w:eastAsia="Garamond" w:hAnsi="Garamond" w:cs="Garamond"/>
          <w:sz w:val="22"/>
          <w:szCs w:val="22"/>
        </w:rPr>
      </w:pPr>
    </w:p>
    <w:p w14:paraId="1704B9AA"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St. Joseph Bay Aquatic Preserve </w:t>
      </w:r>
      <w:proofErr w:type="gramStart"/>
      <w:r w:rsidRPr="007A4600">
        <w:rPr>
          <w:rFonts w:ascii="Garamond" w:eastAsia="Garamond" w:hAnsi="Garamond" w:cs="Garamond"/>
          <w:sz w:val="22"/>
          <w:szCs w:val="22"/>
        </w:rPr>
        <w:t>is located in</w:t>
      </w:r>
      <w:proofErr w:type="gramEnd"/>
      <w:r w:rsidRPr="007A4600">
        <w:rPr>
          <w:rFonts w:ascii="Garamond" w:eastAsia="Garamond" w:hAnsi="Garamond" w:cs="Garamond"/>
          <w:sz w:val="22"/>
          <w:szCs w:val="22"/>
        </w:rPr>
        <w:t xml:space="preserve"> Gulf County along Highway 98 near the community of Port St. Joe, in Florida’s Northwest Panhandle approximately 35 miles southeast of Panama City and approximately 100 miles southwest of Tallahassee. St. Joseph Bay is bound on the eastern shoreline by the city of Port St. Joe and St. Joseph Bay State Buffer Preserve lands and on the west by the St. Joseph Peninsula and St. Joseph Peninsula State Park. The Bay is approximately 15 miles long north to south, with a maximum width of 6 miles, and opens north to the Gulf of Mexico, thru a relatively narrow opening. St. Joseph Bay Aquatic Preserve covers approximately 55,674 acres along the northern coast of the Gulf of Mexico. St. Joseph Bay is unique in being the only body of water in the eastern Gulf of Mexico that is not influenced by the inflow of fresh water. Because of this, these coastal waters tend to be clearer with sandier sediments than in the north central Gulf of Mexico. These conditions make the bay ideal habitat for the growth of lush seagrass communities. Much of the productivity of the region is attributed to the near shore saltmarsh and seagrass habitats that serve as nursery and foraging grounds for a variety of commercial and recreational fish and invertebrate species, sea turtles, scallops and birds. Seagrasses cover one-sixth of the bay bottom in St. Joseph Bay and expand approximately 9,669 acres. Salt marsh habitat spans approximately 762 acres. </w:t>
      </w:r>
    </w:p>
    <w:p w14:paraId="2B536C0D" w14:textId="77777777" w:rsidR="007A4600" w:rsidRPr="007A4600" w:rsidRDefault="007A4600" w:rsidP="007A4600">
      <w:pPr>
        <w:pStyle w:val="HTMLPreformatted"/>
        <w:rPr>
          <w:rFonts w:ascii="Garamond" w:eastAsia="Garamond" w:hAnsi="Garamond" w:cs="Garamond"/>
          <w:sz w:val="22"/>
          <w:szCs w:val="22"/>
        </w:rPr>
      </w:pPr>
    </w:p>
    <w:p w14:paraId="3A64F88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Richardson’s Hammock datalogger site in St. Joe Bay is in the southwestern portion of the Bay, furthest from the opening to the Gulf.  The datalogger is attached at the end of a dock on state property accessed by car off Cape San Blas Road. This site in the Bay is separated from the Gulf by a very narrow strip of land (Cape San Blas). In the event of a large storm or hurricane it is possible, and has happened in the past, that the Gulf may wash into the Bay at this site.  It is important to monitor this area to collect baseline data and, </w:t>
      </w:r>
      <w:proofErr w:type="gramStart"/>
      <w:r w:rsidRPr="007A4600">
        <w:rPr>
          <w:rFonts w:ascii="Garamond" w:eastAsia="Garamond" w:hAnsi="Garamond" w:cs="Garamond"/>
          <w:sz w:val="22"/>
          <w:szCs w:val="22"/>
        </w:rPr>
        <w:t>in the event that</w:t>
      </w:r>
      <w:proofErr w:type="gramEnd"/>
      <w:r w:rsidRPr="007A4600">
        <w:rPr>
          <w:rFonts w:ascii="Garamond" w:eastAsia="Garamond" w:hAnsi="Garamond" w:cs="Garamond"/>
          <w:sz w:val="22"/>
          <w:szCs w:val="22"/>
        </w:rPr>
        <w:t xml:space="preserve"> the Gulf connects to the Bay at this spot, to monitor the changes that may occur. The original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datalogger station was located North of the Port St. Joe shipping channel; the sonde was housed at the end of a dock of a private residence and was only operational in 2006 and 2007. The original dock had been destroyed by Hurricane Michael in 2018; however, a new private dock was constructed in late 2020. This provided </w:t>
      </w:r>
      <w:proofErr w:type="gramStart"/>
      <w:r w:rsidRPr="007A4600">
        <w:rPr>
          <w:rFonts w:ascii="Garamond" w:eastAsia="Garamond" w:hAnsi="Garamond" w:cs="Garamond"/>
          <w:sz w:val="22"/>
          <w:szCs w:val="22"/>
        </w:rPr>
        <w:t>CPAP</w:t>
      </w:r>
      <w:proofErr w:type="gramEnd"/>
      <w:r w:rsidRPr="007A4600">
        <w:rPr>
          <w:rFonts w:ascii="Garamond" w:eastAsia="Garamond" w:hAnsi="Garamond" w:cs="Garamond"/>
          <w:sz w:val="22"/>
          <w:szCs w:val="22"/>
        </w:rPr>
        <w:t xml:space="preserve"> an opportunity to resume water quality data collection in very close proximity to the original location. The new </w:t>
      </w:r>
      <w:proofErr w:type="spellStart"/>
      <w:r w:rsidRPr="007A4600">
        <w:rPr>
          <w:rFonts w:ascii="Garamond" w:eastAsia="Garamond" w:hAnsi="Garamond" w:cs="Garamond"/>
          <w:sz w:val="22"/>
          <w:szCs w:val="22"/>
        </w:rPr>
        <w:t>Windmark</w:t>
      </w:r>
      <w:proofErr w:type="spellEnd"/>
      <w:r w:rsidRPr="007A4600">
        <w:rPr>
          <w:rFonts w:ascii="Garamond" w:eastAsia="Garamond" w:hAnsi="Garamond" w:cs="Garamond"/>
          <w:sz w:val="22"/>
          <w:szCs w:val="22"/>
        </w:rPr>
        <w:t xml:space="preserve"> location was installed in March of 2021. It is especially important to monitor water quality conditions at this location, since the Gulf County Canal has been considered a major cause of turbidity and salinity fluctuations in St. Joseph Bay. To accurately assess </w:t>
      </w:r>
      <w:r w:rsidRPr="007A4600">
        <w:rPr>
          <w:rFonts w:ascii="Garamond" w:eastAsia="Garamond" w:hAnsi="Garamond" w:cs="Garamond"/>
          <w:sz w:val="22"/>
          <w:szCs w:val="22"/>
        </w:rPr>
        <w:lastRenderedPageBreak/>
        <w:t xml:space="preserve">the impacts of the shipping channel on St. Joseph Bay, the establishment of baseline water quality data sets is imperative. </w:t>
      </w:r>
    </w:p>
    <w:p w14:paraId="4E9F29A9"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ab/>
        <w:t xml:space="preserve"> </w:t>
      </w:r>
    </w:p>
    <w:p w14:paraId="4B0E1156"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Alligator Harbor is located on the southeast coast of Franklin County just east of the Apalachicola estuary. The actual harbor is approximately 4,045 acres. Alligator Harbor is a shallow system with rather consistent salinity levels. There is little freshwater flow into the harbor and the rather stable salinity structure does not create the estuarine conditions characteristic of the waterbodies lying to the west. Seagrass habitat, oyster bars, beaches, saltmarshes, and bottom communities found associated with Alligator Harbor Aquatic Preserve make it a productive and integral part of the marine ecosystem in the Franklin County area. The Preserve currently does not have dataloggers located in Alligator Harbor. The Preserve maintained a datalogger in Alligator Harbor on a private dock from October 2007 through August 2008.  Historically, the Division of Agriculture and Consumer Services (DACS) Aquaculture division maintained a datalogger located on Marker M at the aquaculture leases from 2002-2012. This site was decommissioned due to budget cuts. In September 2019, CPAP established two sites in AHAP: one at the aquaculture sites in Alligator Harbor (Marker M) and one at the Florida State University Coastal and Marine Laboratory (FSUCML). The FSUCML site was decommissioned in July 2023.</w:t>
      </w:r>
    </w:p>
    <w:p w14:paraId="75BBDB05" w14:textId="77777777" w:rsidR="007A4600" w:rsidRPr="007A4600" w:rsidRDefault="007A4600" w:rsidP="007A4600">
      <w:pPr>
        <w:pStyle w:val="HTMLPreformatted"/>
        <w:rPr>
          <w:rFonts w:ascii="Garamond" w:eastAsia="Garamond" w:hAnsi="Garamond" w:cs="Garamond"/>
          <w:sz w:val="22"/>
          <w:szCs w:val="22"/>
        </w:rPr>
      </w:pPr>
    </w:p>
    <w:p w14:paraId="42CE334C"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Apalachicola Bay Aquatic Preserve is located within the Apalachicola National Estuarine Research Reserve boundaries and is located adjacent to the City of Apalachicola. The Reserve has been monitoring water quality </w:t>
      </w:r>
      <w:proofErr w:type="gramStart"/>
      <w:r w:rsidRPr="007A4600">
        <w:rPr>
          <w:rFonts w:ascii="Garamond" w:eastAsia="Garamond" w:hAnsi="Garamond" w:cs="Garamond"/>
          <w:sz w:val="22"/>
          <w:szCs w:val="22"/>
        </w:rPr>
        <w:t>through the use of</w:t>
      </w:r>
      <w:proofErr w:type="gramEnd"/>
      <w:r w:rsidRPr="007A4600">
        <w:rPr>
          <w:rFonts w:ascii="Garamond" w:eastAsia="Garamond" w:hAnsi="Garamond" w:cs="Garamond"/>
          <w:sz w:val="22"/>
          <w:szCs w:val="22"/>
        </w:rPr>
        <w:t xml:space="preserve"> dataloggers in the bay since 1992. CPAP currently does not have dataloggers located in the Apalachicola Bay Aquatic Preserve; however, the Apalachicola National Estuarine Research Reserve currently deploys four dataloggers in Apalachicola Bay with data going back to 1992.</w:t>
      </w:r>
    </w:p>
    <w:p w14:paraId="7B92B469" w14:textId="77777777" w:rsidR="007A4600" w:rsidRPr="007A4600" w:rsidRDefault="007A4600" w:rsidP="007A4600">
      <w:pPr>
        <w:pStyle w:val="HTMLPreformatted"/>
        <w:rPr>
          <w:rFonts w:ascii="Garamond" w:eastAsia="Garamond" w:hAnsi="Garamond" w:cs="Garamond"/>
          <w:sz w:val="22"/>
          <w:szCs w:val="22"/>
        </w:rPr>
      </w:pPr>
    </w:p>
    <w:p w14:paraId="22ED8F1C" w14:textId="46201D20" w:rsidR="007A4600" w:rsidRPr="00520605"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St. Andrews Aquatic Preserve </w:t>
      </w:r>
      <w:proofErr w:type="gramStart"/>
      <w:r w:rsidRPr="007A4600">
        <w:rPr>
          <w:rFonts w:ascii="Garamond" w:eastAsia="Garamond" w:hAnsi="Garamond" w:cs="Garamond"/>
          <w:sz w:val="22"/>
          <w:szCs w:val="22"/>
        </w:rPr>
        <w:t>is located in</w:t>
      </w:r>
      <w:proofErr w:type="gramEnd"/>
      <w:r w:rsidRPr="007A4600">
        <w:rPr>
          <w:rFonts w:ascii="Garamond" w:eastAsia="Garamond" w:hAnsi="Garamond" w:cs="Garamond"/>
          <w:sz w:val="22"/>
          <w:szCs w:val="22"/>
        </w:rPr>
        <w:t xml:space="preserve"> Bay County and includes St. Andrew Bay Proper, Shell Island Sound, and offshore areas. CPAP currently does not have dataloggers located in the St. Andrews Aquatic Preserve, but staff are working to secure funding for new sondes and an appropriate location for a sonde station.</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685"/>
      </w:tblGrid>
      <w:tr w:rsidR="288EF480" w:rsidRPr="000D7873" w14:paraId="1CCBF789"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 xml:space="preserve">Site name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14251E96" w:rsidR="288EF480" w:rsidRPr="000D7873" w:rsidRDefault="000D7873" w:rsidP="288EF480">
            <w:pPr>
              <w:jc w:val="center"/>
              <w:rPr>
                <w:rFonts w:ascii="Garamond" w:eastAsia="Garamond" w:hAnsi="Garamond" w:cs="Garamond"/>
                <w:sz w:val="22"/>
                <w:szCs w:val="22"/>
              </w:rPr>
            </w:pPr>
            <w:r>
              <w:rPr>
                <w:rFonts w:ascii="Garamond" w:eastAsia="Garamond" w:hAnsi="Garamond" w:cs="Garamond"/>
                <w:sz w:val="22"/>
                <w:szCs w:val="22"/>
              </w:rPr>
              <w:t>Alligator Harbor</w:t>
            </w:r>
            <w:r w:rsidR="288EF480" w:rsidRPr="000D7873">
              <w:rPr>
                <w:rFonts w:ascii="Garamond" w:eastAsia="Garamond" w:hAnsi="Garamond" w:cs="Garamond"/>
                <w:sz w:val="22"/>
                <w:szCs w:val="22"/>
              </w:rPr>
              <w:t xml:space="preserve"> </w:t>
            </w:r>
          </w:p>
        </w:tc>
      </w:tr>
      <w:tr w:rsidR="288EF480" w:rsidRPr="000D7873" w14:paraId="4FD26CC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Latitude and longitude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316B8700" w:rsidR="288EF480" w:rsidRPr="000D7873" w:rsidRDefault="00AC614D" w:rsidP="288EF480">
            <w:pPr>
              <w:jc w:val="center"/>
              <w:rPr>
                <w:rFonts w:ascii="Garamond" w:eastAsia="Garamond" w:hAnsi="Garamond" w:cs="Garamond"/>
                <w:sz w:val="22"/>
                <w:szCs w:val="22"/>
              </w:rPr>
            </w:pPr>
            <w:r w:rsidRPr="00AC614D">
              <w:rPr>
                <w:rFonts w:ascii="Garamond" w:eastAsia="Garamond" w:hAnsi="Garamond" w:cs="Garamond"/>
                <w:sz w:val="22"/>
                <w:szCs w:val="22"/>
              </w:rPr>
              <w:t>29.91813</w:t>
            </w:r>
            <w:r>
              <w:rPr>
                <w:rFonts w:ascii="Garamond" w:eastAsia="Garamond" w:hAnsi="Garamond" w:cs="Garamond"/>
                <w:sz w:val="22"/>
                <w:szCs w:val="22"/>
              </w:rPr>
              <w:t xml:space="preserve">, </w:t>
            </w:r>
            <w:r w:rsidRPr="00AC614D">
              <w:rPr>
                <w:rFonts w:ascii="Garamond" w:eastAsia="Garamond" w:hAnsi="Garamond" w:cs="Garamond"/>
                <w:sz w:val="22"/>
                <w:szCs w:val="22"/>
              </w:rPr>
              <w:t>-84.40969</w:t>
            </w:r>
          </w:p>
        </w:tc>
      </w:tr>
      <w:tr w:rsidR="288EF480" w:rsidRPr="000D7873" w14:paraId="5CB3031F"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Tidal range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2BE91B67" w:rsidR="288EF480" w:rsidRPr="000D7873" w:rsidRDefault="007A664F" w:rsidP="288EF480">
            <w:pPr>
              <w:jc w:val="center"/>
              <w:rPr>
                <w:rFonts w:ascii="Garamond" w:eastAsia="Garamond" w:hAnsi="Garamond" w:cs="Garamond"/>
                <w:sz w:val="22"/>
                <w:szCs w:val="22"/>
              </w:rPr>
            </w:pPr>
            <w:r>
              <w:rPr>
                <w:rFonts w:ascii="Garamond" w:eastAsia="Garamond" w:hAnsi="Garamond" w:cs="Garamond"/>
                <w:sz w:val="22"/>
                <w:szCs w:val="22"/>
              </w:rPr>
              <w:t>~0-3 m</w:t>
            </w:r>
            <w:r w:rsidR="288EF480" w:rsidRPr="000D7873">
              <w:rPr>
                <w:rFonts w:ascii="Garamond" w:eastAsia="Garamond" w:hAnsi="Garamond" w:cs="Garamond"/>
                <w:sz w:val="22"/>
                <w:szCs w:val="22"/>
              </w:rPr>
              <w:t xml:space="preserve"> </w:t>
            </w:r>
          </w:p>
        </w:tc>
      </w:tr>
      <w:tr w:rsidR="288EF480" w:rsidRPr="000D7873" w14:paraId="3E54475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Salinity range (</w:t>
            </w:r>
            <w:proofErr w:type="spellStart"/>
            <w:r w:rsidRPr="000D7873">
              <w:rPr>
                <w:rFonts w:ascii="Garamond" w:eastAsia="Garamond" w:hAnsi="Garamond" w:cs="Garamond"/>
                <w:sz w:val="22"/>
                <w:szCs w:val="22"/>
              </w:rPr>
              <w:t>psu</w:t>
            </w:r>
            <w:proofErr w:type="spellEnd"/>
            <w:r w:rsidRPr="000D7873">
              <w:rPr>
                <w:rFonts w:ascii="Garamond" w:eastAsia="Garamond" w:hAnsi="Garamond" w:cs="Garamond"/>
                <w:sz w:val="22"/>
                <w:szCs w:val="22"/>
              </w:rPr>
              <w: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327C048E" w:rsidR="288EF480" w:rsidRPr="000D7873" w:rsidRDefault="007A664F" w:rsidP="288EF480">
            <w:pPr>
              <w:jc w:val="center"/>
              <w:rPr>
                <w:rFonts w:ascii="Garamond" w:eastAsia="Garamond" w:hAnsi="Garamond" w:cs="Garamond"/>
                <w:sz w:val="22"/>
                <w:szCs w:val="22"/>
              </w:rPr>
            </w:pPr>
            <w:r>
              <w:rPr>
                <w:rFonts w:ascii="Garamond" w:eastAsia="Garamond" w:hAnsi="Garamond" w:cs="Garamond"/>
                <w:sz w:val="22"/>
                <w:szCs w:val="22"/>
              </w:rPr>
              <w:t xml:space="preserve">~5-35 </w:t>
            </w:r>
            <w:proofErr w:type="spellStart"/>
            <w:r>
              <w:rPr>
                <w:rFonts w:ascii="Garamond" w:eastAsia="Garamond" w:hAnsi="Garamond" w:cs="Garamond"/>
                <w:sz w:val="22"/>
                <w:szCs w:val="22"/>
              </w:rPr>
              <w:t>psu</w:t>
            </w:r>
            <w:proofErr w:type="spellEnd"/>
          </w:p>
        </w:tc>
      </w:tr>
      <w:tr w:rsidR="288EF480" w:rsidRPr="000D7873" w14:paraId="5C38437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Type and amount of freshwater input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4EE936D1" w:rsidR="288EF480" w:rsidRPr="000D7873" w:rsidRDefault="00461BC8" w:rsidP="288EF480">
            <w:pPr>
              <w:jc w:val="center"/>
              <w:rPr>
                <w:rFonts w:ascii="Garamond" w:eastAsia="Garamond" w:hAnsi="Garamond" w:cs="Garamond"/>
                <w:sz w:val="22"/>
                <w:szCs w:val="22"/>
              </w:rPr>
            </w:pPr>
            <w:r>
              <w:rPr>
                <w:rFonts w:ascii="Garamond" w:eastAsia="Garamond" w:hAnsi="Garamond" w:cs="Garamond"/>
                <w:sz w:val="22"/>
                <w:szCs w:val="22"/>
              </w:rPr>
              <w:t>Very little</w:t>
            </w:r>
            <w:r w:rsidR="002E48BA">
              <w:rPr>
                <w:rFonts w:ascii="Garamond" w:eastAsia="Garamond" w:hAnsi="Garamond" w:cs="Garamond"/>
                <w:sz w:val="22"/>
                <w:szCs w:val="22"/>
              </w:rPr>
              <w:t>, but some comes from runoff</w:t>
            </w:r>
          </w:p>
        </w:tc>
      </w:tr>
      <w:tr w:rsidR="288EF480" w:rsidRPr="000D7873" w14:paraId="39872BB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Water depth (meters, MLW)</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6F1AF643" w:rsidR="288EF480" w:rsidRPr="000D7873" w:rsidRDefault="00461BC8" w:rsidP="288EF480">
            <w:pPr>
              <w:jc w:val="center"/>
              <w:rPr>
                <w:rFonts w:ascii="Garamond" w:eastAsia="Garamond" w:hAnsi="Garamond" w:cs="Garamond"/>
                <w:sz w:val="22"/>
                <w:szCs w:val="22"/>
              </w:rPr>
            </w:pPr>
            <w:r>
              <w:rPr>
                <w:rFonts w:ascii="Garamond" w:eastAsia="Garamond" w:hAnsi="Garamond" w:cs="Garamond"/>
                <w:sz w:val="22"/>
                <w:szCs w:val="22"/>
              </w:rPr>
              <w:t>~1.2</w:t>
            </w:r>
            <w:r w:rsidR="002E48BA">
              <w:rPr>
                <w:rFonts w:ascii="Garamond" w:eastAsia="Garamond" w:hAnsi="Garamond" w:cs="Garamond"/>
                <w:sz w:val="22"/>
                <w:szCs w:val="22"/>
              </w:rPr>
              <w:t>9</w:t>
            </w:r>
            <w:r>
              <w:rPr>
                <w:rFonts w:ascii="Garamond" w:eastAsia="Garamond" w:hAnsi="Garamond" w:cs="Garamond"/>
                <w:sz w:val="22"/>
                <w:szCs w:val="22"/>
              </w:rPr>
              <w:t xml:space="preserve"> m</w:t>
            </w:r>
          </w:p>
        </w:tc>
      </w:tr>
      <w:tr w:rsidR="288EF480" w:rsidRPr="000D7873" w14:paraId="5D5E9172"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Sonde distance from bottom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692C1563" w:rsidR="288EF480" w:rsidRPr="000D7873" w:rsidRDefault="0020621C" w:rsidP="288EF480">
            <w:pPr>
              <w:jc w:val="center"/>
              <w:rPr>
                <w:rFonts w:ascii="Garamond" w:eastAsia="Garamond" w:hAnsi="Garamond" w:cs="Garamond"/>
                <w:sz w:val="22"/>
                <w:szCs w:val="22"/>
              </w:rPr>
            </w:pPr>
            <w:r w:rsidRPr="000D7873">
              <w:rPr>
                <w:rFonts w:ascii="Garamond" w:eastAsia="Garamond" w:hAnsi="Garamond" w:cs="Garamond"/>
                <w:sz w:val="22"/>
                <w:szCs w:val="22"/>
              </w:rPr>
              <w:t>0.5</w:t>
            </w:r>
          </w:p>
        </w:tc>
      </w:tr>
      <w:tr w:rsidR="000D7873" w:rsidRPr="000D7873" w14:paraId="70746029"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Bottom habitat or type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4D48472B" w:rsidR="000D7873" w:rsidRPr="000D7873" w:rsidRDefault="000D7873" w:rsidP="000D7873">
            <w:pPr>
              <w:tabs>
                <w:tab w:val="left" w:pos="2100"/>
              </w:tabs>
              <w:jc w:val="center"/>
              <w:rPr>
                <w:rFonts w:ascii="Garamond" w:eastAsia="Garamond" w:hAnsi="Garamond" w:cs="Garamond"/>
                <w:sz w:val="22"/>
                <w:szCs w:val="22"/>
              </w:rPr>
            </w:pPr>
            <w:r>
              <w:rPr>
                <w:rFonts w:ascii="Garamond" w:eastAsia="Garamond" w:hAnsi="Garamond" w:cs="Garamond"/>
                <w:sz w:val="22"/>
                <w:szCs w:val="22"/>
              </w:rPr>
              <w:t>S</w:t>
            </w:r>
            <w:r w:rsidRPr="000D7873">
              <w:rPr>
                <w:rFonts w:ascii="Garamond" w:eastAsia="Garamond" w:hAnsi="Garamond" w:cs="Garamond"/>
                <w:sz w:val="22"/>
                <w:szCs w:val="22"/>
              </w:rPr>
              <w:t>and, silt, mud</w:t>
            </w:r>
          </w:p>
        </w:tc>
      </w:tr>
      <w:tr w:rsidR="000D7873" w:rsidRPr="000D7873" w14:paraId="06CFBC5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Pollutants in area</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683789DB" w:rsidR="000D7873" w:rsidRPr="000D7873" w:rsidRDefault="000D7873" w:rsidP="000D7873">
            <w:pPr>
              <w:jc w:val="center"/>
              <w:rPr>
                <w:rFonts w:ascii="Garamond" w:eastAsia="Garamond" w:hAnsi="Garamond" w:cs="Garamond"/>
                <w:sz w:val="22"/>
                <w:szCs w:val="22"/>
              </w:rPr>
            </w:pPr>
            <w:r w:rsidRPr="000D7873">
              <w:rPr>
                <w:rFonts w:ascii="Garamond" w:eastAsia="Garamond" w:hAnsi="Garamond" w:cs="Garamond"/>
                <w:sz w:val="22"/>
                <w:szCs w:val="22"/>
              </w:rPr>
              <w:t xml:space="preserve"> N/A</w:t>
            </w:r>
          </w:p>
        </w:tc>
      </w:tr>
      <w:tr w:rsidR="000D7873" w:rsidRPr="000D7873" w14:paraId="71FC0B0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 xml:space="preserve">Description of watershed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3BD18D24" w:rsidR="000D7873" w:rsidRPr="000D7873" w:rsidRDefault="0079115F" w:rsidP="000D7873">
            <w:pPr>
              <w:jc w:val="center"/>
              <w:rPr>
                <w:rFonts w:ascii="Garamond" w:eastAsia="Garamond" w:hAnsi="Garamond" w:cs="Garamond"/>
                <w:sz w:val="22"/>
                <w:szCs w:val="22"/>
              </w:rPr>
            </w:pPr>
            <w:r>
              <w:rPr>
                <w:rFonts w:ascii="Garamond" w:eastAsia="Garamond" w:hAnsi="Garamond" w:cs="Garamond"/>
                <w:sz w:val="22"/>
                <w:szCs w:val="22"/>
              </w:rPr>
              <w:t>The harbor is a 4,045-acre shallow-water system on the s</w:t>
            </w:r>
            <w:r w:rsidR="00AC614D">
              <w:rPr>
                <w:rFonts w:ascii="Garamond" w:eastAsia="Garamond" w:hAnsi="Garamond" w:cs="Garamond"/>
                <w:sz w:val="22"/>
                <w:szCs w:val="22"/>
              </w:rPr>
              <w:t xml:space="preserve">outheast coast of </w:t>
            </w:r>
            <w:r>
              <w:rPr>
                <w:rFonts w:ascii="Garamond" w:eastAsia="Garamond" w:hAnsi="Garamond" w:cs="Garamond"/>
                <w:sz w:val="22"/>
                <w:szCs w:val="22"/>
              </w:rPr>
              <w:t>Franklin County east of the Apalachicola estuary</w:t>
            </w:r>
            <w:r w:rsidR="00461BC8">
              <w:rPr>
                <w:rFonts w:ascii="Garamond" w:eastAsia="Garamond" w:hAnsi="Garamond" w:cs="Garamond"/>
                <w:sz w:val="22"/>
                <w:szCs w:val="22"/>
              </w:rPr>
              <w:t>. The entire aquatic preserve is 14,184 acres.</w:t>
            </w:r>
          </w:p>
        </w:tc>
      </w:tr>
    </w:tbl>
    <w:p w14:paraId="3E253E34" w14:textId="52CBE3BD" w:rsidR="288EF480" w:rsidRPr="000D7873" w:rsidRDefault="288EF480" w:rsidP="288EF480">
      <w:pPr>
        <w:pStyle w:val="HTMLPreformatted"/>
        <w:tabs>
          <w:tab w:val="clear" w:pos="916"/>
          <w:tab w:val="left" w:pos="540"/>
        </w:tabs>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685"/>
      </w:tblGrid>
      <w:tr w:rsidR="00F13731" w:rsidRPr="000D7873" w14:paraId="4D087066"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8C4662"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 xml:space="preserve">Site name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5108A" w14:textId="037B68FF" w:rsidR="00F13731" w:rsidRPr="000D7873" w:rsidRDefault="000D7873" w:rsidP="002D2210">
            <w:pPr>
              <w:jc w:val="center"/>
              <w:rPr>
                <w:rFonts w:ascii="Garamond" w:eastAsia="Garamond" w:hAnsi="Garamond" w:cs="Garamond"/>
                <w:sz w:val="22"/>
                <w:szCs w:val="22"/>
              </w:rPr>
            </w:pPr>
            <w:proofErr w:type="spellStart"/>
            <w:r>
              <w:rPr>
                <w:rFonts w:ascii="Garamond" w:eastAsia="Garamond" w:hAnsi="Garamond" w:cs="Garamond"/>
                <w:sz w:val="22"/>
                <w:szCs w:val="22"/>
              </w:rPr>
              <w:t>Windmark</w:t>
            </w:r>
            <w:proofErr w:type="spellEnd"/>
          </w:p>
        </w:tc>
      </w:tr>
      <w:tr w:rsidR="00F13731" w:rsidRPr="000D7873" w14:paraId="3D7A9D91"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CCD2F8"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Latitude and longitude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C64CBB" w14:textId="08CCD0DE" w:rsidR="00F13731" w:rsidRPr="000D7873" w:rsidRDefault="00AC614D" w:rsidP="002D2210">
            <w:pPr>
              <w:jc w:val="center"/>
              <w:rPr>
                <w:rFonts w:ascii="Garamond" w:eastAsia="Garamond" w:hAnsi="Garamond" w:cs="Garamond"/>
                <w:sz w:val="22"/>
                <w:szCs w:val="22"/>
              </w:rPr>
            </w:pPr>
            <w:r w:rsidRPr="00AC614D">
              <w:rPr>
                <w:rFonts w:ascii="Garamond" w:eastAsia="Garamond" w:hAnsi="Garamond" w:cs="Garamond"/>
                <w:sz w:val="22"/>
                <w:szCs w:val="22"/>
              </w:rPr>
              <w:t>29.84827</w:t>
            </w:r>
            <w:r>
              <w:rPr>
                <w:rFonts w:ascii="Garamond" w:eastAsia="Garamond" w:hAnsi="Garamond" w:cs="Garamond"/>
                <w:sz w:val="22"/>
                <w:szCs w:val="22"/>
              </w:rPr>
              <w:t xml:space="preserve">, </w:t>
            </w:r>
            <w:r w:rsidRPr="00AC614D">
              <w:rPr>
                <w:rFonts w:ascii="Garamond" w:eastAsia="Garamond" w:hAnsi="Garamond" w:cs="Garamond"/>
                <w:sz w:val="22"/>
                <w:szCs w:val="22"/>
              </w:rPr>
              <w:t>-85.335843</w:t>
            </w:r>
          </w:p>
        </w:tc>
      </w:tr>
      <w:tr w:rsidR="00F13731" w:rsidRPr="000D7873" w14:paraId="55E7A1E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FB9247"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lastRenderedPageBreak/>
              <w:t>Tidal range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77607" w14:textId="12951B41"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~0-1.5</w:t>
            </w:r>
            <w:r w:rsidR="00F13731" w:rsidRPr="000D7873">
              <w:rPr>
                <w:rFonts w:ascii="Garamond" w:eastAsia="Garamond" w:hAnsi="Garamond" w:cs="Garamond"/>
                <w:sz w:val="22"/>
                <w:szCs w:val="22"/>
              </w:rPr>
              <w:t xml:space="preserve"> </w:t>
            </w:r>
            <w:r w:rsidR="00496CC6">
              <w:rPr>
                <w:rFonts w:ascii="Garamond" w:eastAsia="Garamond" w:hAnsi="Garamond" w:cs="Garamond"/>
                <w:sz w:val="22"/>
                <w:szCs w:val="22"/>
              </w:rPr>
              <w:t>m</w:t>
            </w:r>
          </w:p>
        </w:tc>
      </w:tr>
      <w:tr w:rsidR="00F13731" w:rsidRPr="000D7873" w14:paraId="1CC6843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B70C4"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Salinity range (</w:t>
            </w:r>
            <w:proofErr w:type="spellStart"/>
            <w:r w:rsidRPr="000D7873">
              <w:rPr>
                <w:rFonts w:ascii="Garamond" w:eastAsia="Garamond" w:hAnsi="Garamond" w:cs="Garamond"/>
                <w:sz w:val="22"/>
                <w:szCs w:val="22"/>
              </w:rPr>
              <w:t>psu</w:t>
            </w:r>
            <w:proofErr w:type="spellEnd"/>
            <w:r w:rsidRPr="000D7873">
              <w:rPr>
                <w:rFonts w:ascii="Garamond" w:eastAsia="Garamond" w:hAnsi="Garamond" w:cs="Garamond"/>
                <w:sz w:val="22"/>
                <w:szCs w:val="22"/>
              </w:rPr>
              <w: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61D21E" w14:textId="63F03E5B"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 xml:space="preserve"> </w:t>
            </w:r>
            <w:r w:rsidR="002E48BA">
              <w:rPr>
                <w:rFonts w:ascii="Garamond" w:eastAsia="Garamond" w:hAnsi="Garamond" w:cs="Garamond"/>
                <w:sz w:val="22"/>
                <w:szCs w:val="22"/>
              </w:rPr>
              <w:t>~11-35</w:t>
            </w:r>
            <w:r w:rsidR="00496CC6">
              <w:rPr>
                <w:rFonts w:ascii="Garamond" w:eastAsia="Garamond" w:hAnsi="Garamond" w:cs="Garamond"/>
                <w:sz w:val="22"/>
                <w:szCs w:val="22"/>
              </w:rPr>
              <w:t xml:space="preserve"> </w:t>
            </w:r>
            <w:proofErr w:type="spellStart"/>
            <w:r w:rsidR="00496CC6">
              <w:rPr>
                <w:rFonts w:ascii="Garamond" w:eastAsia="Garamond" w:hAnsi="Garamond" w:cs="Garamond"/>
                <w:sz w:val="22"/>
                <w:szCs w:val="22"/>
              </w:rPr>
              <w:t>psu</w:t>
            </w:r>
            <w:proofErr w:type="spellEnd"/>
          </w:p>
        </w:tc>
      </w:tr>
      <w:tr w:rsidR="00F13731" w:rsidRPr="000D7873" w14:paraId="54A58EC4"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CC12F9"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Type and amount of freshwater input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082C4" w14:textId="0B3AEE4D"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Very little, but some from the Gulf County Canal</w:t>
            </w:r>
            <w:r w:rsidR="00F13731" w:rsidRPr="000D7873">
              <w:rPr>
                <w:rFonts w:ascii="Garamond" w:eastAsia="Garamond" w:hAnsi="Garamond" w:cs="Garamond"/>
                <w:sz w:val="22"/>
                <w:szCs w:val="22"/>
              </w:rPr>
              <w:t xml:space="preserve"> </w:t>
            </w:r>
            <w:r>
              <w:rPr>
                <w:rFonts w:ascii="Garamond" w:eastAsia="Garamond" w:hAnsi="Garamond" w:cs="Garamond"/>
                <w:sz w:val="22"/>
                <w:szCs w:val="22"/>
              </w:rPr>
              <w:t>and runoff</w:t>
            </w:r>
          </w:p>
        </w:tc>
      </w:tr>
      <w:tr w:rsidR="00F13731" w:rsidRPr="000D7873" w14:paraId="59A5FDE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62CED1"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Water depth (meters, MLW)</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A50B0E" w14:textId="4C5C7FA2"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~0.69 m</w:t>
            </w:r>
          </w:p>
        </w:tc>
      </w:tr>
      <w:tr w:rsidR="00F13731" w:rsidRPr="000D7873" w14:paraId="4D753DAC"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ACE14"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Sonde distance from bottom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90A776" w14:textId="77777777"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0.5</w:t>
            </w:r>
          </w:p>
        </w:tc>
      </w:tr>
      <w:tr w:rsidR="00F13731" w:rsidRPr="000D7873" w14:paraId="3AB1511B"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CBC73A"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Bottom habitat or type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6CA73" w14:textId="1FA07294" w:rsidR="00F13731" w:rsidRPr="000D7873" w:rsidRDefault="000D7873" w:rsidP="002D2210">
            <w:pPr>
              <w:tabs>
                <w:tab w:val="left" w:pos="2100"/>
              </w:tabs>
              <w:jc w:val="center"/>
              <w:rPr>
                <w:rFonts w:ascii="Garamond" w:eastAsia="Garamond" w:hAnsi="Garamond" w:cs="Garamond"/>
                <w:sz w:val="22"/>
                <w:szCs w:val="22"/>
              </w:rPr>
            </w:pPr>
            <w:r>
              <w:rPr>
                <w:rFonts w:ascii="Garamond" w:eastAsia="Garamond" w:hAnsi="Garamond" w:cs="Garamond"/>
                <w:sz w:val="22"/>
                <w:szCs w:val="22"/>
              </w:rPr>
              <w:t>Sand</w:t>
            </w:r>
          </w:p>
        </w:tc>
      </w:tr>
      <w:tr w:rsidR="00F13731" w:rsidRPr="000D7873" w14:paraId="0118F97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13C8B"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Pollutants in area</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FC8220" w14:textId="77777777"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 xml:space="preserve"> N/A</w:t>
            </w:r>
          </w:p>
        </w:tc>
      </w:tr>
      <w:tr w:rsidR="00F13731" w:rsidRPr="000D7873" w14:paraId="05C452C1"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271D07"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 xml:space="preserve">Description of watershed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1645F" w14:textId="6A0B260C" w:rsidR="00F13731" w:rsidRPr="000D7873" w:rsidRDefault="00461BC8" w:rsidP="002D2210">
            <w:pPr>
              <w:jc w:val="center"/>
              <w:rPr>
                <w:rFonts w:ascii="Garamond" w:eastAsia="Garamond" w:hAnsi="Garamond" w:cs="Garamond"/>
                <w:sz w:val="22"/>
                <w:szCs w:val="22"/>
              </w:rPr>
            </w:pPr>
            <w:r>
              <w:rPr>
                <w:rFonts w:ascii="Garamond" w:eastAsia="Garamond" w:hAnsi="Garamond" w:cs="Garamond"/>
                <w:sz w:val="22"/>
                <w:szCs w:val="22"/>
              </w:rPr>
              <w:t xml:space="preserve">St. Joe Bay </w:t>
            </w:r>
            <w:proofErr w:type="gramStart"/>
            <w:r>
              <w:rPr>
                <w:rFonts w:ascii="Garamond" w:eastAsia="Garamond" w:hAnsi="Garamond" w:cs="Garamond"/>
                <w:sz w:val="22"/>
                <w:szCs w:val="22"/>
              </w:rPr>
              <w:t>is located in</w:t>
            </w:r>
            <w:proofErr w:type="gramEnd"/>
            <w:r>
              <w:rPr>
                <w:rFonts w:ascii="Garamond" w:eastAsia="Garamond" w:hAnsi="Garamond" w:cs="Garamond"/>
                <w:sz w:val="22"/>
                <w:szCs w:val="22"/>
              </w:rPr>
              <w:t xml:space="preserve"> Gulf County near Port St. Joe. The site is located at the end of a dock on state property and is separated from the Gulf by Cape San Blas. The entire aquatic preserve is 55,674 acres.</w:t>
            </w:r>
            <w:r w:rsidR="0079115F">
              <w:rPr>
                <w:rFonts w:ascii="Garamond" w:eastAsia="Garamond" w:hAnsi="Garamond" w:cs="Garamond"/>
                <w:sz w:val="22"/>
                <w:szCs w:val="22"/>
              </w:rPr>
              <w:t xml:space="preserve"> </w:t>
            </w:r>
          </w:p>
        </w:tc>
      </w:tr>
    </w:tbl>
    <w:p w14:paraId="328FBE82" w14:textId="77777777" w:rsidR="00F13731" w:rsidRDefault="00F13731"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7E659B46" w14:textId="23B08EDB"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776"/>
      </w:tblGrid>
      <w:tr w:rsidR="00525EB7" w:rsidRPr="00520605" w14:paraId="1D855F29" w14:textId="77777777" w:rsidTr="00F13731">
        <w:trPr>
          <w:trHeight w:val="540"/>
        </w:trPr>
        <w:tc>
          <w:tcPr>
            <w:tcW w:w="1549" w:type="dxa"/>
            <w:shd w:val="clear" w:color="auto" w:fill="auto"/>
          </w:tcPr>
          <w:p w14:paraId="56658988"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Station Code</w:t>
            </w:r>
          </w:p>
        </w:tc>
        <w:tc>
          <w:tcPr>
            <w:tcW w:w="1620" w:type="dxa"/>
            <w:shd w:val="clear" w:color="auto" w:fill="auto"/>
          </w:tcPr>
          <w:p w14:paraId="1059FAC7"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Station Name</w:t>
            </w:r>
          </w:p>
        </w:tc>
        <w:tc>
          <w:tcPr>
            <w:tcW w:w="1170" w:type="dxa"/>
            <w:shd w:val="clear" w:color="auto" w:fill="auto"/>
          </w:tcPr>
          <w:p w14:paraId="66F66BFF"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Location</w:t>
            </w:r>
          </w:p>
        </w:tc>
        <w:tc>
          <w:tcPr>
            <w:tcW w:w="1530" w:type="dxa"/>
            <w:shd w:val="clear" w:color="auto" w:fill="auto"/>
          </w:tcPr>
          <w:p w14:paraId="169A0F53"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Active Dates</w:t>
            </w:r>
          </w:p>
        </w:tc>
        <w:tc>
          <w:tcPr>
            <w:tcW w:w="2070" w:type="dxa"/>
            <w:shd w:val="clear" w:color="auto" w:fill="auto"/>
          </w:tcPr>
          <w:p w14:paraId="2F4A9608"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Reason Decommissioned</w:t>
            </w:r>
          </w:p>
        </w:tc>
        <w:tc>
          <w:tcPr>
            <w:tcW w:w="1776" w:type="dxa"/>
            <w:shd w:val="clear" w:color="auto" w:fill="auto"/>
          </w:tcPr>
          <w:p w14:paraId="5B6A7132"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Notes</w:t>
            </w:r>
          </w:p>
        </w:tc>
      </w:tr>
      <w:tr w:rsidR="007A4600" w:rsidRPr="00520605" w14:paraId="2FD81216" w14:textId="77777777" w:rsidTr="00F13731">
        <w:trPr>
          <w:trHeight w:val="888"/>
        </w:trPr>
        <w:tc>
          <w:tcPr>
            <w:tcW w:w="1549" w:type="dxa"/>
            <w:shd w:val="clear" w:color="auto" w:fill="auto"/>
          </w:tcPr>
          <w:p w14:paraId="176DE1AB"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HA 2005-2006</w:t>
            </w:r>
          </w:p>
          <w:p w14:paraId="5F7F7986" w14:textId="6D772A85"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RH 2006-2011</w:t>
            </w:r>
          </w:p>
        </w:tc>
        <w:tc>
          <w:tcPr>
            <w:tcW w:w="1620" w:type="dxa"/>
            <w:shd w:val="clear" w:color="auto" w:fill="auto"/>
          </w:tcPr>
          <w:p w14:paraId="3866049A" w14:textId="0FA72283"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Richardson’s Hammock</w:t>
            </w:r>
          </w:p>
        </w:tc>
        <w:tc>
          <w:tcPr>
            <w:tcW w:w="1170" w:type="dxa"/>
            <w:shd w:val="clear" w:color="auto" w:fill="auto"/>
          </w:tcPr>
          <w:p w14:paraId="19E3A82D"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29.687</w:t>
            </w:r>
          </w:p>
          <w:p w14:paraId="3CCB4DEE" w14:textId="4DB77CBF"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-85.3612</w:t>
            </w:r>
          </w:p>
        </w:tc>
        <w:tc>
          <w:tcPr>
            <w:tcW w:w="1530" w:type="dxa"/>
            <w:shd w:val="clear" w:color="auto" w:fill="auto"/>
          </w:tcPr>
          <w:p w14:paraId="5E796FF6" w14:textId="13398049"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July 2005 – June 2011</w:t>
            </w:r>
          </w:p>
        </w:tc>
        <w:tc>
          <w:tcPr>
            <w:tcW w:w="2070" w:type="dxa"/>
            <w:shd w:val="clear" w:color="auto" w:fill="auto"/>
          </w:tcPr>
          <w:p w14:paraId="73C91BA9" w14:textId="7F78ACA0"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shd w:val="clear" w:color="auto" w:fill="auto"/>
          </w:tcPr>
          <w:p w14:paraId="053726CC" w14:textId="75ACE2D8"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 xml:space="preserve">It is unknown why </w:t>
            </w:r>
            <w:proofErr w:type="gramStart"/>
            <w:r w:rsidRPr="007A4600">
              <w:rPr>
                <w:rFonts w:ascii="Garamond" w:eastAsia="Calibri" w:hAnsi="Garamond"/>
                <w:sz w:val="22"/>
                <w:szCs w:val="22"/>
              </w:rPr>
              <w:t>station</w:t>
            </w:r>
            <w:proofErr w:type="gramEnd"/>
            <w:r w:rsidRPr="007A4600">
              <w:rPr>
                <w:rFonts w:ascii="Garamond" w:eastAsia="Calibri" w:hAnsi="Garamond"/>
                <w:sz w:val="22"/>
                <w:szCs w:val="22"/>
              </w:rPr>
              <w:t xml:space="preserve"> code was changed.</w:t>
            </w:r>
          </w:p>
        </w:tc>
      </w:tr>
      <w:tr w:rsidR="007A4600" w:rsidRPr="00520605" w14:paraId="56C1FA23" w14:textId="77777777" w:rsidTr="00F13731">
        <w:trPr>
          <w:trHeight w:val="917"/>
        </w:trPr>
        <w:tc>
          <w:tcPr>
            <w:tcW w:w="1549" w:type="dxa"/>
            <w:shd w:val="clear" w:color="auto" w:fill="auto"/>
          </w:tcPr>
          <w:p w14:paraId="0487639F"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WI (2006)</w:t>
            </w:r>
          </w:p>
          <w:p w14:paraId="0F3AB5C1" w14:textId="590574A5"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WM (2007)</w:t>
            </w:r>
          </w:p>
        </w:tc>
        <w:tc>
          <w:tcPr>
            <w:tcW w:w="1620" w:type="dxa"/>
            <w:shd w:val="clear" w:color="auto" w:fill="auto"/>
          </w:tcPr>
          <w:p w14:paraId="5A5B65D5" w14:textId="4158CC63" w:rsidR="007A4600" w:rsidRPr="007A4600" w:rsidRDefault="007A4600" w:rsidP="007A4600">
            <w:pPr>
              <w:rPr>
                <w:rFonts w:ascii="Garamond" w:eastAsia="Garamond" w:hAnsi="Garamond" w:cs="Garamond"/>
                <w:sz w:val="22"/>
                <w:szCs w:val="22"/>
              </w:rPr>
            </w:pPr>
            <w:proofErr w:type="spellStart"/>
            <w:r w:rsidRPr="007A4600">
              <w:rPr>
                <w:rFonts w:ascii="Garamond" w:eastAsia="Calibri" w:hAnsi="Garamond"/>
                <w:sz w:val="22"/>
                <w:szCs w:val="22"/>
              </w:rPr>
              <w:t>Windmark</w:t>
            </w:r>
            <w:proofErr w:type="spellEnd"/>
          </w:p>
        </w:tc>
        <w:tc>
          <w:tcPr>
            <w:tcW w:w="1170" w:type="dxa"/>
            <w:shd w:val="clear" w:color="auto" w:fill="auto"/>
          </w:tcPr>
          <w:p w14:paraId="06A5C1C4"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29.84827</w:t>
            </w:r>
          </w:p>
          <w:p w14:paraId="7F5E8979" w14:textId="200740D7"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-85.33584</w:t>
            </w:r>
          </w:p>
        </w:tc>
        <w:tc>
          <w:tcPr>
            <w:tcW w:w="1530" w:type="dxa"/>
            <w:shd w:val="clear" w:color="auto" w:fill="auto"/>
          </w:tcPr>
          <w:p w14:paraId="68CCD2C7" w14:textId="514F3A44"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 xml:space="preserve">August 2006 – September 2007 </w:t>
            </w:r>
          </w:p>
        </w:tc>
        <w:tc>
          <w:tcPr>
            <w:tcW w:w="2070" w:type="dxa"/>
            <w:shd w:val="clear" w:color="auto" w:fill="auto"/>
          </w:tcPr>
          <w:p w14:paraId="14BF04D2" w14:textId="7B3ED86E"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shd w:val="clear" w:color="auto" w:fill="auto"/>
          </w:tcPr>
          <w:p w14:paraId="7F28AEAC" w14:textId="24C4BAAB"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 xml:space="preserve">It is unknown why </w:t>
            </w:r>
            <w:proofErr w:type="gramStart"/>
            <w:r w:rsidRPr="007A4600">
              <w:rPr>
                <w:rFonts w:ascii="Garamond" w:eastAsia="Calibri" w:hAnsi="Garamond"/>
                <w:sz w:val="22"/>
                <w:szCs w:val="22"/>
              </w:rPr>
              <w:t>station</w:t>
            </w:r>
            <w:proofErr w:type="gramEnd"/>
            <w:r w:rsidRPr="007A4600">
              <w:rPr>
                <w:rFonts w:ascii="Garamond" w:eastAsia="Calibri" w:hAnsi="Garamond"/>
                <w:sz w:val="22"/>
                <w:szCs w:val="22"/>
              </w:rPr>
              <w:t xml:space="preserve"> code was changed.</w:t>
            </w:r>
          </w:p>
        </w:tc>
      </w:tr>
      <w:tr w:rsidR="007A4600" w:rsidRPr="00520605" w14:paraId="632050E3" w14:textId="77777777" w:rsidTr="00F13731">
        <w:trPr>
          <w:trHeight w:val="888"/>
        </w:trPr>
        <w:tc>
          <w:tcPr>
            <w:tcW w:w="1549" w:type="dxa"/>
            <w:shd w:val="clear" w:color="auto" w:fill="auto"/>
          </w:tcPr>
          <w:p w14:paraId="6AA60214" w14:textId="2A39F39C"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AH</w:t>
            </w:r>
          </w:p>
        </w:tc>
        <w:tc>
          <w:tcPr>
            <w:tcW w:w="1620" w:type="dxa"/>
            <w:shd w:val="clear" w:color="auto" w:fill="auto"/>
          </w:tcPr>
          <w:p w14:paraId="7DAAB2A5" w14:textId="0C437813"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Alligator Harbor</w:t>
            </w:r>
          </w:p>
        </w:tc>
        <w:tc>
          <w:tcPr>
            <w:tcW w:w="1170" w:type="dxa"/>
            <w:shd w:val="clear" w:color="auto" w:fill="auto"/>
          </w:tcPr>
          <w:p w14:paraId="1362208F"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29.89782</w:t>
            </w:r>
          </w:p>
          <w:p w14:paraId="18946E09" w14:textId="3687D582"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-84.37723</w:t>
            </w:r>
          </w:p>
        </w:tc>
        <w:tc>
          <w:tcPr>
            <w:tcW w:w="1530" w:type="dxa"/>
            <w:shd w:val="clear" w:color="auto" w:fill="auto"/>
          </w:tcPr>
          <w:p w14:paraId="114E201F" w14:textId="1416A19D"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October 2007 – August 2008</w:t>
            </w:r>
          </w:p>
        </w:tc>
        <w:tc>
          <w:tcPr>
            <w:tcW w:w="2070" w:type="dxa"/>
            <w:shd w:val="clear" w:color="auto" w:fill="auto"/>
          </w:tcPr>
          <w:p w14:paraId="7D32F85C" w14:textId="72AC2111"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shd w:val="clear" w:color="auto" w:fill="auto"/>
          </w:tcPr>
          <w:p w14:paraId="276EDCFB" w14:textId="7B3A1DEA"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NA</w:t>
            </w:r>
          </w:p>
        </w:tc>
      </w:tr>
      <w:tr w:rsidR="007A4600" w:rsidRPr="00520605" w14:paraId="36A44867" w14:textId="77777777" w:rsidTr="00F13731">
        <w:trPr>
          <w:trHeight w:val="888"/>
        </w:trPr>
        <w:tc>
          <w:tcPr>
            <w:tcW w:w="1549" w:type="dxa"/>
            <w:shd w:val="clear" w:color="auto" w:fill="auto"/>
          </w:tcPr>
          <w:p w14:paraId="62EF492B" w14:textId="577A5AC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AH2</w:t>
            </w:r>
          </w:p>
        </w:tc>
        <w:tc>
          <w:tcPr>
            <w:tcW w:w="1620" w:type="dxa"/>
            <w:shd w:val="clear" w:color="auto" w:fill="auto"/>
          </w:tcPr>
          <w:p w14:paraId="10D6DB8D" w14:textId="0BF96973"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Alligator Harbor</w:t>
            </w:r>
          </w:p>
        </w:tc>
        <w:tc>
          <w:tcPr>
            <w:tcW w:w="1170" w:type="dxa"/>
            <w:shd w:val="clear" w:color="auto" w:fill="auto"/>
          </w:tcPr>
          <w:p w14:paraId="7A4F1C7E"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29.91813</w:t>
            </w:r>
          </w:p>
          <w:p w14:paraId="1DB17D67" w14:textId="4805050F"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-84.40969</w:t>
            </w:r>
          </w:p>
        </w:tc>
        <w:tc>
          <w:tcPr>
            <w:tcW w:w="1530" w:type="dxa"/>
            <w:shd w:val="clear" w:color="auto" w:fill="auto"/>
          </w:tcPr>
          <w:p w14:paraId="3D248F57" w14:textId="039FF0E3"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 xml:space="preserve">September 2019 – Present </w:t>
            </w:r>
          </w:p>
        </w:tc>
        <w:tc>
          <w:tcPr>
            <w:tcW w:w="2070" w:type="dxa"/>
            <w:shd w:val="clear" w:color="auto" w:fill="auto"/>
          </w:tcPr>
          <w:p w14:paraId="3E9BDBEA" w14:textId="29E8DF2D"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c>
          <w:tcPr>
            <w:tcW w:w="1776" w:type="dxa"/>
            <w:shd w:val="clear" w:color="auto" w:fill="auto"/>
          </w:tcPr>
          <w:p w14:paraId="7C507BA4" w14:textId="65C6895A"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r>
      <w:tr w:rsidR="007A4600" w:rsidRPr="00520605" w14:paraId="675A81C7" w14:textId="77777777" w:rsidTr="00F13731">
        <w:trPr>
          <w:trHeight w:val="888"/>
        </w:trPr>
        <w:tc>
          <w:tcPr>
            <w:tcW w:w="1549" w:type="dxa"/>
            <w:shd w:val="clear" w:color="auto" w:fill="auto"/>
          </w:tcPr>
          <w:p w14:paraId="7C8BF4A4" w14:textId="1631ABE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FS</w:t>
            </w:r>
          </w:p>
        </w:tc>
        <w:tc>
          <w:tcPr>
            <w:tcW w:w="1620" w:type="dxa"/>
            <w:shd w:val="clear" w:color="auto" w:fill="auto"/>
          </w:tcPr>
          <w:p w14:paraId="203539E1" w14:textId="0A9C730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FSUCML Channel</w:t>
            </w:r>
          </w:p>
        </w:tc>
        <w:tc>
          <w:tcPr>
            <w:tcW w:w="1170" w:type="dxa"/>
            <w:shd w:val="clear" w:color="auto" w:fill="auto"/>
          </w:tcPr>
          <w:p w14:paraId="2EF53FD7"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29.91013</w:t>
            </w:r>
          </w:p>
          <w:p w14:paraId="34FA41C8" w14:textId="119ED75A"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-84.51112</w:t>
            </w:r>
          </w:p>
        </w:tc>
        <w:tc>
          <w:tcPr>
            <w:tcW w:w="1530" w:type="dxa"/>
            <w:shd w:val="clear" w:color="auto" w:fill="auto"/>
          </w:tcPr>
          <w:p w14:paraId="7FBA75B6" w14:textId="15B84CAC"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September 2019 – July 2023</w:t>
            </w:r>
          </w:p>
        </w:tc>
        <w:tc>
          <w:tcPr>
            <w:tcW w:w="2070" w:type="dxa"/>
            <w:shd w:val="clear" w:color="auto" w:fill="auto"/>
          </w:tcPr>
          <w:p w14:paraId="2F42C213" w14:textId="5A622612"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Discontinued due to end of agreement with FSUCML</w:t>
            </w:r>
          </w:p>
        </w:tc>
        <w:tc>
          <w:tcPr>
            <w:tcW w:w="1776" w:type="dxa"/>
            <w:shd w:val="clear" w:color="auto" w:fill="auto"/>
          </w:tcPr>
          <w:p w14:paraId="2F1C2F97" w14:textId="025B543D"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r>
      <w:tr w:rsidR="007A4600" w:rsidRPr="00520605" w14:paraId="045132FE" w14:textId="77777777" w:rsidTr="00F13731">
        <w:trPr>
          <w:trHeight w:val="888"/>
        </w:trPr>
        <w:tc>
          <w:tcPr>
            <w:tcW w:w="1549" w:type="dxa"/>
            <w:shd w:val="clear" w:color="auto" w:fill="auto"/>
          </w:tcPr>
          <w:p w14:paraId="04680D01" w14:textId="3A1DE71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WD</w:t>
            </w:r>
          </w:p>
        </w:tc>
        <w:tc>
          <w:tcPr>
            <w:tcW w:w="1620" w:type="dxa"/>
            <w:shd w:val="clear" w:color="auto" w:fill="auto"/>
          </w:tcPr>
          <w:p w14:paraId="26C78EF2" w14:textId="2836DBEF" w:rsidR="007A4600" w:rsidRPr="007A4600" w:rsidRDefault="007A4600" w:rsidP="007A4600">
            <w:pPr>
              <w:rPr>
                <w:rFonts w:ascii="Garamond" w:eastAsia="Calibri" w:hAnsi="Garamond"/>
                <w:sz w:val="22"/>
                <w:szCs w:val="22"/>
              </w:rPr>
            </w:pPr>
            <w:proofErr w:type="spellStart"/>
            <w:r w:rsidRPr="007A4600">
              <w:rPr>
                <w:rFonts w:ascii="Garamond" w:eastAsia="Calibri" w:hAnsi="Garamond"/>
                <w:sz w:val="22"/>
                <w:szCs w:val="22"/>
              </w:rPr>
              <w:t>Windmark</w:t>
            </w:r>
            <w:proofErr w:type="spellEnd"/>
            <w:r w:rsidRPr="007A4600">
              <w:rPr>
                <w:rFonts w:ascii="Garamond" w:eastAsia="Calibri" w:hAnsi="Garamond"/>
                <w:sz w:val="22"/>
                <w:szCs w:val="22"/>
              </w:rPr>
              <w:t xml:space="preserve"> (2022)</w:t>
            </w:r>
          </w:p>
        </w:tc>
        <w:tc>
          <w:tcPr>
            <w:tcW w:w="1170" w:type="dxa"/>
            <w:shd w:val="clear" w:color="auto" w:fill="auto"/>
          </w:tcPr>
          <w:p w14:paraId="5BA0285A"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29.846419</w:t>
            </w:r>
          </w:p>
          <w:p w14:paraId="50C39A80" w14:textId="2A38FE4E"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-85.333917</w:t>
            </w:r>
          </w:p>
        </w:tc>
        <w:tc>
          <w:tcPr>
            <w:tcW w:w="1530" w:type="dxa"/>
            <w:shd w:val="clear" w:color="auto" w:fill="auto"/>
          </w:tcPr>
          <w:p w14:paraId="7B0B105D" w14:textId="6780C89B"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 xml:space="preserve">March 2022 – Present </w:t>
            </w:r>
          </w:p>
        </w:tc>
        <w:tc>
          <w:tcPr>
            <w:tcW w:w="2070" w:type="dxa"/>
            <w:shd w:val="clear" w:color="auto" w:fill="auto"/>
          </w:tcPr>
          <w:p w14:paraId="727FC741" w14:textId="529CCD1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c>
          <w:tcPr>
            <w:tcW w:w="1776" w:type="dxa"/>
            <w:shd w:val="clear" w:color="auto" w:fill="auto"/>
          </w:tcPr>
          <w:p w14:paraId="2B0BF20A" w14:textId="6474723F"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Moved to new location-old location lost in Hurricane Michael</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4550F94D" w14:textId="5444F10F" w:rsidR="00B76C26"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0B5AC128" w14:textId="77777777" w:rsidR="00AD605D" w:rsidRPr="00F13731" w:rsidRDefault="00AD605D" w:rsidP="00AD605D">
      <w:pPr>
        <w:pStyle w:val="HTMLPreformatted"/>
        <w:rPr>
          <w:rFonts w:ascii="Garamond" w:eastAsia="Garamond" w:hAnsi="Garamond" w:cs="Garamond"/>
          <w:sz w:val="22"/>
          <w:szCs w:val="22"/>
        </w:rPr>
      </w:pPr>
      <w:r w:rsidRPr="00F13731">
        <w:rPr>
          <w:rFonts w:ascii="Garamond" w:eastAsia="Garamond" w:hAnsi="Garamond" w:cs="Garamond"/>
          <w:sz w:val="22"/>
          <w:szCs w:val="22"/>
        </w:rPr>
        <w:t>Deployment dates and time are as follows for 2024:</w:t>
      </w:r>
    </w:p>
    <w:p w14:paraId="77817A64" w14:textId="77777777" w:rsidR="00AD605D" w:rsidRDefault="00AD605D" w:rsidP="288EF480">
      <w:pPr>
        <w:pStyle w:val="HTMLPreformatted"/>
        <w:rPr>
          <w:rFonts w:ascii="Garamond" w:eastAsia="Garamond" w:hAnsi="Garamond" w:cs="Garamond"/>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AD605D" w:rsidRPr="00F71971" w14:paraId="486040F7" w14:textId="77777777" w:rsidTr="002D2210">
        <w:trPr>
          <w:trHeight w:val="405"/>
        </w:trPr>
        <w:tc>
          <w:tcPr>
            <w:tcW w:w="2605" w:type="dxa"/>
            <w:shd w:val="clear" w:color="auto" w:fill="auto"/>
          </w:tcPr>
          <w:p w14:paraId="22C5A58B" w14:textId="4E8CE6D8"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t xml:space="preserve">Alligator Harbor </w:t>
            </w:r>
            <w:r w:rsidRPr="288EF480">
              <w:rPr>
                <w:rFonts w:ascii="Garamond" w:eastAsia="Garamond" w:hAnsi="Garamond" w:cs="Garamond"/>
                <w:b/>
                <w:bCs/>
                <w:sz w:val="22"/>
                <w:szCs w:val="22"/>
                <w:u w:val="single"/>
              </w:rPr>
              <w:t>Deployment Date/Time</w:t>
            </w:r>
          </w:p>
        </w:tc>
        <w:tc>
          <w:tcPr>
            <w:tcW w:w="2700" w:type="dxa"/>
            <w:shd w:val="clear" w:color="auto" w:fill="auto"/>
          </w:tcPr>
          <w:p w14:paraId="136C9A18" w14:textId="1180C764"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t xml:space="preserve">Alligator Harbor </w:t>
            </w:r>
            <w:r w:rsidRPr="288EF480">
              <w:rPr>
                <w:rFonts w:ascii="Garamond" w:eastAsia="Garamond" w:hAnsi="Garamond" w:cs="Garamond"/>
                <w:b/>
                <w:bCs/>
                <w:sz w:val="22"/>
                <w:szCs w:val="22"/>
                <w:u w:val="single"/>
              </w:rPr>
              <w:t>Retrieval Date/Time</w:t>
            </w:r>
          </w:p>
        </w:tc>
      </w:tr>
      <w:tr w:rsidR="00AD605D" w:rsidRPr="00F71971" w14:paraId="05E31A15" w14:textId="77777777" w:rsidTr="002D2210">
        <w:trPr>
          <w:trHeight w:val="270"/>
        </w:trPr>
        <w:tc>
          <w:tcPr>
            <w:tcW w:w="2605" w:type="dxa"/>
            <w:shd w:val="clear" w:color="auto" w:fill="auto"/>
          </w:tcPr>
          <w:p w14:paraId="2FA9310D" w14:textId="4D9091A6"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lastRenderedPageBreak/>
              <w:t>12/22/2024 10:45</w:t>
            </w:r>
          </w:p>
        </w:tc>
        <w:tc>
          <w:tcPr>
            <w:tcW w:w="2700" w:type="dxa"/>
            <w:shd w:val="clear" w:color="auto" w:fill="auto"/>
          </w:tcPr>
          <w:p w14:paraId="08CB9A17" w14:textId="04B5ADE5"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01/11/2024 13:45</w:t>
            </w:r>
          </w:p>
        </w:tc>
      </w:tr>
      <w:tr w:rsidR="00AD605D" w:rsidRPr="00F71971" w14:paraId="61BB80EB" w14:textId="77777777" w:rsidTr="002D2210">
        <w:tc>
          <w:tcPr>
            <w:tcW w:w="2605" w:type="dxa"/>
            <w:shd w:val="clear" w:color="auto" w:fill="auto"/>
          </w:tcPr>
          <w:p w14:paraId="746C542B" w14:textId="45F4F794" w:rsidR="00AD605D" w:rsidRPr="00F71971" w:rsidRDefault="009C61C4" w:rsidP="002D2210">
            <w:pPr>
              <w:jc w:val="center"/>
              <w:rPr>
                <w:rFonts w:ascii="Garamond" w:eastAsia="Garamond" w:hAnsi="Garamond" w:cs="Garamond"/>
                <w:sz w:val="22"/>
                <w:szCs w:val="22"/>
              </w:rPr>
            </w:pPr>
            <w:r>
              <w:rPr>
                <w:rFonts w:ascii="Garamond" w:eastAsia="Garamond" w:hAnsi="Garamond" w:cs="Garamond"/>
                <w:sz w:val="22"/>
                <w:szCs w:val="22"/>
              </w:rPr>
              <w:t xml:space="preserve">01/11/2024 </w:t>
            </w:r>
            <w:r w:rsidR="00A66D0D">
              <w:rPr>
                <w:rFonts w:ascii="Garamond" w:eastAsia="Garamond" w:hAnsi="Garamond" w:cs="Garamond"/>
                <w:sz w:val="22"/>
                <w:szCs w:val="22"/>
              </w:rPr>
              <w:t>14:00</w:t>
            </w:r>
          </w:p>
        </w:tc>
        <w:tc>
          <w:tcPr>
            <w:tcW w:w="2700" w:type="dxa"/>
            <w:shd w:val="clear" w:color="auto" w:fill="auto"/>
          </w:tcPr>
          <w:p w14:paraId="7AE5ECD4" w14:textId="059C8F6B"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02/02/2024 11:45</w:t>
            </w:r>
          </w:p>
        </w:tc>
      </w:tr>
      <w:tr w:rsidR="00AD605D" w:rsidRPr="00F71971" w14:paraId="3E07AAEC" w14:textId="77777777" w:rsidTr="002D2210">
        <w:tc>
          <w:tcPr>
            <w:tcW w:w="2605" w:type="dxa"/>
            <w:shd w:val="clear" w:color="auto" w:fill="auto"/>
          </w:tcPr>
          <w:p w14:paraId="714D939B" w14:textId="797471A6"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02/02/2024 12:00</w:t>
            </w:r>
          </w:p>
        </w:tc>
        <w:tc>
          <w:tcPr>
            <w:tcW w:w="2700" w:type="dxa"/>
            <w:shd w:val="clear" w:color="auto" w:fill="auto"/>
          </w:tcPr>
          <w:p w14:paraId="48249227" w14:textId="3E2ED830"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03/12/2024 11:45</w:t>
            </w:r>
          </w:p>
        </w:tc>
      </w:tr>
      <w:tr w:rsidR="00AD605D" w:rsidRPr="00F71971" w14:paraId="34E40969" w14:textId="77777777" w:rsidTr="002D2210">
        <w:tc>
          <w:tcPr>
            <w:tcW w:w="2605" w:type="dxa"/>
            <w:shd w:val="clear" w:color="auto" w:fill="auto"/>
          </w:tcPr>
          <w:p w14:paraId="473507E2" w14:textId="0429D51E"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03/12/2024 1</w:t>
            </w:r>
            <w:r w:rsidR="00496CC6">
              <w:rPr>
                <w:rFonts w:ascii="Garamond" w:eastAsia="Garamond" w:hAnsi="Garamond" w:cs="Garamond"/>
                <w:sz w:val="22"/>
                <w:szCs w:val="22"/>
              </w:rPr>
              <w:t>3</w:t>
            </w:r>
            <w:r>
              <w:rPr>
                <w:rFonts w:ascii="Garamond" w:eastAsia="Garamond" w:hAnsi="Garamond" w:cs="Garamond"/>
                <w:sz w:val="22"/>
                <w:szCs w:val="22"/>
              </w:rPr>
              <w:t>:00</w:t>
            </w:r>
          </w:p>
        </w:tc>
        <w:tc>
          <w:tcPr>
            <w:tcW w:w="2700" w:type="dxa"/>
            <w:shd w:val="clear" w:color="auto" w:fill="auto"/>
          </w:tcPr>
          <w:p w14:paraId="587C555F" w14:textId="10DC902B"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04/17/2024 1</w:t>
            </w:r>
            <w:r w:rsidR="00496CC6">
              <w:rPr>
                <w:rFonts w:ascii="Garamond" w:eastAsia="Garamond" w:hAnsi="Garamond" w:cs="Garamond"/>
                <w:sz w:val="22"/>
                <w:szCs w:val="22"/>
              </w:rPr>
              <w:t>1</w:t>
            </w:r>
            <w:r>
              <w:rPr>
                <w:rFonts w:ascii="Garamond" w:eastAsia="Garamond" w:hAnsi="Garamond" w:cs="Garamond"/>
                <w:sz w:val="22"/>
                <w:szCs w:val="22"/>
              </w:rPr>
              <w:t>:30*</w:t>
            </w:r>
          </w:p>
        </w:tc>
      </w:tr>
      <w:tr w:rsidR="00291922" w:rsidRPr="00F71971" w14:paraId="39E20383" w14:textId="77777777" w:rsidTr="002D2210">
        <w:tc>
          <w:tcPr>
            <w:tcW w:w="2605" w:type="dxa"/>
            <w:shd w:val="clear" w:color="auto" w:fill="auto"/>
          </w:tcPr>
          <w:p w14:paraId="40C87537" w14:textId="1FCE3731" w:rsidR="00291922" w:rsidRDefault="00291922" w:rsidP="002D2210">
            <w:pPr>
              <w:jc w:val="center"/>
              <w:rPr>
                <w:rFonts w:ascii="Garamond" w:eastAsia="Garamond" w:hAnsi="Garamond" w:cs="Garamond"/>
                <w:sz w:val="22"/>
                <w:szCs w:val="22"/>
              </w:rPr>
            </w:pPr>
            <w:r>
              <w:rPr>
                <w:rFonts w:ascii="Garamond" w:eastAsia="Garamond" w:hAnsi="Garamond" w:cs="Garamond"/>
                <w:sz w:val="22"/>
                <w:szCs w:val="22"/>
              </w:rPr>
              <w:t>04/17/2024 11:45</w:t>
            </w:r>
          </w:p>
        </w:tc>
        <w:tc>
          <w:tcPr>
            <w:tcW w:w="2700" w:type="dxa"/>
            <w:shd w:val="clear" w:color="auto" w:fill="auto"/>
          </w:tcPr>
          <w:p w14:paraId="654597EB" w14:textId="648102D6" w:rsidR="00291922" w:rsidRDefault="009C267A" w:rsidP="002D2210">
            <w:pPr>
              <w:jc w:val="center"/>
              <w:rPr>
                <w:rFonts w:ascii="Garamond" w:eastAsia="Garamond" w:hAnsi="Garamond" w:cs="Garamond"/>
                <w:sz w:val="22"/>
                <w:szCs w:val="22"/>
              </w:rPr>
            </w:pPr>
            <w:r>
              <w:rPr>
                <w:rFonts w:ascii="Garamond" w:eastAsia="Garamond" w:hAnsi="Garamond" w:cs="Garamond"/>
                <w:sz w:val="22"/>
                <w:szCs w:val="22"/>
              </w:rPr>
              <w:t>05/20/2024 9:45</w:t>
            </w:r>
          </w:p>
        </w:tc>
      </w:tr>
      <w:tr w:rsidR="009C267A" w:rsidRPr="00F71971" w14:paraId="4A9B5565" w14:textId="77777777" w:rsidTr="002D2210">
        <w:tc>
          <w:tcPr>
            <w:tcW w:w="2605" w:type="dxa"/>
            <w:shd w:val="clear" w:color="auto" w:fill="auto"/>
          </w:tcPr>
          <w:p w14:paraId="38781C02" w14:textId="4BEA0D7D"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05/20/2024 10:00</w:t>
            </w:r>
          </w:p>
        </w:tc>
        <w:tc>
          <w:tcPr>
            <w:tcW w:w="2700" w:type="dxa"/>
            <w:shd w:val="clear" w:color="auto" w:fill="auto"/>
          </w:tcPr>
          <w:p w14:paraId="72D759C2" w14:textId="4456AAFA"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06/28/2024 10:45</w:t>
            </w:r>
          </w:p>
        </w:tc>
      </w:tr>
      <w:tr w:rsidR="009C267A" w:rsidRPr="00F71971" w14:paraId="5FA53C62" w14:textId="77777777" w:rsidTr="002D2210">
        <w:tc>
          <w:tcPr>
            <w:tcW w:w="2605" w:type="dxa"/>
            <w:shd w:val="clear" w:color="auto" w:fill="auto"/>
          </w:tcPr>
          <w:p w14:paraId="5C5AF8C0" w14:textId="6D1457FD"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06/28/2024 11:00</w:t>
            </w:r>
          </w:p>
        </w:tc>
        <w:tc>
          <w:tcPr>
            <w:tcW w:w="2700" w:type="dxa"/>
            <w:shd w:val="clear" w:color="auto" w:fill="auto"/>
          </w:tcPr>
          <w:p w14:paraId="2905D410" w14:textId="2EA58557" w:rsidR="009C267A" w:rsidRDefault="00700190" w:rsidP="002D2210">
            <w:pPr>
              <w:jc w:val="center"/>
              <w:rPr>
                <w:rFonts w:ascii="Garamond" w:eastAsia="Garamond" w:hAnsi="Garamond" w:cs="Garamond"/>
                <w:sz w:val="22"/>
                <w:szCs w:val="22"/>
              </w:rPr>
            </w:pPr>
            <w:r>
              <w:rPr>
                <w:rFonts w:ascii="Garamond" w:eastAsia="Garamond" w:hAnsi="Garamond" w:cs="Garamond"/>
                <w:sz w:val="22"/>
                <w:szCs w:val="22"/>
              </w:rPr>
              <w:t>07/30/2024 1</w:t>
            </w:r>
            <w:r w:rsidR="0046332F">
              <w:rPr>
                <w:rFonts w:ascii="Garamond" w:eastAsia="Garamond" w:hAnsi="Garamond" w:cs="Garamond"/>
                <w:sz w:val="22"/>
                <w:szCs w:val="22"/>
              </w:rPr>
              <w:t>1</w:t>
            </w:r>
            <w:r>
              <w:rPr>
                <w:rFonts w:ascii="Garamond" w:eastAsia="Garamond" w:hAnsi="Garamond" w:cs="Garamond"/>
                <w:sz w:val="22"/>
                <w:szCs w:val="22"/>
              </w:rPr>
              <w:t>:15</w:t>
            </w:r>
          </w:p>
        </w:tc>
      </w:tr>
      <w:tr w:rsidR="00700190" w:rsidRPr="00F71971" w14:paraId="7FC12D73" w14:textId="77777777" w:rsidTr="002D2210">
        <w:tc>
          <w:tcPr>
            <w:tcW w:w="2605" w:type="dxa"/>
            <w:shd w:val="clear" w:color="auto" w:fill="auto"/>
          </w:tcPr>
          <w:p w14:paraId="725B2184" w14:textId="5610B11B" w:rsidR="00700190" w:rsidRDefault="00700190" w:rsidP="002D2210">
            <w:pPr>
              <w:jc w:val="center"/>
              <w:rPr>
                <w:rFonts w:ascii="Garamond" w:eastAsia="Garamond" w:hAnsi="Garamond" w:cs="Garamond"/>
                <w:sz w:val="22"/>
                <w:szCs w:val="22"/>
              </w:rPr>
            </w:pPr>
            <w:r>
              <w:rPr>
                <w:rFonts w:ascii="Garamond" w:eastAsia="Garamond" w:hAnsi="Garamond" w:cs="Garamond"/>
                <w:sz w:val="22"/>
                <w:szCs w:val="22"/>
              </w:rPr>
              <w:t>07/30/2024 1</w:t>
            </w:r>
            <w:r w:rsidR="0046332F">
              <w:rPr>
                <w:rFonts w:ascii="Garamond" w:eastAsia="Garamond" w:hAnsi="Garamond" w:cs="Garamond"/>
                <w:sz w:val="22"/>
                <w:szCs w:val="22"/>
              </w:rPr>
              <w:t>1</w:t>
            </w:r>
            <w:r>
              <w:rPr>
                <w:rFonts w:ascii="Garamond" w:eastAsia="Garamond" w:hAnsi="Garamond" w:cs="Garamond"/>
                <w:sz w:val="22"/>
                <w:szCs w:val="22"/>
              </w:rPr>
              <w:t>:30</w:t>
            </w:r>
          </w:p>
        </w:tc>
        <w:tc>
          <w:tcPr>
            <w:tcW w:w="2700" w:type="dxa"/>
            <w:shd w:val="clear" w:color="auto" w:fill="auto"/>
          </w:tcPr>
          <w:p w14:paraId="2D21AB9B" w14:textId="6A841C4C" w:rsidR="00700190" w:rsidRDefault="002514CB" w:rsidP="002D2210">
            <w:pPr>
              <w:jc w:val="center"/>
              <w:rPr>
                <w:rFonts w:ascii="Garamond" w:eastAsia="Garamond" w:hAnsi="Garamond" w:cs="Garamond"/>
                <w:sz w:val="22"/>
                <w:szCs w:val="22"/>
              </w:rPr>
            </w:pPr>
            <w:r>
              <w:rPr>
                <w:rFonts w:ascii="Garamond" w:eastAsia="Garamond" w:hAnsi="Garamond" w:cs="Garamond"/>
                <w:sz w:val="22"/>
                <w:szCs w:val="22"/>
              </w:rPr>
              <w:t>08/30/2024 9:45</w:t>
            </w:r>
          </w:p>
        </w:tc>
      </w:tr>
      <w:tr w:rsidR="002514CB" w:rsidRPr="00F71971" w14:paraId="664824B9" w14:textId="77777777" w:rsidTr="002D2210">
        <w:tc>
          <w:tcPr>
            <w:tcW w:w="2605" w:type="dxa"/>
            <w:shd w:val="clear" w:color="auto" w:fill="auto"/>
          </w:tcPr>
          <w:p w14:paraId="4FFD109B" w14:textId="31EF04C7" w:rsidR="002514CB" w:rsidRDefault="002514CB" w:rsidP="002D2210">
            <w:pPr>
              <w:jc w:val="center"/>
              <w:rPr>
                <w:rFonts w:ascii="Garamond" w:eastAsia="Garamond" w:hAnsi="Garamond" w:cs="Garamond"/>
                <w:sz w:val="22"/>
                <w:szCs w:val="22"/>
              </w:rPr>
            </w:pPr>
            <w:r>
              <w:rPr>
                <w:rFonts w:ascii="Garamond" w:eastAsia="Garamond" w:hAnsi="Garamond" w:cs="Garamond"/>
                <w:sz w:val="22"/>
                <w:szCs w:val="22"/>
              </w:rPr>
              <w:t>08/30/2024 10:00</w:t>
            </w:r>
          </w:p>
        </w:tc>
        <w:tc>
          <w:tcPr>
            <w:tcW w:w="2700" w:type="dxa"/>
            <w:shd w:val="clear" w:color="auto" w:fill="auto"/>
          </w:tcPr>
          <w:p w14:paraId="3A72EF03" w14:textId="4281B59B" w:rsidR="002514CB" w:rsidRDefault="00E720BC" w:rsidP="002D2210">
            <w:pPr>
              <w:jc w:val="center"/>
              <w:rPr>
                <w:rFonts w:ascii="Garamond" w:eastAsia="Garamond" w:hAnsi="Garamond" w:cs="Garamond"/>
                <w:sz w:val="22"/>
                <w:szCs w:val="22"/>
              </w:rPr>
            </w:pPr>
            <w:r>
              <w:rPr>
                <w:rFonts w:ascii="Garamond" w:eastAsia="Garamond" w:hAnsi="Garamond" w:cs="Garamond"/>
                <w:sz w:val="22"/>
                <w:szCs w:val="22"/>
              </w:rPr>
              <w:t>09/23/2024 11:15</w:t>
            </w:r>
          </w:p>
        </w:tc>
      </w:tr>
      <w:tr w:rsidR="00E720BC" w:rsidRPr="00F71971" w14:paraId="7569A915" w14:textId="77777777" w:rsidTr="002D2210">
        <w:tc>
          <w:tcPr>
            <w:tcW w:w="2605" w:type="dxa"/>
            <w:shd w:val="clear" w:color="auto" w:fill="auto"/>
          </w:tcPr>
          <w:p w14:paraId="74F9710D" w14:textId="3E331BB3" w:rsidR="00E720BC" w:rsidRDefault="00E720BC" w:rsidP="002D2210">
            <w:pPr>
              <w:jc w:val="center"/>
              <w:rPr>
                <w:rFonts w:ascii="Garamond" w:eastAsia="Garamond" w:hAnsi="Garamond" w:cs="Garamond"/>
                <w:sz w:val="22"/>
                <w:szCs w:val="22"/>
              </w:rPr>
            </w:pPr>
            <w:r>
              <w:rPr>
                <w:rFonts w:ascii="Garamond" w:eastAsia="Garamond" w:hAnsi="Garamond" w:cs="Garamond"/>
                <w:sz w:val="22"/>
                <w:szCs w:val="22"/>
              </w:rPr>
              <w:t>09/23/2024 11:30</w:t>
            </w:r>
          </w:p>
        </w:tc>
        <w:tc>
          <w:tcPr>
            <w:tcW w:w="2700" w:type="dxa"/>
            <w:shd w:val="clear" w:color="auto" w:fill="auto"/>
          </w:tcPr>
          <w:p w14:paraId="2072F690" w14:textId="4155E4DF" w:rsidR="00E720BC" w:rsidRDefault="00144A60" w:rsidP="002D2210">
            <w:pPr>
              <w:jc w:val="center"/>
              <w:rPr>
                <w:rFonts w:ascii="Garamond" w:eastAsia="Garamond" w:hAnsi="Garamond" w:cs="Garamond"/>
                <w:sz w:val="22"/>
                <w:szCs w:val="22"/>
              </w:rPr>
            </w:pPr>
            <w:r>
              <w:rPr>
                <w:rFonts w:ascii="Garamond" w:eastAsia="Garamond" w:hAnsi="Garamond" w:cs="Garamond"/>
                <w:sz w:val="22"/>
                <w:szCs w:val="22"/>
              </w:rPr>
              <w:t xml:space="preserve">10/23/2024 </w:t>
            </w:r>
            <w:r w:rsidR="00F34932">
              <w:rPr>
                <w:rFonts w:ascii="Garamond" w:eastAsia="Garamond" w:hAnsi="Garamond" w:cs="Garamond"/>
                <w:sz w:val="22"/>
                <w:szCs w:val="22"/>
              </w:rPr>
              <w:t>10:30</w:t>
            </w:r>
          </w:p>
        </w:tc>
      </w:tr>
      <w:tr w:rsidR="00144A60" w:rsidRPr="00F71971" w14:paraId="55E3DBE1" w14:textId="77777777" w:rsidTr="002D2210">
        <w:tc>
          <w:tcPr>
            <w:tcW w:w="2605" w:type="dxa"/>
            <w:shd w:val="clear" w:color="auto" w:fill="auto"/>
          </w:tcPr>
          <w:p w14:paraId="197F3065" w14:textId="5AAEFD3D" w:rsidR="00144A60" w:rsidRDefault="00144A60" w:rsidP="002D2210">
            <w:pPr>
              <w:jc w:val="center"/>
              <w:rPr>
                <w:rFonts w:ascii="Garamond" w:eastAsia="Garamond" w:hAnsi="Garamond" w:cs="Garamond"/>
                <w:sz w:val="22"/>
                <w:szCs w:val="22"/>
              </w:rPr>
            </w:pPr>
            <w:r>
              <w:rPr>
                <w:rFonts w:ascii="Garamond" w:eastAsia="Garamond" w:hAnsi="Garamond" w:cs="Garamond"/>
                <w:sz w:val="22"/>
                <w:szCs w:val="22"/>
              </w:rPr>
              <w:t xml:space="preserve">10/23/2024 </w:t>
            </w:r>
            <w:r w:rsidR="00F34932">
              <w:rPr>
                <w:rFonts w:ascii="Garamond" w:eastAsia="Garamond" w:hAnsi="Garamond" w:cs="Garamond"/>
                <w:sz w:val="22"/>
                <w:szCs w:val="22"/>
              </w:rPr>
              <w:t>10:45</w:t>
            </w:r>
          </w:p>
        </w:tc>
        <w:tc>
          <w:tcPr>
            <w:tcW w:w="2700" w:type="dxa"/>
            <w:shd w:val="clear" w:color="auto" w:fill="auto"/>
          </w:tcPr>
          <w:p w14:paraId="3F70651D" w14:textId="0A36DA43" w:rsidR="00144A60" w:rsidRDefault="00904E7F" w:rsidP="002D2210">
            <w:pPr>
              <w:jc w:val="center"/>
              <w:rPr>
                <w:rFonts w:ascii="Garamond" w:eastAsia="Garamond" w:hAnsi="Garamond" w:cs="Garamond"/>
                <w:sz w:val="22"/>
                <w:szCs w:val="22"/>
              </w:rPr>
            </w:pPr>
            <w:r>
              <w:rPr>
                <w:rFonts w:ascii="Garamond" w:eastAsia="Garamond" w:hAnsi="Garamond" w:cs="Garamond"/>
                <w:sz w:val="22"/>
                <w:szCs w:val="22"/>
              </w:rPr>
              <w:t>12/04/2024 14:45</w:t>
            </w:r>
          </w:p>
        </w:tc>
      </w:tr>
      <w:tr w:rsidR="00904E7F" w:rsidRPr="00F71971" w14:paraId="54C25383" w14:textId="77777777" w:rsidTr="002D2210">
        <w:tc>
          <w:tcPr>
            <w:tcW w:w="2605" w:type="dxa"/>
            <w:shd w:val="clear" w:color="auto" w:fill="auto"/>
          </w:tcPr>
          <w:p w14:paraId="2F469A96" w14:textId="6C2EC64C" w:rsidR="00904E7F" w:rsidRDefault="00904E7F" w:rsidP="002D2210">
            <w:pPr>
              <w:jc w:val="center"/>
              <w:rPr>
                <w:rFonts w:ascii="Garamond" w:eastAsia="Garamond" w:hAnsi="Garamond" w:cs="Garamond"/>
                <w:sz w:val="22"/>
                <w:szCs w:val="22"/>
              </w:rPr>
            </w:pPr>
            <w:r>
              <w:rPr>
                <w:rFonts w:ascii="Garamond" w:eastAsia="Garamond" w:hAnsi="Garamond" w:cs="Garamond"/>
                <w:sz w:val="22"/>
                <w:szCs w:val="22"/>
              </w:rPr>
              <w:t>12/04/2024 15:00</w:t>
            </w:r>
          </w:p>
        </w:tc>
        <w:tc>
          <w:tcPr>
            <w:tcW w:w="2700" w:type="dxa"/>
            <w:shd w:val="clear" w:color="auto" w:fill="auto"/>
          </w:tcPr>
          <w:p w14:paraId="42A5267D" w14:textId="2480806D" w:rsidR="00904E7F" w:rsidRDefault="00904E7F" w:rsidP="002D2210">
            <w:pPr>
              <w:jc w:val="center"/>
              <w:rPr>
                <w:rFonts w:ascii="Garamond" w:eastAsia="Garamond" w:hAnsi="Garamond" w:cs="Garamond"/>
                <w:sz w:val="22"/>
                <w:szCs w:val="22"/>
              </w:rPr>
            </w:pPr>
            <w:r>
              <w:rPr>
                <w:rFonts w:ascii="Garamond" w:eastAsia="Garamond" w:hAnsi="Garamond" w:cs="Garamond"/>
                <w:sz w:val="22"/>
                <w:szCs w:val="22"/>
              </w:rPr>
              <w:t>01/08/2025 13:15</w:t>
            </w:r>
          </w:p>
        </w:tc>
      </w:tr>
    </w:tbl>
    <w:p w14:paraId="07145CCE" w14:textId="3ACB185D" w:rsidR="00F13731" w:rsidRPr="00F13731" w:rsidRDefault="00F13731" w:rsidP="00F13731">
      <w:pPr>
        <w:pStyle w:val="HTMLPreformatted"/>
        <w:rPr>
          <w:rFonts w:ascii="Garamond" w:eastAsia="Garamond" w:hAnsi="Garamond" w:cs="Garamond"/>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AD605D" w:rsidRPr="00F71971" w14:paraId="54811004" w14:textId="77777777" w:rsidTr="002D2210">
        <w:trPr>
          <w:trHeight w:val="405"/>
        </w:trPr>
        <w:tc>
          <w:tcPr>
            <w:tcW w:w="2605" w:type="dxa"/>
            <w:shd w:val="clear" w:color="auto" w:fill="auto"/>
          </w:tcPr>
          <w:p w14:paraId="325D651D" w14:textId="2F15041A" w:rsidR="00AD605D" w:rsidRPr="00F71971" w:rsidRDefault="00AD605D" w:rsidP="002D2210">
            <w:pPr>
              <w:jc w:val="center"/>
              <w:rPr>
                <w:rFonts w:ascii="Garamond" w:eastAsia="Garamond" w:hAnsi="Garamond" w:cs="Garamond"/>
                <w:b/>
                <w:bCs/>
                <w:sz w:val="22"/>
                <w:szCs w:val="22"/>
                <w:u w:val="single"/>
              </w:rPr>
            </w:pPr>
            <w:proofErr w:type="spellStart"/>
            <w:r>
              <w:rPr>
                <w:rFonts w:ascii="Garamond" w:eastAsia="Garamond" w:hAnsi="Garamond" w:cs="Garamond"/>
                <w:b/>
                <w:bCs/>
                <w:sz w:val="22"/>
                <w:szCs w:val="22"/>
                <w:u w:val="single"/>
              </w:rPr>
              <w:t>Windmark</w:t>
            </w:r>
            <w:proofErr w:type="spellEnd"/>
            <w:r>
              <w:rPr>
                <w:rFonts w:ascii="Garamond" w:eastAsia="Garamond" w:hAnsi="Garamond" w:cs="Garamond"/>
                <w:b/>
                <w:bCs/>
                <w:sz w:val="22"/>
                <w:szCs w:val="22"/>
                <w:u w:val="single"/>
              </w:rPr>
              <w:t xml:space="preserve"> </w:t>
            </w:r>
            <w:r w:rsidRPr="288EF480">
              <w:rPr>
                <w:rFonts w:ascii="Garamond" w:eastAsia="Garamond" w:hAnsi="Garamond" w:cs="Garamond"/>
                <w:b/>
                <w:bCs/>
                <w:sz w:val="22"/>
                <w:szCs w:val="22"/>
                <w:u w:val="single"/>
              </w:rPr>
              <w:t>Deployment Date/Time</w:t>
            </w:r>
          </w:p>
        </w:tc>
        <w:tc>
          <w:tcPr>
            <w:tcW w:w="2700" w:type="dxa"/>
            <w:shd w:val="clear" w:color="auto" w:fill="auto"/>
          </w:tcPr>
          <w:p w14:paraId="43FCCE3F" w14:textId="376094E0" w:rsidR="00AD605D" w:rsidRPr="00F71971" w:rsidRDefault="00AD605D" w:rsidP="002D2210">
            <w:pPr>
              <w:jc w:val="center"/>
              <w:rPr>
                <w:rFonts w:ascii="Garamond" w:eastAsia="Garamond" w:hAnsi="Garamond" w:cs="Garamond"/>
                <w:b/>
                <w:bCs/>
                <w:sz w:val="22"/>
                <w:szCs w:val="22"/>
                <w:u w:val="single"/>
              </w:rPr>
            </w:pPr>
            <w:proofErr w:type="spellStart"/>
            <w:r>
              <w:rPr>
                <w:rFonts w:ascii="Garamond" w:eastAsia="Garamond" w:hAnsi="Garamond" w:cs="Garamond"/>
                <w:b/>
                <w:bCs/>
                <w:sz w:val="22"/>
                <w:szCs w:val="22"/>
                <w:u w:val="single"/>
              </w:rPr>
              <w:t>Windmark</w:t>
            </w:r>
            <w:proofErr w:type="spellEnd"/>
            <w:r>
              <w:rPr>
                <w:rFonts w:ascii="Garamond" w:eastAsia="Garamond" w:hAnsi="Garamond" w:cs="Garamond"/>
                <w:b/>
                <w:bCs/>
                <w:sz w:val="22"/>
                <w:szCs w:val="22"/>
                <w:u w:val="single"/>
              </w:rPr>
              <w:t xml:space="preserve"> </w:t>
            </w:r>
            <w:r w:rsidRPr="288EF480">
              <w:rPr>
                <w:rFonts w:ascii="Garamond" w:eastAsia="Garamond" w:hAnsi="Garamond" w:cs="Garamond"/>
                <w:b/>
                <w:bCs/>
                <w:sz w:val="22"/>
                <w:szCs w:val="22"/>
                <w:u w:val="single"/>
              </w:rPr>
              <w:t>Retrieval Date/Time</w:t>
            </w:r>
          </w:p>
        </w:tc>
      </w:tr>
      <w:tr w:rsidR="00AD605D" w:rsidRPr="00F71971" w14:paraId="3018522B" w14:textId="77777777" w:rsidTr="002D2210">
        <w:trPr>
          <w:trHeight w:val="270"/>
        </w:trPr>
        <w:tc>
          <w:tcPr>
            <w:tcW w:w="2605" w:type="dxa"/>
            <w:shd w:val="clear" w:color="auto" w:fill="auto"/>
          </w:tcPr>
          <w:p w14:paraId="76504E14" w14:textId="10FE54AE"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12/12/2023 13:00</w:t>
            </w:r>
          </w:p>
        </w:tc>
        <w:tc>
          <w:tcPr>
            <w:tcW w:w="2700" w:type="dxa"/>
            <w:shd w:val="clear" w:color="auto" w:fill="auto"/>
          </w:tcPr>
          <w:p w14:paraId="01D0534D" w14:textId="7BBB04FD"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01/10/2024 13:45</w:t>
            </w:r>
          </w:p>
        </w:tc>
      </w:tr>
      <w:tr w:rsidR="00AD605D" w:rsidRPr="00F71971" w14:paraId="62A010AB" w14:textId="77777777" w:rsidTr="002D2210">
        <w:tc>
          <w:tcPr>
            <w:tcW w:w="2605" w:type="dxa"/>
            <w:shd w:val="clear" w:color="auto" w:fill="auto"/>
          </w:tcPr>
          <w:p w14:paraId="30150102" w14:textId="10FE01CA"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01/10/2024 14:00</w:t>
            </w:r>
          </w:p>
        </w:tc>
        <w:tc>
          <w:tcPr>
            <w:tcW w:w="2700" w:type="dxa"/>
            <w:shd w:val="clear" w:color="auto" w:fill="auto"/>
          </w:tcPr>
          <w:p w14:paraId="30D47BD9" w14:textId="4A3120F0"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02/01/2024 11:45</w:t>
            </w:r>
          </w:p>
        </w:tc>
      </w:tr>
      <w:tr w:rsidR="00AD605D" w:rsidRPr="00F71971" w14:paraId="26AC6812" w14:textId="77777777" w:rsidTr="002D2210">
        <w:tc>
          <w:tcPr>
            <w:tcW w:w="2605" w:type="dxa"/>
            <w:shd w:val="clear" w:color="auto" w:fill="auto"/>
          </w:tcPr>
          <w:p w14:paraId="31AC4BFC" w14:textId="39D221A2"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02/01/2024 12:00</w:t>
            </w:r>
          </w:p>
        </w:tc>
        <w:tc>
          <w:tcPr>
            <w:tcW w:w="2700" w:type="dxa"/>
            <w:shd w:val="clear" w:color="auto" w:fill="auto"/>
          </w:tcPr>
          <w:p w14:paraId="39EBD08C" w14:textId="3AD1611A"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02/21/2024 11:15</w:t>
            </w:r>
          </w:p>
        </w:tc>
      </w:tr>
      <w:tr w:rsidR="00AD605D" w:rsidRPr="00F71971" w14:paraId="3E2A2439" w14:textId="77777777" w:rsidTr="002D2210">
        <w:tc>
          <w:tcPr>
            <w:tcW w:w="2605" w:type="dxa"/>
            <w:shd w:val="clear" w:color="auto" w:fill="auto"/>
          </w:tcPr>
          <w:p w14:paraId="3F2152E1" w14:textId="6E005080"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02/21/2024 11:30</w:t>
            </w:r>
          </w:p>
        </w:tc>
        <w:tc>
          <w:tcPr>
            <w:tcW w:w="2700" w:type="dxa"/>
            <w:shd w:val="clear" w:color="auto" w:fill="auto"/>
          </w:tcPr>
          <w:p w14:paraId="7C75617E" w14:textId="671D9A18"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03/15/2024 12:15</w:t>
            </w:r>
          </w:p>
        </w:tc>
      </w:tr>
      <w:tr w:rsidR="00AD605D" w:rsidRPr="00F71971" w14:paraId="25B283F4" w14:textId="77777777" w:rsidTr="002D2210">
        <w:tc>
          <w:tcPr>
            <w:tcW w:w="2605" w:type="dxa"/>
            <w:shd w:val="clear" w:color="auto" w:fill="auto"/>
          </w:tcPr>
          <w:p w14:paraId="2EF0E6C9" w14:textId="4F241189" w:rsidR="00AD605D" w:rsidRDefault="00AD605D" w:rsidP="002D2210">
            <w:pPr>
              <w:jc w:val="center"/>
              <w:rPr>
                <w:rFonts w:ascii="Garamond" w:eastAsia="Garamond" w:hAnsi="Garamond" w:cs="Garamond"/>
                <w:sz w:val="22"/>
                <w:szCs w:val="22"/>
              </w:rPr>
            </w:pPr>
            <w:r>
              <w:rPr>
                <w:rFonts w:ascii="Garamond" w:eastAsia="Garamond" w:hAnsi="Garamond" w:cs="Garamond"/>
                <w:sz w:val="22"/>
                <w:szCs w:val="22"/>
              </w:rPr>
              <w:t>03/15/2024 1</w:t>
            </w:r>
            <w:r w:rsidR="001220CE">
              <w:rPr>
                <w:rFonts w:ascii="Garamond" w:eastAsia="Garamond" w:hAnsi="Garamond" w:cs="Garamond"/>
                <w:sz w:val="22"/>
                <w:szCs w:val="22"/>
              </w:rPr>
              <w:t>2</w:t>
            </w:r>
            <w:r>
              <w:rPr>
                <w:rFonts w:ascii="Garamond" w:eastAsia="Garamond" w:hAnsi="Garamond" w:cs="Garamond"/>
                <w:sz w:val="22"/>
                <w:szCs w:val="22"/>
              </w:rPr>
              <w:t>:30</w:t>
            </w:r>
          </w:p>
        </w:tc>
        <w:tc>
          <w:tcPr>
            <w:tcW w:w="2700" w:type="dxa"/>
            <w:shd w:val="clear" w:color="auto" w:fill="auto"/>
          </w:tcPr>
          <w:p w14:paraId="6AD26D28" w14:textId="53D9B6A0" w:rsidR="00AD605D" w:rsidRDefault="00AD605D" w:rsidP="002D2210">
            <w:pPr>
              <w:jc w:val="center"/>
              <w:rPr>
                <w:rFonts w:ascii="Garamond" w:eastAsia="Garamond" w:hAnsi="Garamond" w:cs="Garamond"/>
                <w:sz w:val="22"/>
                <w:szCs w:val="22"/>
              </w:rPr>
            </w:pPr>
            <w:r>
              <w:rPr>
                <w:rFonts w:ascii="Garamond" w:eastAsia="Garamond" w:hAnsi="Garamond" w:cs="Garamond"/>
                <w:sz w:val="22"/>
                <w:szCs w:val="22"/>
              </w:rPr>
              <w:t xml:space="preserve">04/01/2024 </w:t>
            </w:r>
            <w:r w:rsidR="001220CE">
              <w:rPr>
                <w:rFonts w:ascii="Garamond" w:eastAsia="Garamond" w:hAnsi="Garamond" w:cs="Garamond"/>
                <w:sz w:val="22"/>
                <w:szCs w:val="22"/>
              </w:rPr>
              <w:t>9</w:t>
            </w:r>
            <w:r>
              <w:rPr>
                <w:rFonts w:ascii="Garamond" w:eastAsia="Garamond" w:hAnsi="Garamond" w:cs="Garamond"/>
                <w:sz w:val="22"/>
                <w:szCs w:val="22"/>
              </w:rPr>
              <w:t>:30*</w:t>
            </w:r>
          </w:p>
        </w:tc>
      </w:tr>
      <w:tr w:rsidR="001220CE" w:rsidRPr="00F71971" w14:paraId="22D78B1F" w14:textId="77777777" w:rsidTr="002D2210">
        <w:tc>
          <w:tcPr>
            <w:tcW w:w="2605" w:type="dxa"/>
            <w:shd w:val="clear" w:color="auto" w:fill="auto"/>
          </w:tcPr>
          <w:p w14:paraId="66C0F0CD" w14:textId="3266D15B" w:rsidR="001220CE" w:rsidRDefault="001220CE" w:rsidP="002D2210">
            <w:pPr>
              <w:jc w:val="center"/>
              <w:rPr>
                <w:rFonts w:ascii="Garamond" w:eastAsia="Garamond" w:hAnsi="Garamond" w:cs="Garamond"/>
                <w:sz w:val="22"/>
                <w:szCs w:val="22"/>
              </w:rPr>
            </w:pPr>
            <w:r>
              <w:rPr>
                <w:rFonts w:ascii="Garamond" w:eastAsia="Garamond" w:hAnsi="Garamond" w:cs="Garamond"/>
                <w:sz w:val="22"/>
                <w:szCs w:val="22"/>
              </w:rPr>
              <w:t>04/01/2024 9:45</w:t>
            </w:r>
          </w:p>
        </w:tc>
        <w:tc>
          <w:tcPr>
            <w:tcW w:w="2700" w:type="dxa"/>
            <w:shd w:val="clear" w:color="auto" w:fill="auto"/>
          </w:tcPr>
          <w:p w14:paraId="12E2D379" w14:textId="6ACB5D37" w:rsidR="001220CE" w:rsidRDefault="001220CE" w:rsidP="002D2210">
            <w:pPr>
              <w:jc w:val="center"/>
              <w:rPr>
                <w:rFonts w:ascii="Garamond" w:eastAsia="Garamond" w:hAnsi="Garamond" w:cs="Garamond"/>
                <w:sz w:val="22"/>
                <w:szCs w:val="22"/>
              </w:rPr>
            </w:pPr>
            <w:r>
              <w:rPr>
                <w:rFonts w:ascii="Garamond" w:eastAsia="Garamond" w:hAnsi="Garamond" w:cs="Garamond"/>
                <w:sz w:val="22"/>
                <w:szCs w:val="22"/>
              </w:rPr>
              <w:t>05/02/2024 9:00</w:t>
            </w:r>
          </w:p>
        </w:tc>
      </w:tr>
      <w:tr w:rsidR="00291922" w:rsidRPr="00F71971" w14:paraId="6840C348" w14:textId="77777777" w:rsidTr="002D2210">
        <w:tc>
          <w:tcPr>
            <w:tcW w:w="2605" w:type="dxa"/>
            <w:shd w:val="clear" w:color="auto" w:fill="auto"/>
          </w:tcPr>
          <w:p w14:paraId="3586ABCA" w14:textId="56FCF25F" w:rsidR="00291922" w:rsidRDefault="00291922" w:rsidP="002D2210">
            <w:pPr>
              <w:jc w:val="center"/>
              <w:rPr>
                <w:rFonts w:ascii="Garamond" w:eastAsia="Garamond" w:hAnsi="Garamond" w:cs="Garamond"/>
                <w:sz w:val="22"/>
                <w:szCs w:val="22"/>
              </w:rPr>
            </w:pPr>
            <w:r>
              <w:rPr>
                <w:rFonts w:ascii="Garamond" w:eastAsia="Garamond" w:hAnsi="Garamond" w:cs="Garamond"/>
                <w:sz w:val="22"/>
                <w:szCs w:val="22"/>
              </w:rPr>
              <w:t>05/02/2024 9:15</w:t>
            </w:r>
          </w:p>
        </w:tc>
        <w:tc>
          <w:tcPr>
            <w:tcW w:w="2700" w:type="dxa"/>
            <w:shd w:val="clear" w:color="auto" w:fill="auto"/>
          </w:tcPr>
          <w:p w14:paraId="0A793DB3" w14:textId="60FB8585" w:rsidR="00291922" w:rsidRDefault="009C267A" w:rsidP="002D2210">
            <w:pPr>
              <w:jc w:val="center"/>
              <w:rPr>
                <w:rFonts w:ascii="Garamond" w:eastAsia="Garamond" w:hAnsi="Garamond" w:cs="Garamond"/>
                <w:sz w:val="22"/>
                <w:szCs w:val="22"/>
              </w:rPr>
            </w:pPr>
            <w:r>
              <w:rPr>
                <w:rFonts w:ascii="Garamond" w:eastAsia="Garamond" w:hAnsi="Garamond" w:cs="Garamond"/>
                <w:sz w:val="22"/>
                <w:szCs w:val="22"/>
              </w:rPr>
              <w:t>5/24/2024 10:30</w:t>
            </w:r>
          </w:p>
        </w:tc>
      </w:tr>
      <w:tr w:rsidR="009C267A" w:rsidRPr="00F71971" w14:paraId="6D028C48" w14:textId="77777777" w:rsidTr="002D2210">
        <w:tc>
          <w:tcPr>
            <w:tcW w:w="2605" w:type="dxa"/>
            <w:shd w:val="clear" w:color="auto" w:fill="auto"/>
          </w:tcPr>
          <w:p w14:paraId="1AF99490" w14:textId="40806E1C"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05/24/2024 10:45</w:t>
            </w:r>
          </w:p>
        </w:tc>
        <w:tc>
          <w:tcPr>
            <w:tcW w:w="2700" w:type="dxa"/>
            <w:shd w:val="clear" w:color="auto" w:fill="auto"/>
          </w:tcPr>
          <w:p w14:paraId="73C523FD" w14:textId="00357D37"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07/01/2024 9:15</w:t>
            </w:r>
          </w:p>
        </w:tc>
      </w:tr>
      <w:tr w:rsidR="009C267A" w:rsidRPr="00F71971" w14:paraId="3214F759" w14:textId="77777777" w:rsidTr="002D2210">
        <w:tc>
          <w:tcPr>
            <w:tcW w:w="2605" w:type="dxa"/>
            <w:shd w:val="clear" w:color="auto" w:fill="auto"/>
          </w:tcPr>
          <w:p w14:paraId="7A2C4EF5" w14:textId="5EAFA673"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07/01/2024 9:30</w:t>
            </w:r>
          </w:p>
        </w:tc>
        <w:tc>
          <w:tcPr>
            <w:tcW w:w="2700" w:type="dxa"/>
            <w:shd w:val="clear" w:color="auto" w:fill="auto"/>
          </w:tcPr>
          <w:p w14:paraId="10DE0FE8" w14:textId="6E4BF7CB" w:rsidR="009C267A" w:rsidRDefault="003E5F49" w:rsidP="002D2210">
            <w:pPr>
              <w:jc w:val="center"/>
              <w:rPr>
                <w:rFonts w:ascii="Garamond" w:eastAsia="Garamond" w:hAnsi="Garamond" w:cs="Garamond"/>
                <w:sz w:val="22"/>
                <w:szCs w:val="22"/>
              </w:rPr>
            </w:pPr>
            <w:r>
              <w:rPr>
                <w:rFonts w:ascii="Garamond" w:eastAsia="Garamond" w:hAnsi="Garamond" w:cs="Garamond"/>
                <w:sz w:val="22"/>
                <w:szCs w:val="22"/>
              </w:rPr>
              <w:t>07/24/2024 08:15</w:t>
            </w:r>
          </w:p>
        </w:tc>
      </w:tr>
      <w:tr w:rsidR="003E5F49" w:rsidRPr="00F71971" w14:paraId="03C99208" w14:textId="77777777" w:rsidTr="002D2210">
        <w:tc>
          <w:tcPr>
            <w:tcW w:w="2605" w:type="dxa"/>
            <w:shd w:val="clear" w:color="auto" w:fill="auto"/>
          </w:tcPr>
          <w:p w14:paraId="69A2213F" w14:textId="11FB41D7" w:rsidR="003E5F49" w:rsidRDefault="003E5F49" w:rsidP="002D2210">
            <w:pPr>
              <w:jc w:val="center"/>
              <w:rPr>
                <w:rFonts w:ascii="Garamond" w:eastAsia="Garamond" w:hAnsi="Garamond" w:cs="Garamond"/>
                <w:sz w:val="22"/>
                <w:szCs w:val="22"/>
              </w:rPr>
            </w:pPr>
            <w:r>
              <w:rPr>
                <w:rFonts w:ascii="Garamond" w:eastAsia="Garamond" w:hAnsi="Garamond" w:cs="Garamond"/>
                <w:sz w:val="22"/>
                <w:szCs w:val="22"/>
              </w:rPr>
              <w:t>07/24/2024 08:30</w:t>
            </w:r>
          </w:p>
        </w:tc>
        <w:tc>
          <w:tcPr>
            <w:tcW w:w="2700" w:type="dxa"/>
            <w:shd w:val="clear" w:color="auto" w:fill="auto"/>
          </w:tcPr>
          <w:p w14:paraId="0BE24DA6" w14:textId="3CBFEE7C" w:rsidR="003E5F49" w:rsidRDefault="002514CB" w:rsidP="002514CB">
            <w:pPr>
              <w:jc w:val="center"/>
              <w:rPr>
                <w:rFonts w:ascii="Garamond" w:eastAsia="Garamond" w:hAnsi="Garamond" w:cs="Garamond"/>
                <w:sz w:val="22"/>
                <w:szCs w:val="22"/>
              </w:rPr>
            </w:pPr>
            <w:r>
              <w:rPr>
                <w:rFonts w:ascii="Garamond" w:eastAsia="Garamond" w:hAnsi="Garamond" w:cs="Garamond"/>
                <w:sz w:val="22"/>
                <w:szCs w:val="22"/>
              </w:rPr>
              <w:t>08/20/2024 11:00</w:t>
            </w:r>
          </w:p>
        </w:tc>
      </w:tr>
      <w:tr w:rsidR="002514CB" w:rsidRPr="00F71971" w14:paraId="6EC2750D" w14:textId="77777777" w:rsidTr="002D2210">
        <w:tc>
          <w:tcPr>
            <w:tcW w:w="2605" w:type="dxa"/>
            <w:shd w:val="clear" w:color="auto" w:fill="auto"/>
          </w:tcPr>
          <w:p w14:paraId="5A1A6DDF" w14:textId="69C4B09E" w:rsidR="002514CB" w:rsidRDefault="002514CB" w:rsidP="002D2210">
            <w:pPr>
              <w:jc w:val="center"/>
              <w:rPr>
                <w:rFonts w:ascii="Garamond" w:eastAsia="Garamond" w:hAnsi="Garamond" w:cs="Garamond"/>
                <w:sz w:val="22"/>
                <w:szCs w:val="22"/>
              </w:rPr>
            </w:pPr>
            <w:r>
              <w:rPr>
                <w:rFonts w:ascii="Garamond" w:eastAsia="Garamond" w:hAnsi="Garamond" w:cs="Garamond"/>
                <w:sz w:val="22"/>
                <w:szCs w:val="22"/>
              </w:rPr>
              <w:t>08/20/2024 11:15</w:t>
            </w:r>
          </w:p>
        </w:tc>
        <w:tc>
          <w:tcPr>
            <w:tcW w:w="2700" w:type="dxa"/>
            <w:shd w:val="clear" w:color="auto" w:fill="auto"/>
          </w:tcPr>
          <w:p w14:paraId="42F5E797" w14:textId="0BB0DAF3" w:rsidR="002514CB" w:rsidRDefault="00797C20" w:rsidP="002514CB">
            <w:pPr>
              <w:jc w:val="center"/>
              <w:rPr>
                <w:rFonts w:ascii="Garamond" w:eastAsia="Garamond" w:hAnsi="Garamond" w:cs="Garamond"/>
                <w:sz w:val="22"/>
                <w:szCs w:val="22"/>
              </w:rPr>
            </w:pPr>
            <w:r>
              <w:rPr>
                <w:rFonts w:ascii="Garamond" w:eastAsia="Garamond" w:hAnsi="Garamond" w:cs="Garamond"/>
                <w:sz w:val="22"/>
                <w:szCs w:val="22"/>
              </w:rPr>
              <w:t>09/20/2024 09:15</w:t>
            </w:r>
          </w:p>
        </w:tc>
      </w:tr>
      <w:tr w:rsidR="00E720BC" w:rsidRPr="00F71971" w14:paraId="287D1287" w14:textId="77777777" w:rsidTr="002D2210">
        <w:tc>
          <w:tcPr>
            <w:tcW w:w="2605" w:type="dxa"/>
            <w:shd w:val="clear" w:color="auto" w:fill="auto"/>
          </w:tcPr>
          <w:p w14:paraId="6E1BEF82" w14:textId="0D643014" w:rsidR="00E720BC" w:rsidRDefault="00797C20" w:rsidP="002D2210">
            <w:pPr>
              <w:jc w:val="center"/>
              <w:rPr>
                <w:rFonts w:ascii="Garamond" w:eastAsia="Garamond" w:hAnsi="Garamond" w:cs="Garamond"/>
                <w:sz w:val="22"/>
                <w:szCs w:val="22"/>
              </w:rPr>
            </w:pPr>
            <w:r>
              <w:rPr>
                <w:rFonts w:ascii="Garamond" w:eastAsia="Garamond" w:hAnsi="Garamond" w:cs="Garamond"/>
                <w:sz w:val="22"/>
                <w:szCs w:val="22"/>
              </w:rPr>
              <w:t>09/20/2024 09:30</w:t>
            </w:r>
          </w:p>
        </w:tc>
        <w:tc>
          <w:tcPr>
            <w:tcW w:w="2700" w:type="dxa"/>
            <w:shd w:val="clear" w:color="auto" w:fill="auto"/>
          </w:tcPr>
          <w:p w14:paraId="40C0334E" w14:textId="01E343EB" w:rsidR="00E720BC" w:rsidRDefault="00144A60" w:rsidP="002514CB">
            <w:pPr>
              <w:jc w:val="center"/>
              <w:rPr>
                <w:rFonts w:ascii="Garamond" w:eastAsia="Garamond" w:hAnsi="Garamond" w:cs="Garamond"/>
                <w:sz w:val="22"/>
                <w:szCs w:val="22"/>
              </w:rPr>
            </w:pPr>
            <w:r>
              <w:rPr>
                <w:rFonts w:ascii="Garamond" w:eastAsia="Garamond" w:hAnsi="Garamond" w:cs="Garamond"/>
                <w:sz w:val="22"/>
                <w:szCs w:val="22"/>
              </w:rPr>
              <w:t xml:space="preserve">10/24/2024 </w:t>
            </w:r>
            <w:r w:rsidR="001A5E74">
              <w:rPr>
                <w:rFonts w:ascii="Garamond" w:eastAsia="Garamond" w:hAnsi="Garamond" w:cs="Garamond"/>
                <w:sz w:val="22"/>
                <w:szCs w:val="22"/>
              </w:rPr>
              <w:t>11:30</w:t>
            </w:r>
          </w:p>
        </w:tc>
      </w:tr>
      <w:tr w:rsidR="00144A60" w:rsidRPr="00F71971" w14:paraId="0B60E145" w14:textId="77777777" w:rsidTr="002D2210">
        <w:tc>
          <w:tcPr>
            <w:tcW w:w="2605" w:type="dxa"/>
            <w:shd w:val="clear" w:color="auto" w:fill="auto"/>
          </w:tcPr>
          <w:p w14:paraId="538E159D" w14:textId="38A24DBF" w:rsidR="00144A60" w:rsidRDefault="00144A60" w:rsidP="002D2210">
            <w:pPr>
              <w:jc w:val="center"/>
              <w:rPr>
                <w:rFonts w:ascii="Garamond" w:eastAsia="Garamond" w:hAnsi="Garamond" w:cs="Garamond"/>
                <w:sz w:val="22"/>
                <w:szCs w:val="22"/>
              </w:rPr>
            </w:pPr>
            <w:r>
              <w:rPr>
                <w:rFonts w:ascii="Garamond" w:eastAsia="Garamond" w:hAnsi="Garamond" w:cs="Garamond"/>
                <w:sz w:val="22"/>
                <w:szCs w:val="22"/>
              </w:rPr>
              <w:t xml:space="preserve">10/25/2024 </w:t>
            </w:r>
            <w:r w:rsidR="001A5E74">
              <w:rPr>
                <w:rFonts w:ascii="Garamond" w:eastAsia="Garamond" w:hAnsi="Garamond" w:cs="Garamond"/>
                <w:sz w:val="22"/>
                <w:szCs w:val="22"/>
              </w:rPr>
              <w:t>12:45</w:t>
            </w:r>
          </w:p>
        </w:tc>
        <w:tc>
          <w:tcPr>
            <w:tcW w:w="2700" w:type="dxa"/>
            <w:shd w:val="clear" w:color="auto" w:fill="auto"/>
          </w:tcPr>
          <w:p w14:paraId="0CE013B6" w14:textId="7ED70874" w:rsidR="00144A60" w:rsidRDefault="00904E7F" w:rsidP="002514CB">
            <w:pPr>
              <w:jc w:val="center"/>
              <w:rPr>
                <w:rFonts w:ascii="Garamond" w:eastAsia="Garamond" w:hAnsi="Garamond" w:cs="Garamond"/>
                <w:sz w:val="22"/>
                <w:szCs w:val="22"/>
              </w:rPr>
            </w:pPr>
            <w:r>
              <w:rPr>
                <w:rFonts w:ascii="Garamond" w:eastAsia="Garamond" w:hAnsi="Garamond" w:cs="Garamond"/>
                <w:sz w:val="22"/>
                <w:szCs w:val="22"/>
              </w:rPr>
              <w:t>11/25/2024 10:30</w:t>
            </w:r>
          </w:p>
        </w:tc>
      </w:tr>
      <w:tr w:rsidR="00904E7F" w:rsidRPr="00F71971" w14:paraId="45797419" w14:textId="77777777" w:rsidTr="002D2210">
        <w:tc>
          <w:tcPr>
            <w:tcW w:w="2605" w:type="dxa"/>
            <w:shd w:val="clear" w:color="auto" w:fill="auto"/>
          </w:tcPr>
          <w:p w14:paraId="73B92565" w14:textId="5105BE1E" w:rsidR="00904E7F" w:rsidRDefault="00904E7F" w:rsidP="002D2210">
            <w:pPr>
              <w:jc w:val="center"/>
              <w:rPr>
                <w:rFonts w:ascii="Garamond" w:eastAsia="Garamond" w:hAnsi="Garamond" w:cs="Garamond"/>
                <w:sz w:val="22"/>
                <w:szCs w:val="22"/>
              </w:rPr>
            </w:pPr>
            <w:r>
              <w:rPr>
                <w:rFonts w:ascii="Garamond" w:eastAsia="Garamond" w:hAnsi="Garamond" w:cs="Garamond"/>
                <w:sz w:val="22"/>
                <w:szCs w:val="22"/>
              </w:rPr>
              <w:t>11/25/2024 10:45</w:t>
            </w:r>
          </w:p>
        </w:tc>
        <w:tc>
          <w:tcPr>
            <w:tcW w:w="2700" w:type="dxa"/>
            <w:shd w:val="clear" w:color="auto" w:fill="auto"/>
          </w:tcPr>
          <w:p w14:paraId="20DC7B78" w14:textId="07063BA3" w:rsidR="00904E7F" w:rsidRDefault="00904E7F" w:rsidP="002514CB">
            <w:pPr>
              <w:jc w:val="center"/>
              <w:rPr>
                <w:rFonts w:ascii="Garamond" w:eastAsia="Garamond" w:hAnsi="Garamond" w:cs="Garamond"/>
                <w:sz w:val="22"/>
                <w:szCs w:val="22"/>
              </w:rPr>
            </w:pPr>
            <w:r>
              <w:rPr>
                <w:rFonts w:ascii="Garamond" w:eastAsia="Garamond" w:hAnsi="Garamond" w:cs="Garamond"/>
                <w:sz w:val="22"/>
                <w:szCs w:val="22"/>
              </w:rPr>
              <w:t>12/16/2024 13:15</w:t>
            </w:r>
          </w:p>
        </w:tc>
      </w:tr>
      <w:tr w:rsidR="00904E7F" w:rsidRPr="00F71971" w14:paraId="148A8D6F" w14:textId="77777777" w:rsidTr="002D2210">
        <w:tc>
          <w:tcPr>
            <w:tcW w:w="2605" w:type="dxa"/>
            <w:shd w:val="clear" w:color="auto" w:fill="auto"/>
          </w:tcPr>
          <w:p w14:paraId="1BAD651D" w14:textId="2CF6295B" w:rsidR="00904E7F" w:rsidRDefault="00904E7F" w:rsidP="002D2210">
            <w:pPr>
              <w:jc w:val="center"/>
              <w:rPr>
                <w:rFonts w:ascii="Garamond" w:eastAsia="Garamond" w:hAnsi="Garamond" w:cs="Garamond"/>
                <w:sz w:val="22"/>
                <w:szCs w:val="22"/>
              </w:rPr>
            </w:pPr>
            <w:r>
              <w:rPr>
                <w:rFonts w:ascii="Garamond" w:eastAsia="Garamond" w:hAnsi="Garamond" w:cs="Garamond"/>
                <w:sz w:val="22"/>
                <w:szCs w:val="22"/>
              </w:rPr>
              <w:t>12/16/2024 13:30</w:t>
            </w:r>
          </w:p>
        </w:tc>
        <w:tc>
          <w:tcPr>
            <w:tcW w:w="2700" w:type="dxa"/>
            <w:shd w:val="clear" w:color="auto" w:fill="auto"/>
          </w:tcPr>
          <w:p w14:paraId="660CCFBE" w14:textId="1C8AE3AB" w:rsidR="00904E7F" w:rsidRDefault="009629F1" w:rsidP="002514CB">
            <w:pPr>
              <w:jc w:val="center"/>
              <w:rPr>
                <w:rFonts w:ascii="Garamond" w:eastAsia="Garamond" w:hAnsi="Garamond" w:cs="Garamond"/>
                <w:sz w:val="22"/>
                <w:szCs w:val="22"/>
              </w:rPr>
            </w:pPr>
            <w:r>
              <w:rPr>
                <w:rFonts w:ascii="Garamond" w:eastAsia="Garamond" w:hAnsi="Garamond" w:cs="Garamond"/>
                <w:sz w:val="22"/>
                <w:szCs w:val="22"/>
              </w:rPr>
              <w:t>01/29/2024 12:15</w:t>
            </w:r>
          </w:p>
        </w:tc>
      </w:tr>
    </w:tbl>
    <w:p w14:paraId="3503589B" w14:textId="77777777" w:rsidR="00743350" w:rsidRPr="00F13731" w:rsidRDefault="00743350" w:rsidP="00F13731">
      <w:pPr>
        <w:pStyle w:val="HTMLPreformatted"/>
        <w:rPr>
          <w:rFonts w:ascii="Garamond" w:eastAsia="Garamond" w:hAnsi="Garamond" w:cs="Garamond"/>
          <w:sz w:val="22"/>
          <w:szCs w:val="22"/>
        </w:rPr>
      </w:pPr>
    </w:p>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657AC2BB" w14:textId="6F243C96" w:rsidR="00AA53D4" w:rsidRPr="00743350" w:rsidRDefault="00B4483D" w:rsidP="0074335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18D5E92" w14:textId="4CC83D51"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r w:rsidR="00F25FF2" w:rsidRPr="288EF480">
        <w:rPr>
          <w:rFonts w:ascii="Garamond" w:eastAsia="Garamond" w:hAnsi="Garamond" w:cs="Garamond"/>
          <w:sz w:val="22"/>
          <w:szCs w:val="22"/>
        </w:rPr>
        <w:t>Princip</w:t>
      </w:r>
      <w:r w:rsidR="00743350">
        <w:rPr>
          <w:rFonts w:ascii="Garamond" w:eastAsia="Garamond" w:hAnsi="Garamond" w:cs="Garamond"/>
          <w:sz w:val="22"/>
          <w:szCs w:val="22"/>
        </w:rPr>
        <w:t>al</w:t>
      </w:r>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w:t>
      </w:r>
      <w:proofErr w:type="gramStart"/>
      <w:r w:rsidRPr="288EF480">
        <w:rPr>
          <w:rFonts w:ascii="Garamond" w:eastAsia="Garamond" w:hAnsi="Garamond" w:cs="Garamond"/>
          <w:sz w:val="22"/>
          <w:szCs w:val="22"/>
        </w:rPr>
        <w:t>process</w:t>
      </w:r>
      <w:proofErr w:type="gramEnd"/>
      <w:r w:rsidRPr="288EF480">
        <w:rPr>
          <w:rFonts w:ascii="Garamond" w:eastAsia="Garamond" w:hAnsi="Garamond" w:cs="Garamond"/>
          <w:sz w:val="22"/>
          <w:szCs w:val="22"/>
        </w:rPr>
        <w:t xml:space="preserve">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4">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w:t>
      </w:r>
      <w:proofErr w:type="gramStart"/>
      <w:r w:rsidR="00EF33F9" w:rsidRPr="288EF480">
        <w:rPr>
          <w:rFonts w:ascii="Garamond" w:eastAsia="Garamond" w:hAnsi="Garamond" w:cs="Garamond"/>
          <w:sz w:val="22"/>
          <w:szCs w:val="22"/>
        </w:rPr>
        <w:t>are</w:t>
      </w:r>
      <w:proofErr w:type="gramEnd"/>
      <w:r w:rsidR="00EF33F9" w:rsidRPr="288EF480">
        <w:rPr>
          <w:rFonts w:ascii="Garamond" w:eastAsia="Garamond" w:hAnsi="Garamond" w:cs="Garamond"/>
          <w:sz w:val="22"/>
          <w:szCs w:val="22"/>
        </w:rPr>
        <w:t xml:space="preserv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0C9FB678" w14:textId="73E3D5B0" w:rsidR="00F23B71" w:rsidRDefault="00743350" w:rsidP="288EF480">
      <w:pPr>
        <w:pStyle w:val="HTMLPreformatted"/>
        <w:rPr>
          <w:rFonts w:ascii="Garamond" w:eastAsia="Garamond" w:hAnsi="Garamond" w:cs="Garamond"/>
          <w:sz w:val="22"/>
          <w:szCs w:val="22"/>
        </w:rPr>
      </w:pPr>
      <w:r>
        <w:rPr>
          <w:rFonts w:ascii="Garamond" w:eastAsia="Garamond" w:hAnsi="Garamond" w:cs="Garamond"/>
          <w:sz w:val="22"/>
          <w:szCs w:val="22"/>
        </w:rPr>
        <w:t>Additional information is currently unavailable.</w:t>
      </w:r>
    </w:p>
    <w:p w14:paraId="2C9CD28F" w14:textId="77777777" w:rsidR="00743350" w:rsidRPr="00520605" w:rsidRDefault="00743350"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w:t>
      </w:r>
      <w:proofErr w:type="gramStart"/>
      <w:r w:rsidRPr="288EF480">
        <w:rPr>
          <w:rFonts w:ascii="Garamond" w:eastAsia="Garamond" w:hAnsi="Garamond" w:cs="Garamond"/>
          <w:b/>
          <w:bCs/>
          <w:sz w:val="22"/>
          <w:szCs w:val="22"/>
        </w:rPr>
        <w:t>.  Physical</w:t>
      </w:r>
      <w:proofErr w:type="gramEnd"/>
      <w:r w:rsidRPr="288EF480">
        <w:rPr>
          <w:rFonts w:ascii="Garamond" w:eastAsia="Garamond" w:hAnsi="Garamond" w:cs="Garamond"/>
          <w:b/>
          <w:bCs/>
          <w:sz w:val="22"/>
          <w:szCs w:val="22"/>
        </w:rPr>
        <w:t xml:space="preserve">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2ED1D05" w14:textId="0E8520C8" w:rsidR="00054B12" w:rsidRPr="00520605" w:rsidRDefault="00035789" w:rsidP="00035789">
      <w:pPr>
        <w:ind w:left="360"/>
        <w:rPr>
          <w:rFonts w:ascii="Garamond" w:eastAsia="Garamond" w:hAnsi="Garamond" w:cs="Garamond"/>
          <w:sz w:val="22"/>
          <w:szCs w:val="22"/>
        </w:rPr>
      </w:pPr>
      <w:r>
        <w:rPr>
          <w:rFonts w:ascii="Garamond" w:eastAsia="Garamond" w:hAnsi="Garamond" w:cs="Garamond"/>
          <w:sz w:val="22"/>
          <w:szCs w:val="22"/>
        </w:rPr>
        <w:lastRenderedPageBreak/>
        <w:t>CPAP</w:t>
      </w:r>
      <w:r w:rsidR="00054B12" w:rsidRPr="288EF480">
        <w:rPr>
          <w:rFonts w:ascii="Garamond" w:eastAsia="Garamond" w:hAnsi="Garamond" w:cs="Garamond"/>
          <w:sz w:val="22"/>
          <w:szCs w:val="22"/>
        </w:rPr>
        <w:t xml:space="preserve"> deployed </w:t>
      </w:r>
      <w:r w:rsidR="00A02858" w:rsidRPr="288EF480">
        <w:rPr>
          <w:rFonts w:ascii="Garamond" w:eastAsia="Garamond" w:hAnsi="Garamond" w:cs="Garamond"/>
          <w:sz w:val="22"/>
          <w:szCs w:val="22"/>
        </w:rPr>
        <w:t xml:space="preserve">mainly </w:t>
      </w:r>
      <w:r w:rsidR="00054B12" w:rsidRPr="288EF480">
        <w:rPr>
          <w:rFonts w:ascii="Garamond" w:eastAsia="Garamond" w:hAnsi="Garamond" w:cs="Garamond"/>
          <w:sz w:val="22"/>
          <w:szCs w:val="22"/>
        </w:rPr>
        <w:t>6600</w:t>
      </w:r>
      <w:r w:rsidR="003D6752" w:rsidRPr="288EF480">
        <w:rPr>
          <w:rFonts w:ascii="Garamond" w:eastAsia="Garamond" w:hAnsi="Garamond" w:cs="Garamond"/>
          <w:sz w:val="22"/>
          <w:szCs w:val="22"/>
        </w:rPr>
        <w:t xml:space="preserve"> </w:t>
      </w:r>
      <w:r w:rsidR="00054B12" w:rsidRPr="288EF480">
        <w:rPr>
          <w:rFonts w:ascii="Garamond" w:eastAsia="Garamond" w:hAnsi="Garamond" w:cs="Garamond"/>
          <w:sz w:val="22"/>
          <w:szCs w:val="22"/>
        </w:rPr>
        <w:t xml:space="preserve">EDS </w:t>
      </w:r>
      <w:r w:rsidR="00A02858" w:rsidRPr="288EF480">
        <w:rPr>
          <w:rFonts w:ascii="Garamond" w:eastAsia="Garamond" w:hAnsi="Garamond" w:cs="Garamond"/>
          <w:sz w:val="22"/>
          <w:szCs w:val="22"/>
        </w:rPr>
        <w:t xml:space="preserve">data sondes </w:t>
      </w:r>
      <w:r>
        <w:rPr>
          <w:rFonts w:ascii="Garamond" w:eastAsia="Garamond" w:hAnsi="Garamond" w:cs="Garamond"/>
          <w:sz w:val="22"/>
          <w:szCs w:val="22"/>
        </w:rPr>
        <w:t>in 2019</w:t>
      </w:r>
      <w:r w:rsidR="00054B12" w:rsidRPr="288EF480">
        <w:rPr>
          <w:rFonts w:ascii="Garamond" w:eastAsia="Garamond" w:hAnsi="Garamond" w:cs="Garamond"/>
          <w:sz w:val="22"/>
          <w:szCs w:val="22"/>
        </w:rPr>
        <w:t xml:space="preserve">. </w:t>
      </w:r>
      <w:r w:rsidR="00902317" w:rsidRPr="288EF480">
        <w:rPr>
          <w:rFonts w:ascii="Garamond" w:eastAsia="Garamond" w:hAnsi="Garamond" w:cs="Garamond"/>
          <w:sz w:val="22"/>
          <w:szCs w:val="22"/>
        </w:rPr>
        <w:t>6600</w:t>
      </w:r>
      <w:r>
        <w:rPr>
          <w:rFonts w:ascii="Garamond" w:eastAsia="Garamond" w:hAnsi="Garamond" w:cs="Garamond"/>
          <w:sz w:val="22"/>
          <w:szCs w:val="22"/>
        </w:rPr>
        <w:t xml:space="preserve"> </w:t>
      </w:r>
      <w:r w:rsidR="00902317" w:rsidRPr="288EF480">
        <w:rPr>
          <w:rFonts w:ascii="Garamond" w:eastAsia="Garamond" w:hAnsi="Garamond" w:cs="Garamond"/>
          <w:sz w:val="22"/>
          <w:szCs w:val="22"/>
        </w:rPr>
        <w:t xml:space="preserve">EDS </w:t>
      </w:r>
      <w:proofErr w:type="gramStart"/>
      <w:r w:rsidR="00902317" w:rsidRPr="288EF480">
        <w:rPr>
          <w:rFonts w:ascii="Garamond" w:eastAsia="Garamond" w:hAnsi="Garamond" w:cs="Garamond"/>
          <w:sz w:val="22"/>
          <w:szCs w:val="22"/>
        </w:rPr>
        <w:t>sondes were</w:t>
      </w:r>
      <w:proofErr w:type="gramEnd"/>
      <w:r w:rsidR="00902317" w:rsidRPr="288EF480">
        <w:rPr>
          <w:rFonts w:ascii="Garamond" w:eastAsia="Garamond" w:hAnsi="Garamond" w:cs="Garamond"/>
          <w:sz w:val="22"/>
          <w:szCs w:val="22"/>
        </w:rPr>
        <w:t xml:space="preserve"> deployed at sites </w:t>
      </w:r>
      <w:r>
        <w:rPr>
          <w:rFonts w:ascii="Garamond" w:eastAsia="Garamond" w:hAnsi="Garamond" w:cs="Garamond"/>
          <w:sz w:val="22"/>
          <w:szCs w:val="22"/>
        </w:rPr>
        <w:t>AH2 and FS until 2022 and 2023 respectively</w:t>
      </w:r>
      <w:r w:rsidR="00902317" w:rsidRPr="288EF480">
        <w:rPr>
          <w:rFonts w:ascii="Garamond" w:eastAsia="Garamond" w:hAnsi="Garamond" w:cs="Garamond"/>
          <w:sz w:val="22"/>
          <w:szCs w:val="22"/>
        </w:rPr>
        <w:t xml:space="preserve">. </w:t>
      </w:r>
      <w:r>
        <w:rPr>
          <w:rFonts w:ascii="Garamond" w:eastAsia="Garamond" w:hAnsi="Garamond" w:cs="Garamond"/>
          <w:sz w:val="22"/>
          <w:szCs w:val="22"/>
        </w:rPr>
        <w:t xml:space="preserve">In 2021, </w:t>
      </w:r>
      <w:r w:rsidR="00A02858" w:rsidRPr="288EF480">
        <w:rPr>
          <w:rFonts w:ascii="Garamond" w:eastAsia="Garamond" w:hAnsi="Garamond" w:cs="Garamond"/>
          <w:sz w:val="22"/>
          <w:szCs w:val="22"/>
        </w:rPr>
        <w:t xml:space="preserve">EXO deployments </w:t>
      </w:r>
      <w:r>
        <w:rPr>
          <w:rFonts w:ascii="Garamond" w:eastAsia="Garamond" w:hAnsi="Garamond" w:cs="Garamond"/>
          <w:sz w:val="22"/>
          <w:szCs w:val="22"/>
        </w:rPr>
        <w:t>began</w:t>
      </w:r>
      <w:r w:rsidR="00A02858" w:rsidRPr="288EF480">
        <w:rPr>
          <w:rFonts w:ascii="Garamond" w:eastAsia="Garamond" w:hAnsi="Garamond" w:cs="Garamond"/>
          <w:sz w:val="22"/>
          <w:szCs w:val="22"/>
        </w:rPr>
        <w:t xml:space="preserve"> at </w:t>
      </w:r>
      <w:r>
        <w:rPr>
          <w:rFonts w:ascii="Garamond" w:eastAsia="Garamond" w:hAnsi="Garamond" w:cs="Garamond"/>
          <w:sz w:val="22"/>
          <w:szCs w:val="22"/>
        </w:rPr>
        <w:t>a new WD station. In 2022, AH2 switched to using an EXO. In 2023, the FS site was decommissioned.</w:t>
      </w:r>
    </w:p>
    <w:p w14:paraId="6D7F2966" w14:textId="77777777" w:rsidR="00054B12" w:rsidRPr="00520605" w:rsidRDefault="00054B12" w:rsidP="288EF480">
      <w:pPr>
        <w:ind w:left="360"/>
        <w:rPr>
          <w:rFonts w:ascii="Garamond" w:eastAsia="Garamond" w:hAnsi="Garamond" w:cs="Garamond"/>
          <w:sz w:val="22"/>
          <w:szCs w:val="22"/>
        </w:rPr>
      </w:pPr>
    </w:p>
    <w:p w14:paraId="42640D10" w14:textId="3B4B20B9"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YSI 6600</w:t>
      </w:r>
      <w:r w:rsidR="00035789">
        <w:rPr>
          <w:rFonts w:ascii="Garamond" w:eastAsia="Garamond" w:hAnsi="Garamond" w:cs="Garamond"/>
          <w:sz w:val="22"/>
          <w:szCs w:val="22"/>
        </w:rPr>
        <w:t xml:space="preserve"> </w:t>
      </w:r>
      <w:r w:rsidRPr="288EF480">
        <w:rPr>
          <w:rFonts w:ascii="Garamond" w:eastAsia="Garamond" w:hAnsi="Garamond" w:cs="Garamond"/>
          <w:sz w:val="22"/>
          <w:szCs w:val="22"/>
        </w:rPr>
        <w:t xml:space="preserve">EDS data </w:t>
      </w:r>
      <w:proofErr w:type="gramStart"/>
      <w:r w:rsidRPr="288EF480">
        <w:rPr>
          <w:rFonts w:ascii="Garamond" w:eastAsia="Garamond" w:hAnsi="Garamond" w:cs="Garamond"/>
          <w:sz w:val="22"/>
          <w:szCs w:val="22"/>
        </w:rPr>
        <w:t>sonde</w:t>
      </w:r>
      <w:proofErr w:type="gramEnd"/>
      <w:r w:rsidRPr="288EF480">
        <w:rPr>
          <w:rFonts w:ascii="Garamond" w:eastAsia="Garamond" w:hAnsi="Garamond" w:cs="Garamond"/>
          <w:sz w:val="22"/>
          <w:szCs w:val="22"/>
        </w:rPr>
        <w:t>:</w:t>
      </w:r>
    </w:p>
    <w:p w14:paraId="135604F1" w14:textId="77777777" w:rsidR="00054B12" w:rsidRPr="00520605" w:rsidRDefault="00054B12" w:rsidP="288EF480">
      <w:pPr>
        <w:ind w:left="360"/>
        <w:rPr>
          <w:rFonts w:ascii="Garamond" w:eastAsia="Garamond" w:hAnsi="Garamond" w:cs="Garamond"/>
          <w:sz w:val="22"/>
          <w:szCs w:val="22"/>
        </w:rPr>
      </w:pPr>
    </w:p>
    <w:p w14:paraId="66085B2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99CE91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43A5F01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Thermistor</w:t>
      </w:r>
    </w:p>
    <w:p w14:paraId="4FF9788D" w14:textId="77777777" w:rsidR="00054B12" w:rsidRPr="00520605" w:rsidRDefault="00054B12"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6560</w:t>
      </w:r>
    </w:p>
    <w:p w14:paraId="3092A845"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-5 to </w:t>
      </w:r>
      <w:r w:rsidR="00EB5B95" w:rsidRPr="288EF480">
        <w:rPr>
          <w:rFonts w:ascii="Garamond" w:eastAsia="Garamond" w:hAnsi="Garamond" w:cs="Garamond"/>
          <w:sz w:val="22"/>
          <w:szCs w:val="22"/>
        </w:rPr>
        <w:t>50</w:t>
      </w:r>
      <w:r w:rsidRPr="288EF480">
        <w:rPr>
          <w:rFonts w:ascii="Garamond" w:eastAsia="Garamond" w:hAnsi="Garamond" w:cs="Garamond"/>
          <w:sz w:val="22"/>
          <w:szCs w:val="22"/>
        </w:rPr>
        <w:t xml:space="preserve"> C</w:t>
      </w:r>
    </w:p>
    <w:p w14:paraId="054E19E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0.15</w:t>
      </w:r>
    </w:p>
    <w:p w14:paraId="2043E37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C</w:t>
      </w:r>
    </w:p>
    <w:p w14:paraId="677B444B" w14:textId="77777777" w:rsidR="00054B12" w:rsidRPr="00520605" w:rsidRDefault="00054B12" w:rsidP="288EF480">
      <w:pPr>
        <w:ind w:left="360"/>
        <w:rPr>
          <w:rFonts w:ascii="Garamond" w:eastAsia="Garamond" w:hAnsi="Garamond" w:cs="Garamond"/>
          <w:sz w:val="22"/>
          <w:szCs w:val="22"/>
        </w:rPr>
      </w:pPr>
    </w:p>
    <w:p w14:paraId="7EF7E42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Conductivity</w:t>
      </w:r>
    </w:p>
    <w:p w14:paraId="06F9D15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38E0D09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4-electrode cell with </w:t>
      </w:r>
      <w:proofErr w:type="spellStart"/>
      <w:r w:rsidRPr="288EF480">
        <w:rPr>
          <w:rFonts w:ascii="Garamond" w:eastAsia="Garamond" w:hAnsi="Garamond" w:cs="Garamond"/>
          <w:sz w:val="22"/>
          <w:szCs w:val="22"/>
        </w:rPr>
        <w:t>autoranging</w:t>
      </w:r>
      <w:proofErr w:type="spellEnd"/>
    </w:p>
    <w:p w14:paraId="23AF36D4" w14:textId="77777777" w:rsidR="00054B12" w:rsidRPr="00520605" w:rsidRDefault="00054B12" w:rsidP="288EF480">
      <w:pPr>
        <w:ind w:left="360"/>
        <w:rPr>
          <w:rFonts w:ascii="Garamond" w:eastAsia="Garamond" w:hAnsi="Garamond" w:cs="Garamond"/>
          <w:sz w:val="22"/>
          <w:szCs w:val="22"/>
        </w:rPr>
      </w:pPr>
      <w:proofErr w:type="gramStart"/>
      <w:r w:rsidRPr="288EF480">
        <w:rPr>
          <w:rFonts w:ascii="Garamond" w:eastAsia="Garamond" w:hAnsi="Garamond" w:cs="Garamond"/>
          <w:sz w:val="22"/>
          <w:szCs w:val="22"/>
        </w:rPr>
        <w:t>Model#:</w:t>
      </w:r>
      <w:proofErr w:type="gramEnd"/>
      <w:r w:rsidRPr="288EF480">
        <w:rPr>
          <w:rFonts w:ascii="Garamond" w:eastAsia="Garamond" w:hAnsi="Garamond" w:cs="Garamond"/>
          <w:sz w:val="22"/>
          <w:szCs w:val="22"/>
        </w:rPr>
        <w:t xml:space="preserve"> 6560</w:t>
      </w:r>
    </w:p>
    <w:p w14:paraId="13D7342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100 mS/cm</w:t>
      </w:r>
    </w:p>
    <w:p w14:paraId="41F8FE3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0.5% of reading + 0.001 mS/cm</w:t>
      </w:r>
    </w:p>
    <w:p w14:paraId="083E088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0.001 mS/cm to 0.1 mS/cm (range </w:t>
      </w:r>
      <w:proofErr w:type="spellStart"/>
      <w:r w:rsidRPr="288EF480">
        <w:rPr>
          <w:rFonts w:ascii="Garamond" w:eastAsia="Garamond" w:hAnsi="Garamond" w:cs="Garamond"/>
          <w:sz w:val="22"/>
          <w:szCs w:val="22"/>
        </w:rPr>
        <w:t>dependant</w:t>
      </w:r>
      <w:proofErr w:type="spellEnd"/>
      <w:r w:rsidRPr="288EF480">
        <w:rPr>
          <w:rFonts w:ascii="Garamond" w:eastAsia="Garamond" w:hAnsi="Garamond" w:cs="Garamond"/>
          <w:sz w:val="22"/>
          <w:szCs w:val="22"/>
        </w:rPr>
        <w:t>)</w:t>
      </w:r>
    </w:p>
    <w:p w14:paraId="4ED92C5B" w14:textId="77777777" w:rsidR="00054B12" w:rsidRPr="00520605" w:rsidRDefault="00054B12" w:rsidP="288EF480">
      <w:pPr>
        <w:ind w:left="360"/>
        <w:rPr>
          <w:rFonts w:ascii="Garamond" w:eastAsia="Garamond" w:hAnsi="Garamond" w:cs="Garamond"/>
          <w:sz w:val="22"/>
          <w:szCs w:val="22"/>
        </w:rPr>
      </w:pPr>
    </w:p>
    <w:p w14:paraId="7C8783A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Salinity</w:t>
      </w:r>
    </w:p>
    <w:p w14:paraId="75D3CE9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parts per thousand (ppt)</w:t>
      </w:r>
    </w:p>
    <w:p w14:paraId="59A9D7D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Calculated from conductivity and temperature</w:t>
      </w:r>
    </w:p>
    <w:p w14:paraId="63CB251B"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70 ppt</w:t>
      </w:r>
    </w:p>
    <w:p w14:paraId="035B654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1.0% of reading pr 0.1 ppt, whichever is greater</w:t>
      </w:r>
    </w:p>
    <w:p w14:paraId="644876C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ppt</w:t>
      </w:r>
    </w:p>
    <w:p w14:paraId="4B00CBE4" w14:textId="77777777" w:rsidR="00054B12" w:rsidRPr="00520605" w:rsidRDefault="00054B12" w:rsidP="288EF480">
      <w:pPr>
        <w:ind w:left="360"/>
        <w:rPr>
          <w:rFonts w:ascii="Garamond" w:eastAsia="Garamond" w:hAnsi="Garamond" w:cs="Garamond"/>
          <w:sz w:val="22"/>
          <w:szCs w:val="22"/>
        </w:rPr>
      </w:pPr>
    </w:p>
    <w:p w14:paraId="789AB46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6206E32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percent air saturation (%)</w:t>
      </w:r>
    </w:p>
    <w:p w14:paraId="3D460B97"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Rapid Pulse - Clark type, </w:t>
      </w:r>
      <w:proofErr w:type="spellStart"/>
      <w:r w:rsidRPr="288EF480">
        <w:rPr>
          <w:rFonts w:ascii="Garamond" w:eastAsia="Garamond" w:hAnsi="Garamond" w:cs="Garamond"/>
          <w:sz w:val="22"/>
          <w:szCs w:val="22"/>
        </w:rPr>
        <w:t>polargraphic</w:t>
      </w:r>
      <w:smartTag w:uri="urn:schemas-microsoft-com:office:smarttags" w:element="place"/>
      <w:proofErr w:type="spellEnd"/>
    </w:p>
    <w:p w14:paraId="43377C5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6562</w:t>
      </w:r>
    </w:p>
    <w:p w14:paraId="42A90EC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6AA9FDC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E55D57" w:rsidRPr="288EF480">
        <w:rPr>
          <w:rFonts w:ascii="Garamond" w:eastAsia="Garamond" w:hAnsi="Garamond" w:cs="Garamond"/>
          <w:sz w:val="22"/>
          <w:szCs w:val="22"/>
        </w:rPr>
        <w:t xml:space="preserve">%: ±2% of reading or 2% air saturation, whichever is greater; 200 to 500%: ±6% of reading; 0-20 mg/L: ± 2% of the reading or 0.2 mg/L, whichever is greater; 20-50 mg/L: ± 6% of the reading </w:t>
      </w:r>
      <w:r w:rsidRPr="288EF480">
        <w:rPr>
          <w:rFonts w:ascii="Garamond" w:eastAsia="Garamond" w:hAnsi="Garamond" w:cs="Garamond"/>
          <w:sz w:val="22"/>
          <w:szCs w:val="22"/>
        </w:rPr>
        <w:t>Resolution: 0.1% air saturation</w:t>
      </w:r>
    </w:p>
    <w:p w14:paraId="167AA32D" w14:textId="77777777" w:rsidR="00054B12" w:rsidRPr="00520605" w:rsidRDefault="00054B12" w:rsidP="288EF480">
      <w:pPr>
        <w:ind w:left="360"/>
        <w:rPr>
          <w:rFonts w:ascii="Garamond" w:eastAsia="Garamond" w:hAnsi="Garamond" w:cs="Garamond"/>
          <w:sz w:val="22"/>
          <w:szCs w:val="22"/>
        </w:rPr>
      </w:pPr>
    </w:p>
    <w:p w14:paraId="79D2B8E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240D7C85" w14:textId="77777777" w:rsidR="004B2A17" w:rsidRPr="00520605" w:rsidRDefault="004B2A17" w:rsidP="288EF480">
      <w:pPr>
        <w:ind w:left="360"/>
        <w:rPr>
          <w:rFonts w:ascii="Garamond" w:eastAsia="Garamond" w:hAnsi="Garamond" w:cs="Garamond"/>
          <w:sz w:val="22"/>
          <w:szCs w:val="22"/>
        </w:rPr>
      </w:pPr>
    </w:p>
    <w:p w14:paraId="346ED01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1A329B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6150 ROX</w:t>
      </w:r>
    </w:p>
    <w:p w14:paraId="227852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7CF5B56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0-200% air saturation: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 of the reading or 1% air saturation, whichever is greater 200-500% air saturation: +/- 15% or reading</w:t>
      </w:r>
    </w:p>
    <w:p w14:paraId="793E2D6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air saturation</w:t>
      </w:r>
    </w:p>
    <w:p w14:paraId="6161A129" w14:textId="77777777" w:rsidR="003D6752" w:rsidRPr="00520605" w:rsidRDefault="003D6752" w:rsidP="288EF480">
      <w:pPr>
        <w:ind w:left="360"/>
        <w:rPr>
          <w:rFonts w:ascii="Garamond" w:eastAsia="Garamond" w:hAnsi="Garamond" w:cs="Garamond"/>
          <w:sz w:val="22"/>
          <w:szCs w:val="22"/>
        </w:rPr>
      </w:pPr>
    </w:p>
    <w:p w14:paraId="797097C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6F7ABC9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52A23297"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Rapid Pulse - Clark type, </w:t>
      </w:r>
      <w:proofErr w:type="spellStart"/>
      <w:r w:rsidRPr="288EF480">
        <w:rPr>
          <w:rFonts w:ascii="Garamond" w:eastAsia="Garamond" w:hAnsi="Garamond" w:cs="Garamond"/>
          <w:sz w:val="22"/>
          <w:szCs w:val="22"/>
        </w:rPr>
        <w:t>polargraphic</w:t>
      </w:r>
      <w:smartTag w:uri="urn:schemas-microsoft-com:office:smarttags" w:element="place"/>
      <w:proofErr w:type="spellEnd"/>
    </w:p>
    <w:p w14:paraId="337BB22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6562</w:t>
      </w:r>
    </w:p>
    <w:p w14:paraId="2B6F7B0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6ED0BAF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2% of the reading or 0.2 mg/L, whichever is greater</w:t>
      </w:r>
    </w:p>
    <w:p w14:paraId="58A0E79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20 to 50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6% of the reading</w:t>
      </w:r>
    </w:p>
    <w:p w14:paraId="2FE0D07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Resolution: 0.01 mg/L</w:t>
      </w:r>
    </w:p>
    <w:p w14:paraId="5EA930F4" w14:textId="77777777" w:rsidR="00054B12" w:rsidRPr="00520605" w:rsidRDefault="00054B12" w:rsidP="288EF480">
      <w:pPr>
        <w:ind w:left="360"/>
        <w:rPr>
          <w:rFonts w:ascii="Garamond" w:eastAsia="Garamond" w:hAnsi="Garamond" w:cs="Garamond"/>
          <w:sz w:val="22"/>
          <w:szCs w:val="22"/>
        </w:rPr>
      </w:pPr>
    </w:p>
    <w:p w14:paraId="1BC7D96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5CED342A" w14:textId="77777777" w:rsidR="00054B12" w:rsidRPr="00520605" w:rsidRDefault="00054B12" w:rsidP="288EF480">
      <w:pPr>
        <w:ind w:left="360"/>
        <w:rPr>
          <w:rFonts w:ascii="Garamond" w:eastAsia="Garamond" w:hAnsi="Garamond" w:cs="Garamond"/>
          <w:sz w:val="22"/>
          <w:szCs w:val="22"/>
        </w:rPr>
      </w:pPr>
    </w:p>
    <w:p w14:paraId="12F71BFB"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2CF9352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6F7962F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6150 ROX</w:t>
      </w:r>
    </w:p>
    <w:p w14:paraId="1ED5E4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0E9FCC1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 mg/L: +/-0.1 mg/l or 1% of the reading, whichever is greater</w:t>
      </w:r>
    </w:p>
    <w:p w14:paraId="2365999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20 to 50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15% of the reading</w:t>
      </w:r>
    </w:p>
    <w:p w14:paraId="0BC1629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14F0DC15" w14:textId="77777777" w:rsidR="00054B12" w:rsidRPr="00520605" w:rsidRDefault="00054B12" w:rsidP="288EF480">
      <w:pPr>
        <w:ind w:left="360"/>
        <w:rPr>
          <w:rFonts w:ascii="Garamond" w:eastAsia="Garamond" w:hAnsi="Garamond" w:cs="Garamond"/>
          <w:sz w:val="22"/>
          <w:szCs w:val="22"/>
        </w:rPr>
      </w:pPr>
    </w:p>
    <w:p w14:paraId="7737CA3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3254E5B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7DFC5EC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55CD3AA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30 ft (9.1 m)</w:t>
      </w:r>
    </w:p>
    <w:p w14:paraId="3D501FC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+/- 0.06 ft (0.018 m)</w:t>
      </w:r>
    </w:p>
    <w:p w14:paraId="45DF68C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26C3C4E8" w14:textId="77777777" w:rsidR="00054B12" w:rsidRPr="00520605" w:rsidRDefault="00054B12" w:rsidP="288EF480">
      <w:pPr>
        <w:ind w:left="360"/>
        <w:rPr>
          <w:rFonts w:ascii="Garamond" w:eastAsia="Garamond" w:hAnsi="Garamond" w:cs="Garamond"/>
          <w:sz w:val="22"/>
          <w:szCs w:val="22"/>
        </w:rPr>
      </w:pPr>
    </w:p>
    <w:p w14:paraId="3F65C29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r w:rsidR="003E16A1" w:rsidRPr="288EF480">
        <w:rPr>
          <w:rFonts w:ascii="Garamond" w:eastAsia="Garamond" w:hAnsi="Garamond" w:cs="Garamond"/>
          <w:sz w:val="22"/>
          <w:szCs w:val="22"/>
        </w:rPr>
        <w:t>–</w:t>
      </w:r>
      <w:r w:rsidRPr="288EF480">
        <w:rPr>
          <w:rFonts w:ascii="Garamond" w:eastAsia="Garamond" w:hAnsi="Garamond" w:cs="Garamond"/>
          <w:sz w:val="22"/>
          <w:szCs w:val="22"/>
        </w:rPr>
        <w:t xml:space="preserve"> </w:t>
      </w:r>
      <w:r w:rsidR="003E16A1" w:rsidRPr="288EF480">
        <w:rPr>
          <w:rFonts w:ascii="Garamond" w:eastAsia="Garamond" w:hAnsi="Garamond" w:cs="Garamond"/>
          <w:sz w:val="22"/>
          <w:szCs w:val="22"/>
        </w:rPr>
        <w:t xml:space="preserve">bulb probe or </w:t>
      </w:r>
      <w:r w:rsidRPr="288EF480">
        <w:rPr>
          <w:rFonts w:ascii="Garamond" w:eastAsia="Garamond" w:hAnsi="Garamond" w:cs="Garamond"/>
          <w:sz w:val="22"/>
          <w:szCs w:val="22"/>
        </w:rPr>
        <w:t>EDS flat</w:t>
      </w:r>
      <w:r w:rsidR="003E16A1" w:rsidRPr="288EF480">
        <w:rPr>
          <w:rFonts w:ascii="Garamond" w:eastAsia="Garamond" w:hAnsi="Garamond" w:cs="Garamond"/>
          <w:sz w:val="22"/>
          <w:szCs w:val="22"/>
        </w:rPr>
        <w:t xml:space="preserve"> glass</w:t>
      </w:r>
      <w:r w:rsidRPr="288EF480">
        <w:rPr>
          <w:rFonts w:ascii="Garamond" w:eastAsia="Garamond" w:hAnsi="Garamond" w:cs="Garamond"/>
          <w:sz w:val="22"/>
          <w:szCs w:val="22"/>
        </w:rPr>
        <w:t xml:space="preserve"> probe</w:t>
      </w:r>
    </w:p>
    <w:p w14:paraId="3DE7BBB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E18CAD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182AB43C" w14:textId="77777777" w:rsidR="003E16A1" w:rsidRPr="00520605" w:rsidRDefault="003E16A1" w:rsidP="288EF480">
      <w:pPr>
        <w:ind w:left="360"/>
        <w:rPr>
          <w:rFonts w:ascii="Garamond" w:eastAsia="Garamond" w:hAnsi="Garamond" w:cs="Garamond"/>
          <w:sz w:val="22"/>
          <w:szCs w:val="22"/>
        </w:rPr>
      </w:pPr>
      <w:r w:rsidRPr="288EF480">
        <w:rPr>
          <w:rFonts w:ascii="Garamond" w:eastAsia="Garamond" w:hAnsi="Garamond" w:cs="Garamond"/>
          <w:sz w:val="22"/>
          <w:szCs w:val="22"/>
        </w:rPr>
        <w:t>Model#: 6561 or 6561FG</w:t>
      </w:r>
    </w:p>
    <w:p w14:paraId="39512DB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7A5305F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+/- 0.2 units</w:t>
      </w:r>
    </w:p>
    <w:p w14:paraId="5E17C7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51417825" w14:textId="77777777" w:rsidR="00054B12" w:rsidRPr="00520605" w:rsidRDefault="00054B12" w:rsidP="288EF480">
      <w:pPr>
        <w:ind w:left="360"/>
        <w:rPr>
          <w:rFonts w:ascii="Garamond" w:eastAsia="Garamond" w:hAnsi="Garamond" w:cs="Garamond"/>
          <w:sz w:val="22"/>
          <w:szCs w:val="22"/>
        </w:rPr>
      </w:pPr>
    </w:p>
    <w:p w14:paraId="57AAF90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51FAC3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nephelometric turbidity units (NTU)</w:t>
      </w:r>
    </w:p>
    <w:p w14:paraId="3B1DFEA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 with mechanical cleaning</w:t>
      </w:r>
    </w:p>
    <w:p w14:paraId="08BE927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6136</w:t>
      </w:r>
    </w:p>
    <w:p w14:paraId="12051A7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1000 NTU</w:t>
      </w:r>
    </w:p>
    <w:p w14:paraId="68D46AF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2% of reading or 0.3 NTU (whichever is greater)</w:t>
      </w:r>
    </w:p>
    <w:p w14:paraId="38197B7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NTU</w:t>
      </w:r>
    </w:p>
    <w:p w14:paraId="44A2ABB2" w14:textId="77777777" w:rsidR="004B2A17" w:rsidRPr="00520605" w:rsidRDefault="004B2A17" w:rsidP="288EF480">
      <w:pPr>
        <w:ind w:left="360"/>
        <w:rPr>
          <w:rFonts w:ascii="Garamond" w:eastAsia="Garamond" w:hAnsi="Garamond" w:cs="Garamond"/>
          <w:sz w:val="22"/>
          <w:szCs w:val="22"/>
        </w:rPr>
      </w:pPr>
    </w:p>
    <w:p w14:paraId="2FA1A43B" w14:textId="77777777" w:rsidR="00DF0AF4" w:rsidRPr="00520605" w:rsidRDefault="00DF0AF4"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 Fluorescence</w:t>
      </w:r>
    </w:p>
    <w:p w14:paraId="672639BB" w14:textId="77777777" w:rsidR="00DF0AF4" w:rsidRPr="00520605" w:rsidRDefault="00DF0AF4"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r w:rsidR="00F43EF4" w:rsidRPr="288EF480">
        <w:rPr>
          <w:rFonts w:ascii="Garamond" w:eastAsia="Garamond" w:hAnsi="Garamond" w:cs="Garamond"/>
          <w:sz w:val="22"/>
          <w:szCs w:val="22"/>
        </w:rPr>
        <w:t>micrograms/Liter</w:t>
      </w:r>
    </w:p>
    <w:p w14:paraId="4081B405"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4AE3EBAC"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Model#: 6025</w:t>
      </w:r>
    </w:p>
    <w:p w14:paraId="24D506BE"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1B707806" w14:textId="77777777" w:rsidR="0097534A"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44B93F38"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0.1 ug/L </w:t>
      </w:r>
      <w:proofErr w:type="spellStart"/>
      <w:r w:rsidRPr="288EF480">
        <w:rPr>
          <w:rFonts w:ascii="Garamond" w:eastAsia="Garamond" w:hAnsi="Garamond" w:cs="Garamond"/>
          <w:sz w:val="22"/>
          <w:szCs w:val="22"/>
        </w:rPr>
        <w:t>chl</w:t>
      </w:r>
      <w:proofErr w:type="spellEnd"/>
      <w:r w:rsidRPr="288EF480">
        <w:rPr>
          <w:rFonts w:ascii="Garamond" w:eastAsia="Garamond" w:hAnsi="Garamond" w:cs="Garamond"/>
          <w:sz w:val="22"/>
          <w:szCs w:val="22"/>
        </w:rPr>
        <w:t xml:space="preserve"> a, 0.1% FS</w:t>
      </w:r>
    </w:p>
    <w:p w14:paraId="11BB144C" w14:textId="77777777" w:rsidR="00856E78" w:rsidRPr="00520605" w:rsidRDefault="00856E78" w:rsidP="288EF480">
      <w:pPr>
        <w:pStyle w:val="HTMLPreformatted"/>
        <w:rPr>
          <w:rFonts w:ascii="Garamond" w:eastAsia="Garamond" w:hAnsi="Garamond" w:cs="Garamond"/>
          <w:sz w:val="22"/>
          <w:szCs w:val="22"/>
          <w:u w:val="single"/>
        </w:rPr>
      </w:pPr>
    </w:p>
    <w:p w14:paraId="51066FFD" w14:textId="77777777" w:rsidR="00856E78" w:rsidRPr="00520605" w:rsidRDefault="00856E78" w:rsidP="288EF480">
      <w:pPr>
        <w:ind w:left="360"/>
        <w:rPr>
          <w:rFonts w:ascii="Garamond" w:eastAsia="Garamond" w:hAnsi="Garamond" w:cs="Garamond"/>
          <w:sz w:val="22"/>
          <w:szCs w:val="22"/>
        </w:rPr>
      </w:pPr>
    </w:p>
    <w:p w14:paraId="7F03289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YSI EXO Sonde:</w:t>
      </w:r>
    </w:p>
    <w:p w14:paraId="3738B6A5" w14:textId="77777777" w:rsidR="00856E78" w:rsidRPr="00520605" w:rsidRDefault="00856E78" w:rsidP="288EF480">
      <w:pPr>
        <w:ind w:left="360"/>
        <w:rPr>
          <w:rFonts w:ascii="Garamond" w:eastAsia="Garamond" w:hAnsi="Garamond" w:cs="Garamond"/>
          <w:sz w:val="22"/>
          <w:szCs w:val="22"/>
        </w:rPr>
      </w:pPr>
    </w:p>
    <w:p w14:paraId="15C39B9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0C353D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1895B4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Thermistor</w:t>
      </w:r>
    </w:p>
    <w:p w14:paraId="3D7F387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599870</w:t>
      </w:r>
    </w:p>
    <w:p w14:paraId="54A6E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21C90ED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-5 to 35: +/- 0.01, 35 to 50: +/- .005</w:t>
      </w:r>
    </w:p>
    <w:p w14:paraId="394BB70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C</w:t>
      </w:r>
    </w:p>
    <w:p w14:paraId="28BA8993" w14:textId="77777777" w:rsidR="00856E78" w:rsidRPr="00520605" w:rsidRDefault="00856E78" w:rsidP="288EF480">
      <w:pPr>
        <w:ind w:left="360"/>
        <w:rPr>
          <w:rFonts w:ascii="Garamond" w:eastAsia="Garamond" w:hAnsi="Garamond" w:cs="Garamond"/>
          <w:sz w:val="22"/>
          <w:szCs w:val="22"/>
        </w:rPr>
      </w:pPr>
    </w:p>
    <w:p w14:paraId="173C9F0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Parameter: Conductivity</w:t>
      </w:r>
    </w:p>
    <w:p w14:paraId="0BAE76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3F09240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 xml:space="preserve">4-electrode cell with </w:t>
      </w:r>
      <w:proofErr w:type="spellStart"/>
      <w:r w:rsidRPr="288EF480">
        <w:rPr>
          <w:rFonts w:ascii="Garamond" w:eastAsia="Garamond" w:hAnsi="Garamond" w:cs="Garamond"/>
          <w:sz w:val="22"/>
          <w:szCs w:val="22"/>
        </w:rPr>
        <w:t>autoranging</w:t>
      </w:r>
      <w:proofErr w:type="spellEnd"/>
    </w:p>
    <w:p w14:paraId="5CB8D758"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Model#: 599870 </w:t>
      </w:r>
    </w:p>
    <w:p w14:paraId="3A2A35E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200 mS/cm</w:t>
      </w:r>
    </w:p>
    <w:p w14:paraId="00624D6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100: +/- 0.5% of reading or 0.001 mS/cm; 100 to 200: +/- 1% of reading</w:t>
      </w:r>
    </w:p>
    <w:p w14:paraId="563F957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0.001 mS/cm to 0.1 mS/cm (range </w:t>
      </w:r>
      <w:proofErr w:type="spellStart"/>
      <w:r w:rsidRPr="288EF480">
        <w:rPr>
          <w:rFonts w:ascii="Garamond" w:eastAsia="Garamond" w:hAnsi="Garamond" w:cs="Garamond"/>
          <w:sz w:val="22"/>
          <w:szCs w:val="22"/>
        </w:rPr>
        <w:t>dependant</w:t>
      </w:r>
      <w:proofErr w:type="spellEnd"/>
      <w:r w:rsidRPr="288EF480">
        <w:rPr>
          <w:rFonts w:ascii="Garamond" w:eastAsia="Garamond" w:hAnsi="Garamond" w:cs="Garamond"/>
          <w:sz w:val="22"/>
          <w:szCs w:val="22"/>
        </w:rPr>
        <w:t>)</w:t>
      </w:r>
    </w:p>
    <w:p w14:paraId="605619E0" w14:textId="77777777" w:rsidR="00856E78" w:rsidRPr="00520605" w:rsidRDefault="00856E78" w:rsidP="288EF480">
      <w:pPr>
        <w:ind w:left="360"/>
        <w:rPr>
          <w:rFonts w:ascii="Garamond" w:eastAsia="Garamond" w:hAnsi="Garamond" w:cs="Garamond"/>
          <w:sz w:val="22"/>
          <w:szCs w:val="22"/>
        </w:rPr>
      </w:pPr>
    </w:p>
    <w:p w14:paraId="622B833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Salinity</w:t>
      </w:r>
    </w:p>
    <w:p w14:paraId="3A558A7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w:t>
      </w:r>
      <w:r w:rsidRPr="288EF480">
        <w:rPr>
          <w:rFonts w:ascii="Garamond" w:eastAsia="Garamond" w:hAnsi="Garamond" w:cs="Garamond"/>
          <w:sz w:val="22"/>
          <w:szCs w:val="22"/>
        </w:rPr>
        <w:t>parts per thousand (ppt)</w:t>
      </w:r>
    </w:p>
    <w:p w14:paraId="7EAE5EA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Calculated from conductivity and temperature</w:t>
      </w:r>
    </w:p>
    <w:p w14:paraId="02733CC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w:t>
      </w:r>
      <w:proofErr w:type="spellStart"/>
      <w:r w:rsidR="0093526A" w:rsidRPr="288EF480">
        <w:rPr>
          <w:rFonts w:ascii="Garamond" w:eastAsia="Garamond" w:hAnsi="Garamond" w:cs="Garamond"/>
          <w:sz w:val="22"/>
          <w:szCs w:val="22"/>
        </w:rPr>
        <w:t>psu</w:t>
      </w:r>
      <w:proofErr w:type="spellEnd"/>
    </w:p>
    <w:p w14:paraId="19EFC35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+/- 1.0% of reading pr 0.1 ppt, whichever is greater</w:t>
      </w:r>
    </w:p>
    <w:p w14:paraId="1E26802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w:t>
      </w:r>
      <w:r w:rsidR="0093526A" w:rsidRPr="288EF480">
        <w:rPr>
          <w:rFonts w:ascii="Garamond" w:eastAsia="Garamond" w:hAnsi="Garamond" w:cs="Garamond"/>
          <w:sz w:val="22"/>
          <w:szCs w:val="22"/>
        </w:rPr>
        <w:t>su</w:t>
      </w:r>
      <w:proofErr w:type="spellEnd"/>
    </w:p>
    <w:p w14:paraId="46105ACC" w14:textId="77777777" w:rsidR="00856E78" w:rsidRPr="00520605" w:rsidRDefault="00856E78" w:rsidP="288EF480">
      <w:pPr>
        <w:ind w:left="360"/>
        <w:rPr>
          <w:rFonts w:ascii="Garamond" w:eastAsia="Garamond" w:hAnsi="Garamond" w:cs="Garamond"/>
          <w:sz w:val="22"/>
          <w:szCs w:val="22"/>
        </w:rPr>
      </w:pPr>
    </w:p>
    <w:p w14:paraId="7C782823" w14:textId="77777777" w:rsidR="00F77BFD" w:rsidRPr="00520605" w:rsidRDefault="00F77BFD"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28A8B35D" w14:textId="77777777" w:rsidR="00F77BFD" w:rsidRPr="00520605" w:rsidRDefault="00F77BFD" w:rsidP="288EF480">
      <w:pPr>
        <w:ind w:left="360"/>
        <w:rPr>
          <w:rFonts w:ascii="Garamond" w:eastAsia="Garamond" w:hAnsi="Garamond" w:cs="Garamond"/>
          <w:sz w:val="22"/>
          <w:szCs w:val="22"/>
        </w:rPr>
      </w:pPr>
    </w:p>
    <w:p w14:paraId="6AF5B8F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FC504A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450C53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59AA0E77"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6BF9DC7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6B8AECDC"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4BADA00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5EE1A408" w14:textId="77777777" w:rsidR="003B079B" w:rsidRPr="00520605" w:rsidRDefault="003B079B" w:rsidP="288EF480">
      <w:pPr>
        <w:ind w:left="360"/>
        <w:rPr>
          <w:rFonts w:ascii="Garamond" w:eastAsia="Garamond" w:hAnsi="Garamond" w:cs="Garamond"/>
          <w:sz w:val="22"/>
          <w:szCs w:val="22"/>
        </w:rPr>
      </w:pPr>
    </w:p>
    <w:p w14:paraId="115E9F2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760D33C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7388162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Wiped probe; 4-electrode cell with </w:t>
      </w:r>
      <w:proofErr w:type="spellStart"/>
      <w:r w:rsidRPr="288EF480">
        <w:rPr>
          <w:rFonts w:ascii="Garamond" w:eastAsia="Garamond" w:hAnsi="Garamond" w:cs="Garamond"/>
          <w:sz w:val="22"/>
          <w:szCs w:val="22"/>
        </w:rPr>
        <w:t>autoranging</w:t>
      </w:r>
      <w:proofErr w:type="spellEnd"/>
      <w:r w:rsidRPr="288EF480">
        <w:rPr>
          <w:rFonts w:ascii="Garamond" w:eastAsia="Garamond" w:hAnsi="Garamond" w:cs="Garamond"/>
          <w:sz w:val="22"/>
          <w:szCs w:val="22"/>
        </w:rPr>
        <w:t xml:space="preserve"> </w:t>
      </w:r>
    </w:p>
    <w:p w14:paraId="46C60313"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3570B8F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40746CAA"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±1% of the reading or 0.002 mS/cm, whichever is greater </w:t>
      </w:r>
    </w:p>
    <w:p w14:paraId="4D79918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4BD16EE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C98022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2E97B6D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w:t>
      </w:r>
      <w:proofErr w:type="spellStart"/>
      <w:r w:rsidRPr="288EF480">
        <w:rPr>
          <w:rFonts w:ascii="Garamond" w:eastAsia="Garamond" w:hAnsi="Garamond" w:cs="Garamond"/>
          <w:sz w:val="22"/>
          <w:szCs w:val="22"/>
        </w:rPr>
        <w:t>psu</w:t>
      </w:r>
      <w:proofErr w:type="spellEnd"/>
      <w:r w:rsidRPr="288EF480">
        <w:rPr>
          <w:rFonts w:ascii="Garamond" w:eastAsia="Garamond" w:hAnsi="Garamond" w:cs="Garamond"/>
          <w:sz w:val="22"/>
          <w:szCs w:val="22"/>
        </w:rPr>
        <w:t>)/parts per thousand (ppt)</w:t>
      </w:r>
    </w:p>
    <w:p w14:paraId="0D4EF9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29BB0D38"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07F6E2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2550BBF6"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2547826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0.01 </w:t>
      </w:r>
      <w:proofErr w:type="spellStart"/>
      <w:r w:rsidRPr="288EF480">
        <w:rPr>
          <w:rFonts w:ascii="Garamond" w:eastAsia="Garamond" w:hAnsi="Garamond" w:cs="Garamond"/>
          <w:sz w:val="22"/>
          <w:szCs w:val="22"/>
        </w:rPr>
        <w:t>psu</w:t>
      </w:r>
      <w:proofErr w:type="spellEnd"/>
    </w:p>
    <w:p w14:paraId="43620EBE" w14:textId="77777777" w:rsidR="003B079B" w:rsidRPr="00520605" w:rsidRDefault="003B079B" w:rsidP="288EF480">
      <w:pPr>
        <w:ind w:left="360"/>
        <w:rPr>
          <w:rFonts w:ascii="Garamond" w:eastAsia="Garamond" w:hAnsi="Garamond" w:cs="Garamond"/>
          <w:sz w:val="22"/>
          <w:szCs w:val="22"/>
        </w:rPr>
      </w:pPr>
    </w:p>
    <w:p w14:paraId="23DC7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5B9E21B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5C8030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3CD4D2C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4BA7899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 1% of reading or 1% of air saturation, whichever is greater; 200-500% air sat: ± 5% of reading </w:t>
      </w:r>
      <w:r w:rsidRPr="288EF480">
        <w:rPr>
          <w:rFonts w:ascii="Garamond" w:eastAsia="Garamond" w:hAnsi="Garamond" w:cs="Garamond"/>
          <w:sz w:val="22"/>
          <w:szCs w:val="22"/>
        </w:rPr>
        <w:t>Resolution: 0.1% air saturation</w:t>
      </w:r>
    </w:p>
    <w:p w14:paraId="75564982" w14:textId="77777777" w:rsidR="00856E78" w:rsidRPr="00520605" w:rsidRDefault="00856E78" w:rsidP="288EF480">
      <w:pPr>
        <w:ind w:left="360"/>
        <w:rPr>
          <w:rFonts w:ascii="Garamond" w:eastAsia="Garamond" w:hAnsi="Garamond" w:cs="Garamond"/>
          <w:sz w:val="22"/>
          <w:szCs w:val="22"/>
        </w:rPr>
      </w:pPr>
    </w:p>
    <w:p w14:paraId="0A4EF06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11692963" w14:textId="77777777" w:rsidR="00856E78" w:rsidRPr="00520605" w:rsidRDefault="00856E78" w:rsidP="288EF480">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0A65748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71338C3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619831B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26B90C62" w14:textId="77777777" w:rsidR="00262BCD"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 xml:space="preserve">Accuracy: </w:t>
      </w:r>
      <w:r w:rsidR="00262BCD" w:rsidRPr="288EF480">
        <w:rPr>
          <w:rFonts w:ascii="Garamond" w:eastAsia="Garamond" w:hAnsi="Garamond" w:cs="Garamond"/>
          <w:sz w:val="22"/>
          <w:szCs w:val="22"/>
        </w:rPr>
        <w:t xml:space="preserve">0-20 mg/L: ±0.1 mg/L or 1% of the reading, whichever is greater; 20-50 mg/L: ± 5% of the reading, relative to calibration gasses </w:t>
      </w:r>
    </w:p>
    <w:p w14:paraId="241CD49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01142ED3" w14:textId="77777777" w:rsidR="00856E78" w:rsidRPr="00520605" w:rsidRDefault="00856E78" w:rsidP="288EF480">
      <w:pPr>
        <w:ind w:left="360"/>
        <w:rPr>
          <w:rFonts w:ascii="Garamond" w:eastAsia="Garamond" w:hAnsi="Garamond" w:cs="Garamond"/>
          <w:sz w:val="22"/>
          <w:szCs w:val="22"/>
        </w:rPr>
      </w:pPr>
    </w:p>
    <w:p w14:paraId="7E550E3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200E813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77ED88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084618A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042B7A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+/- 0.013 ft (0.</w:t>
      </w:r>
      <w:r w:rsidR="00A77B77" w:rsidRPr="288EF480">
        <w:rPr>
          <w:rFonts w:ascii="Garamond" w:eastAsia="Garamond" w:hAnsi="Garamond" w:cs="Garamond"/>
          <w:sz w:val="22"/>
          <w:szCs w:val="22"/>
        </w:rPr>
        <w:t>0</w:t>
      </w:r>
      <w:r w:rsidRPr="288EF480">
        <w:rPr>
          <w:rFonts w:ascii="Garamond" w:eastAsia="Garamond" w:hAnsi="Garamond" w:cs="Garamond"/>
          <w:sz w:val="22"/>
          <w:szCs w:val="22"/>
        </w:rPr>
        <w:t>04 m)</w:t>
      </w:r>
    </w:p>
    <w:p w14:paraId="130A726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12D3D62D" w14:textId="77777777" w:rsidR="00856E78" w:rsidRPr="00520605" w:rsidRDefault="00856E78" w:rsidP="288EF480">
      <w:pPr>
        <w:ind w:left="360"/>
        <w:rPr>
          <w:rFonts w:ascii="Garamond" w:eastAsia="Garamond" w:hAnsi="Garamond" w:cs="Garamond"/>
          <w:sz w:val="22"/>
          <w:szCs w:val="22"/>
        </w:rPr>
      </w:pPr>
    </w:p>
    <w:p w14:paraId="63CC406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p>
    <w:p w14:paraId="2DCEC6B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0AB4A6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76513F88"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599701(guarded) or 599702(wiped)</w:t>
      </w:r>
    </w:p>
    <w:p w14:paraId="25FF2B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937D1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7D714F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7F0D38CF" w14:textId="77777777" w:rsidR="00856E78" w:rsidRPr="00520605" w:rsidRDefault="00856E78" w:rsidP="288EF480">
      <w:pPr>
        <w:ind w:left="360"/>
        <w:rPr>
          <w:rFonts w:ascii="Garamond" w:eastAsia="Garamond" w:hAnsi="Garamond" w:cs="Garamond"/>
          <w:sz w:val="22"/>
          <w:szCs w:val="22"/>
        </w:rPr>
      </w:pPr>
    </w:p>
    <w:p w14:paraId="3949691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05175F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proofErr w:type="spellStart"/>
      <w:r w:rsidRPr="288EF480">
        <w:rPr>
          <w:rFonts w:ascii="Garamond" w:eastAsia="Garamond" w:hAnsi="Garamond" w:cs="Garamond"/>
          <w:sz w:val="22"/>
          <w:szCs w:val="22"/>
        </w:rPr>
        <w:t>formazin</w:t>
      </w:r>
      <w:proofErr w:type="spellEnd"/>
      <w:r w:rsidRPr="288EF480">
        <w:rPr>
          <w:rFonts w:ascii="Garamond" w:eastAsia="Garamond" w:hAnsi="Garamond" w:cs="Garamond"/>
          <w:sz w:val="22"/>
          <w:szCs w:val="22"/>
        </w:rPr>
        <w:t xml:space="preserve"> nephelometric units (FNU)</w:t>
      </w:r>
    </w:p>
    <w:p w14:paraId="6028548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w:t>
      </w:r>
    </w:p>
    <w:p w14:paraId="0640D0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599101-01</w:t>
      </w:r>
    </w:p>
    <w:p w14:paraId="7F7D8E8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0ED2AE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999 FNU: 0.3 FNU or +/-2% of reading (whichever is greater); 1000 to 4000 FNU +/-5% of reading</w:t>
      </w:r>
    </w:p>
    <w:p w14:paraId="436F326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1BEC9FE3" w14:textId="77777777" w:rsidR="00856E78" w:rsidRPr="00520605" w:rsidRDefault="00856E78" w:rsidP="288EF480">
      <w:pPr>
        <w:ind w:left="360"/>
        <w:rPr>
          <w:rFonts w:ascii="Garamond" w:eastAsia="Garamond" w:hAnsi="Garamond" w:cs="Garamond"/>
          <w:sz w:val="22"/>
          <w:szCs w:val="22"/>
        </w:rPr>
      </w:pPr>
    </w:p>
    <w:p w14:paraId="5FBE897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w:t>
      </w:r>
    </w:p>
    <w:p w14:paraId="2BACE8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micrograms/Liter</w:t>
      </w:r>
    </w:p>
    <w:p w14:paraId="23523FE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probe </w:t>
      </w:r>
    </w:p>
    <w:p w14:paraId="2569B1A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Model#: 599102-01 </w:t>
      </w:r>
    </w:p>
    <w:p w14:paraId="62D0DA0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014975F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7A3F77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0.1 ug/L </w:t>
      </w:r>
      <w:proofErr w:type="spellStart"/>
      <w:r w:rsidRPr="288EF480">
        <w:rPr>
          <w:rFonts w:ascii="Garamond" w:eastAsia="Garamond" w:hAnsi="Garamond" w:cs="Garamond"/>
          <w:sz w:val="22"/>
          <w:szCs w:val="22"/>
        </w:rPr>
        <w:t>chl</w:t>
      </w:r>
      <w:proofErr w:type="spellEnd"/>
      <w:r w:rsidRPr="288EF480">
        <w:rPr>
          <w:rFonts w:ascii="Garamond" w:eastAsia="Garamond" w:hAnsi="Garamond" w:cs="Garamond"/>
          <w:sz w:val="22"/>
          <w:szCs w:val="22"/>
        </w:rPr>
        <w:t xml:space="preserve"> a, 0.1% FS</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41D680E9" w14:textId="77777777" w:rsidR="00526832" w:rsidRPr="00520605" w:rsidRDefault="00F8159F" w:rsidP="288EF480">
      <w:pPr>
        <w:pStyle w:val="BodyTextIndent"/>
        <w:spacing w:after="0"/>
        <w:ind w:right="36"/>
        <w:rPr>
          <w:rFonts w:ascii="Garamond" w:eastAsia="Garamond" w:hAnsi="Garamond" w:cs="Garamond"/>
          <w:b/>
          <w:bCs/>
          <w:sz w:val="22"/>
          <w:szCs w:val="22"/>
        </w:rPr>
      </w:pPr>
      <w:r w:rsidRPr="288EF480">
        <w:rPr>
          <w:rFonts w:ascii="Garamond" w:eastAsia="Garamond" w:hAnsi="Garamond" w:cs="Garamond"/>
          <w:b/>
          <w:bCs/>
          <w:sz w:val="22"/>
          <w:szCs w:val="22"/>
        </w:rPr>
        <w:t xml:space="preserve">Dissolved Oxygen </w:t>
      </w:r>
      <w:r w:rsidR="00526832" w:rsidRPr="288EF480">
        <w:rPr>
          <w:rFonts w:ascii="Garamond" w:eastAsia="Garamond" w:hAnsi="Garamond" w:cs="Garamond"/>
          <w:b/>
          <w:bCs/>
          <w:sz w:val="22"/>
          <w:szCs w:val="22"/>
        </w:rPr>
        <w:t>Qualifier</w:t>
      </w:r>
      <w:r w:rsidR="00015798" w:rsidRPr="288EF480">
        <w:rPr>
          <w:rFonts w:ascii="Garamond" w:eastAsia="Garamond" w:hAnsi="Garamond" w:cs="Garamond"/>
          <w:b/>
          <w:bCs/>
          <w:sz w:val="22"/>
          <w:szCs w:val="22"/>
        </w:rPr>
        <w:t xml:space="preserve"> (Rapid Pulse </w:t>
      </w:r>
      <w:r w:rsidR="008E6A5D" w:rsidRPr="288EF480">
        <w:rPr>
          <w:rFonts w:ascii="Garamond" w:eastAsia="Garamond" w:hAnsi="Garamond" w:cs="Garamond"/>
          <w:b/>
          <w:bCs/>
          <w:sz w:val="22"/>
          <w:szCs w:val="22"/>
        </w:rPr>
        <w:t>/</w:t>
      </w:r>
      <w:r w:rsidR="00015798" w:rsidRPr="288EF480">
        <w:rPr>
          <w:rFonts w:ascii="Garamond" w:eastAsia="Garamond" w:hAnsi="Garamond" w:cs="Garamond"/>
          <w:b/>
          <w:bCs/>
          <w:sz w:val="22"/>
          <w:szCs w:val="22"/>
        </w:rPr>
        <w:t xml:space="preserve"> Clark type sensor)</w:t>
      </w:r>
      <w:r w:rsidRPr="288EF480">
        <w:rPr>
          <w:rFonts w:ascii="Garamond" w:eastAsia="Garamond" w:hAnsi="Garamond" w:cs="Garamond"/>
          <w:b/>
          <w:bCs/>
          <w:sz w:val="22"/>
          <w:szCs w:val="22"/>
        </w:rPr>
        <w:t xml:space="preserve">: </w:t>
      </w:r>
    </w:p>
    <w:p w14:paraId="5D1C33D9" w14:textId="77777777" w:rsidR="00F8159F" w:rsidRPr="00520605" w:rsidRDefault="00F8159F" w:rsidP="288EF480">
      <w:pPr>
        <w:pStyle w:val="BodyTextIndent"/>
        <w:spacing w:after="0"/>
        <w:ind w:right="36"/>
        <w:rPr>
          <w:rFonts w:ascii="Garamond" w:eastAsia="Garamond" w:hAnsi="Garamond" w:cs="Garamond"/>
          <w:sz w:val="22"/>
          <w:szCs w:val="22"/>
        </w:rPr>
      </w:pPr>
      <w:r w:rsidRPr="288EF480">
        <w:rPr>
          <w:rFonts w:ascii="Garamond" w:eastAsia="Garamond" w:hAnsi="Garamond" w:cs="Garamond"/>
          <w:sz w:val="22"/>
          <w:szCs w:val="22"/>
        </w:rPr>
        <w:t xml:space="preserve">The reliability of dissolved oxygen (DO) data </w:t>
      </w:r>
      <w:r w:rsidR="00015798" w:rsidRPr="288EF480">
        <w:rPr>
          <w:rFonts w:ascii="Garamond" w:eastAsia="Garamond" w:hAnsi="Garamond" w:cs="Garamond"/>
          <w:sz w:val="22"/>
          <w:szCs w:val="22"/>
        </w:rPr>
        <w:t xml:space="preserve">collected with the rapid pulse </w:t>
      </w:r>
      <w:r w:rsidR="008E6A5D" w:rsidRPr="288EF480">
        <w:rPr>
          <w:rFonts w:ascii="Garamond" w:eastAsia="Garamond" w:hAnsi="Garamond" w:cs="Garamond"/>
          <w:sz w:val="22"/>
          <w:szCs w:val="22"/>
        </w:rPr>
        <w:t>/</w:t>
      </w:r>
      <w:r w:rsidR="00015798"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C</w:t>
      </w:r>
      <w:r w:rsidR="00015798" w:rsidRPr="288EF480">
        <w:rPr>
          <w:rFonts w:ascii="Garamond" w:eastAsia="Garamond" w:hAnsi="Garamond" w:cs="Garamond"/>
          <w:sz w:val="22"/>
          <w:szCs w:val="22"/>
        </w:rPr>
        <w:t xml:space="preserve">lark type sensor </w:t>
      </w:r>
      <w:r w:rsidRPr="288EF480">
        <w:rPr>
          <w:rFonts w:ascii="Garamond" w:eastAsia="Garamond" w:hAnsi="Garamond" w:cs="Garamond"/>
          <w:sz w:val="22"/>
          <w:szCs w:val="22"/>
        </w:rPr>
        <w:t xml:space="preserve">after 96 hours post-deployment for non-EDS (Extended Deployment System) data sondes may be problematic due to fouling which forms on the DO probe membrane during some deployments (Wenner et al. 2001).  </w:t>
      </w:r>
      <w:r w:rsidR="008E6A5D" w:rsidRPr="288EF480">
        <w:rPr>
          <w:rFonts w:ascii="Garamond" w:eastAsia="Garamond" w:hAnsi="Garamond" w:cs="Garamond"/>
          <w:sz w:val="22"/>
          <w:szCs w:val="22"/>
        </w:rPr>
        <w:t xml:space="preserve">Some Reserves utilize </w:t>
      </w:r>
      <w:r w:rsidRPr="288EF480">
        <w:rPr>
          <w:rFonts w:ascii="Garamond" w:eastAsia="Garamond" w:hAnsi="Garamond" w:cs="Garamond"/>
          <w:sz w:val="22"/>
          <w:szCs w:val="22"/>
        </w:rPr>
        <w:t xml:space="preserve">the YSI 6600 EDS data sondes, which increase DO accuracy and longevity by reducing the environmental effects of fouling.  </w:t>
      </w:r>
      <w:r w:rsidR="008E6A5D" w:rsidRPr="288EF480">
        <w:rPr>
          <w:rFonts w:ascii="Garamond" w:eastAsia="Garamond" w:hAnsi="Garamond" w:cs="Garamond"/>
          <w:sz w:val="22"/>
          <w:szCs w:val="22"/>
        </w:rPr>
        <w:t xml:space="preserve">Optical DO probes have further improved data reliability.  </w:t>
      </w:r>
      <w:r w:rsidRPr="288EF480">
        <w:rPr>
          <w:rFonts w:ascii="Garamond" w:eastAsia="Garamond" w:hAnsi="Garamond" w:cs="Garamond"/>
          <w:sz w:val="22"/>
          <w:szCs w:val="22"/>
        </w:rPr>
        <w:t xml:space="preserve">The user is therefore advised to consult the metadata </w:t>
      </w:r>
      <w:r w:rsidR="008E6A5D" w:rsidRPr="288EF480">
        <w:rPr>
          <w:rFonts w:ascii="Garamond" w:eastAsia="Garamond" w:hAnsi="Garamond" w:cs="Garamond"/>
          <w:sz w:val="22"/>
          <w:szCs w:val="22"/>
        </w:rPr>
        <w:t xml:space="preserve">for sensor type information </w:t>
      </w:r>
      <w:r w:rsidRPr="288EF480">
        <w:rPr>
          <w:rFonts w:ascii="Garamond" w:eastAsia="Garamond" w:hAnsi="Garamond" w:cs="Garamond"/>
          <w:sz w:val="22"/>
          <w:szCs w:val="22"/>
        </w:rPr>
        <w:t xml:space="preserve">and to exercise caution when utilizing </w:t>
      </w:r>
      <w:r w:rsidR="008E6A5D" w:rsidRPr="288EF480">
        <w:rPr>
          <w:rFonts w:ascii="Garamond" w:eastAsia="Garamond" w:hAnsi="Garamond" w:cs="Garamond"/>
          <w:sz w:val="22"/>
          <w:szCs w:val="22"/>
        </w:rPr>
        <w:t xml:space="preserve">rapid pulse / Clark type sensor </w:t>
      </w:r>
      <w:r w:rsidRPr="288EF480">
        <w:rPr>
          <w:rFonts w:ascii="Garamond" w:eastAsia="Garamond" w:hAnsi="Garamond" w:cs="Garamond"/>
          <w:sz w:val="22"/>
          <w:szCs w:val="22"/>
        </w:rPr>
        <w:t xml:space="preserve">DO data beyond the initial 96-hour time period.  </w:t>
      </w:r>
      <w:r w:rsidR="008E6A5D" w:rsidRPr="288EF480">
        <w:rPr>
          <w:rFonts w:ascii="Garamond" w:eastAsia="Garamond" w:hAnsi="Garamond" w:cs="Garamond"/>
          <w:sz w:val="22"/>
          <w:szCs w:val="22"/>
        </w:rPr>
        <w:t>P</w:t>
      </w:r>
      <w:r w:rsidRPr="288EF480">
        <w:rPr>
          <w:rFonts w:ascii="Garamond" w:eastAsia="Garamond" w:hAnsi="Garamond" w:cs="Garamond"/>
          <w:sz w:val="22"/>
          <w:szCs w:val="22"/>
        </w:rPr>
        <w:t xml:space="preserve">otential drift is not always problematic for some uses of the data, i.e. periodicity analysis.   It should also be noted that the amount of fouling is very site specific and that not all data are affected.  </w:t>
      </w:r>
      <w:r w:rsidR="008E6A5D" w:rsidRPr="288EF480">
        <w:rPr>
          <w:rFonts w:ascii="Garamond" w:eastAsia="Garamond" w:hAnsi="Garamond" w:cs="Garamond"/>
          <w:sz w:val="22"/>
          <w:szCs w:val="22"/>
        </w:rPr>
        <w:t>If there are concerns</w:t>
      </w:r>
      <w:r w:rsidR="00A1111E" w:rsidRPr="288EF480">
        <w:rPr>
          <w:rFonts w:ascii="Garamond" w:eastAsia="Garamond" w:hAnsi="Garamond" w:cs="Garamond"/>
          <w:sz w:val="22"/>
          <w:szCs w:val="22"/>
        </w:rPr>
        <w:t xml:space="preserve"> about fouling impacts on DO data beyond any information documented in the metadata and/or QAQC flags/codes</w:t>
      </w:r>
      <w:r w:rsidR="008E6A5D"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 xml:space="preserve">please contact </w:t>
      </w:r>
      <w:r w:rsidR="008E6A5D" w:rsidRPr="288EF480">
        <w:rPr>
          <w:rFonts w:ascii="Garamond" w:eastAsia="Garamond" w:hAnsi="Garamond" w:cs="Garamond"/>
          <w:sz w:val="22"/>
          <w:szCs w:val="22"/>
        </w:rPr>
        <w:t>t</w:t>
      </w:r>
      <w:r w:rsidRPr="288EF480">
        <w:rPr>
          <w:rFonts w:ascii="Garamond" w:eastAsia="Garamond" w:hAnsi="Garamond" w:cs="Garamond"/>
          <w:sz w:val="22"/>
          <w:szCs w:val="22"/>
        </w:rPr>
        <w:t xml:space="preserve">he </w:t>
      </w:r>
      <w:r w:rsidR="00520605" w:rsidRPr="288EF480">
        <w:rPr>
          <w:rFonts w:ascii="Garamond" w:eastAsia="Garamond" w:hAnsi="Garamond" w:cs="Garamond"/>
          <w:sz w:val="22"/>
          <w:szCs w:val="22"/>
        </w:rPr>
        <w:t>A</w:t>
      </w:r>
      <w:r w:rsidR="00684D81" w:rsidRPr="288EF480">
        <w:rPr>
          <w:rFonts w:ascii="Garamond" w:eastAsia="Garamond" w:hAnsi="Garamond" w:cs="Garamond"/>
          <w:sz w:val="22"/>
          <w:szCs w:val="22"/>
        </w:rPr>
        <w:t>quatic Preserve</w:t>
      </w:r>
      <w:r w:rsidR="00520605" w:rsidRPr="288EF480">
        <w:rPr>
          <w:rFonts w:ascii="Garamond" w:eastAsia="Garamond" w:hAnsi="Garamond" w:cs="Garamond"/>
          <w:sz w:val="22"/>
          <w:szCs w:val="22"/>
        </w:rPr>
        <w:t xml:space="preserve"> office</w:t>
      </w:r>
      <w:r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regarding</w:t>
      </w:r>
      <w:r w:rsidRPr="288EF480">
        <w:rPr>
          <w:rFonts w:ascii="Garamond" w:eastAsia="Garamond" w:hAnsi="Garamond" w:cs="Garamond"/>
          <w:sz w:val="22"/>
          <w:szCs w:val="22"/>
        </w:rPr>
        <w:t xml:space="preserve"> site and seasonal variation in fouling of the DO sensor. </w:t>
      </w: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sondes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w:t>
      </w:r>
      <w:r w:rsidRPr="288EF480">
        <w:rPr>
          <w:rFonts w:ascii="Garamond" w:eastAsia="Garamond" w:hAnsi="Garamond" w:cs="Garamond"/>
          <w:sz w:val="22"/>
          <w:szCs w:val="22"/>
        </w:rPr>
        <w:lastRenderedPageBreak/>
        <w:t xml:space="preserve">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The Principal Investigator should be contacted in order to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099064BC" w14:textId="77777777" w:rsidR="00035789" w:rsidRPr="00035789" w:rsidRDefault="00035789" w:rsidP="00035789">
      <w:pPr>
        <w:pStyle w:val="HTMLPreformatted"/>
        <w:rPr>
          <w:rFonts w:ascii="Garamond" w:eastAsia="Garamond" w:hAnsi="Garamond" w:cs="Garamond"/>
          <w:sz w:val="22"/>
          <w:szCs w:val="22"/>
        </w:rPr>
      </w:pPr>
      <w:r w:rsidRPr="00035789">
        <w:rPr>
          <w:rFonts w:ascii="Garamond" w:eastAsia="Garamond" w:hAnsi="Garamond" w:cs="Garamond"/>
          <w:sz w:val="22"/>
          <w:szCs w:val="22"/>
        </w:rPr>
        <w:t xml:space="preserve">Raw file naming protocol: 6-numeral deployment site name/month/date of deployment/ /year (e.g. AH091219 = Alligator Harbor deployment beginning September 12, 2019). </w:t>
      </w:r>
    </w:p>
    <w:p w14:paraId="037523BE" w14:textId="77777777" w:rsidR="00035789" w:rsidRPr="00035789" w:rsidRDefault="00035789" w:rsidP="00035789">
      <w:pPr>
        <w:pStyle w:val="HTMLPreformatted"/>
        <w:rPr>
          <w:rFonts w:ascii="Garamond" w:eastAsia="Garamond" w:hAnsi="Garamond" w:cs="Garamond"/>
          <w:sz w:val="22"/>
          <w:szCs w:val="22"/>
        </w:rPr>
      </w:pPr>
    </w:p>
    <w:p w14:paraId="61BBD7D9" w14:textId="3FE8E047" w:rsidR="00F8159F" w:rsidRPr="00035789" w:rsidRDefault="00035789" w:rsidP="00035789">
      <w:pPr>
        <w:pStyle w:val="HTMLPreformatted"/>
        <w:rPr>
          <w:rFonts w:ascii="Garamond" w:eastAsia="Garamond" w:hAnsi="Garamond" w:cs="Garamond"/>
          <w:sz w:val="22"/>
          <w:szCs w:val="22"/>
        </w:rPr>
      </w:pPr>
      <w:r w:rsidRPr="00035789">
        <w:rPr>
          <w:rFonts w:ascii="Garamond" w:eastAsia="Garamond" w:hAnsi="Garamond" w:cs="Garamond"/>
          <w:sz w:val="22"/>
          <w:szCs w:val="22"/>
        </w:rPr>
        <w:t>Pre-processed file naming protocol: YSI deployment site/month/year (e.g. AH0107 = Alligator Harbor data from January 2007).</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61F6FEE4" w:rsidR="007A7E2E" w:rsidRPr="00F71971" w:rsidRDefault="00035789" w:rsidP="288EF480">
            <w:pPr>
              <w:pStyle w:val="TableParagraph"/>
              <w:spacing w:before="0" w:line="227" w:lineRule="exact"/>
              <w:ind w:left="50"/>
              <w:rPr>
                <w:rFonts w:ascii="Garamond" w:eastAsia="Garamond" w:hAnsi="Garamond" w:cs="Garamond"/>
              </w:rPr>
            </w:pPr>
            <w:r>
              <w:rPr>
                <w:rFonts w:ascii="Garamond" w:eastAsia="Garamond" w:hAnsi="Garamond" w:cs="Garamond"/>
              </w:rPr>
              <w:t>Alligator Harbor</w:t>
            </w:r>
          </w:p>
        </w:tc>
        <w:tc>
          <w:tcPr>
            <w:tcW w:w="3119" w:type="dxa"/>
            <w:shd w:val="clear" w:color="auto" w:fill="auto"/>
            <w:vAlign w:val="center"/>
          </w:tcPr>
          <w:p w14:paraId="3E7CEC91" w14:textId="4FD9CB77" w:rsidR="007A7E2E" w:rsidRPr="00F71971" w:rsidRDefault="00035789" w:rsidP="288EF480">
            <w:pPr>
              <w:rPr>
                <w:rFonts w:ascii="Garamond" w:eastAsia="Garamond" w:hAnsi="Garamond" w:cs="Garamond"/>
                <w:sz w:val="22"/>
                <w:szCs w:val="22"/>
              </w:rPr>
            </w:pPr>
            <w:r>
              <w:rPr>
                <w:rFonts w:ascii="Garamond" w:eastAsia="Garamond" w:hAnsi="Garamond" w:cs="Garamond"/>
                <w:sz w:val="22"/>
                <w:szCs w:val="22"/>
              </w:rPr>
              <w:t>AH2</w:t>
            </w:r>
          </w:p>
        </w:tc>
        <w:tc>
          <w:tcPr>
            <w:tcW w:w="3111" w:type="dxa"/>
            <w:shd w:val="clear" w:color="auto" w:fill="auto"/>
            <w:vAlign w:val="center"/>
          </w:tcPr>
          <w:p w14:paraId="598C51B6" w14:textId="3358CDD0" w:rsidR="007A7E2E" w:rsidRPr="00F71971" w:rsidRDefault="00AD605D" w:rsidP="288EF480">
            <w:pPr>
              <w:rPr>
                <w:rFonts w:ascii="Garamond" w:eastAsia="Garamond" w:hAnsi="Garamond" w:cs="Garamond"/>
                <w:sz w:val="22"/>
                <w:szCs w:val="22"/>
              </w:rPr>
            </w:pPr>
            <w:r>
              <w:rPr>
                <w:rFonts w:ascii="Garamond" w:eastAsia="Garamond" w:hAnsi="Garamond" w:cs="Garamond"/>
                <w:sz w:val="22"/>
                <w:szCs w:val="22"/>
              </w:rPr>
              <w:t>AH2</w:t>
            </w:r>
          </w:p>
        </w:tc>
      </w:tr>
      <w:tr w:rsidR="007A7E2E" w14:paraId="01C6079B" w14:textId="77777777" w:rsidTr="288EF480">
        <w:tc>
          <w:tcPr>
            <w:tcW w:w="3120" w:type="dxa"/>
            <w:shd w:val="clear" w:color="auto" w:fill="auto"/>
          </w:tcPr>
          <w:p w14:paraId="4753D6C4" w14:textId="5D9A8B53" w:rsidR="007A7E2E" w:rsidRPr="00F71971" w:rsidRDefault="00035789" w:rsidP="288EF480">
            <w:pPr>
              <w:pStyle w:val="TableParagraph"/>
              <w:spacing w:before="0" w:line="227" w:lineRule="exact"/>
              <w:ind w:left="50"/>
              <w:rPr>
                <w:rFonts w:ascii="Garamond" w:eastAsia="Garamond" w:hAnsi="Garamond" w:cs="Garamond"/>
              </w:rPr>
            </w:pPr>
            <w:proofErr w:type="spellStart"/>
            <w:r>
              <w:rPr>
                <w:rFonts w:ascii="Garamond" w:eastAsia="Garamond" w:hAnsi="Garamond" w:cs="Garamond"/>
              </w:rPr>
              <w:t>Windmark</w:t>
            </w:r>
            <w:proofErr w:type="spellEnd"/>
          </w:p>
        </w:tc>
        <w:tc>
          <w:tcPr>
            <w:tcW w:w="3119" w:type="dxa"/>
            <w:shd w:val="clear" w:color="auto" w:fill="auto"/>
            <w:vAlign w:val="center"/>
          </w:tcPr>
          <w:p w14:paraId="7662F17F" w14:textId="27AEC1E3" w:rsidR="007A7E2E" w:rsidRPr="00F71971" w:rsidRDefault="00035789" w:rsidP="288EF480">
            <w:pPr>
              <w:rPr>
                <w:rFonts w:ascii="Garamond" w:eastAsia="Garamond" w:hAnsi="Garamond" w:cs="Garamond"/>
                <w:sz w:val="22"/>
                <w:szCs w:val="22"/>
              </w:rPr>
            </w:pPr>
            <w:r>
              <w:rPr>
                <w:rFonts w:ascii="Garamond" w:eastAsia="Garamond" w:hAnsi="Garamond" w:cs="Garamond"/>
                <w:sz w:val="22"/>
                <w:szCs w:val="22"/>
              </w:rPr>
              <w:t>WD</w:t>
            </w:r>
          </w:p>
        </w:tc>
        <w:tc>
          <w:tcPr>
            <w:tcW w:w="3111" w:type="dxa"/>
            <w:shd w:val="clear" w:color="auto" w:fill="auto"/>
            <w:vAlign w:val="center"/>
          </w:tcPr>
          <w:p w14:paraId="4CD77C3D" w14:textId="25AC3628" w:rsidR="007A7E2E" w:rsidRPr="00F71971" w:rsidRDefault="00AD605D" w:rsidP="288EF480">
            <w:pPr>
              <w:rPr>
                <w:rFonts w:ascii="Garamond" w:eastAsia="Garamond" w:hAnsi="Garamond" w:cs="Garamond"/>
                <w:sz w:val="22"/>
                <w:szCs w:val="22"/>
              </w:rPr>
            </w:pPr>
            <w:r>
              <w:rPr>
                <w:rFonts w:ascii="Garamond" w:eastAsia="Garamond" w:hAnsi="Garamond" w:cs="Garamond"/>
                <w:sz w:val="22"/>
                <w:szCs w:val="22"/>
              </w:rPr>
              <w:t>WD</w:t>
            </w:r>
          </w:p>
        </w:tc>
      </w:tr>
    </w:tbl>
    <w:p w14:paraId="6EB3D694" w14:textId="77777777" w:rsidR="00BB13EA" w:rsidRPr="00520605" w:rsidRDefault="00BB13EA" w:rsidP="288EF480">
      <w:pPr>
        <w:jc w:val="both"/>
        <w:rPr>
          <w:rFonts w:ascii="Garamond" w:eastAsia="Garamond" w:hAnsi="Garamond" w:cs="Garamond"/>
          <w:sz w:val="22"/>
          <w:szCs w:val="22"/>
        </w:rPr>
      </w:pPr>
    </w:p>
    <w:p w14:paraId="6BAAF151" w14:textId="360E7761" w:rsidR="00C40AD6" w:rsidRPr="00AD605D" w:rsidRDefault="00B4483D" w:rsidP="00AD605D">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17F89967" w14:textId="77777777" w:rsidR="00F8159F" w:rsidRPr="00520605" w:rsidRDefault="00C40AD6" w:rsidP="00AD605D">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3404C584"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0E5A3603"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616BB168" w14:textId="77777777" w:rsidR="00AD605D" w:rsidRDefault="00E715AA" w:rsidP="00AD605D">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04E92E59" w14:textId="22E71ACA" w:rsidR="00BE5EF8" w:rsidRPr="00520605" w:rsidRDefault="00BE5EF8" w:rsidP="00AD605D">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340"/>
        <w:gridCol w:w="900"/>
        <w:gridCol w:w="940"/>
        <w:gridCol w:w="750"/>
        <w:gridCol w:w="861"/>
        <w:gridCol w:w="720"/>
        <w:gridCol w:w="750"/>
        <w:gridCol w:w="1110"/>
        <w:gridCol w:w="1076"/>
        <w:gridCol w:w="888"/>
      </w:tblGrid>
      <w:tr w:rsidR="288EF480" w14:paraId="25B2F964" w14:textId="77777777" w:rsidTr="00A66D0D">
        <w:trPr>
          <w:trHeight w:val="48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799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62498310"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sondes deployed at the </w:t>
            </w:r>
            <w:r w:rsidR="00A66D0D">
              <w:rPr>
                <w:rFonts w:ascii="Garamond" w:eastAsia="Garamond" w:hAnsi="Garamond" w:cs="Garamond"/>
                <w:b/>
                <w:bCs/>
                <w:sz w:val="22"/>
                <w:szCs w:val="22"/>
              </w:rPr>
              <w:t>Alligator Harbor 2</w:t>
            </w:r>
            <w:r w:rsidRPr="288EF480">
              <w:rPr>
                <w:rFonts w:ascii="Garamond" w:eastAsia="Garamond" w:hAnsi="Garamond" w:cs="Garamond"/>
                <w:b/>
                <w:bCs/>
                <w:sz w:val="22"/>
                <w:szCs w:val="22"/>
              </w:rPr>
              <w:t xml:space="preserve"> site during </w:t>
            </w:r>
            <w:r w:rsidR="00A66D0D">
              <w:rPr>
                <w:rFonts w:ascii="Garamond" w:eastAsia="Garamond" w:hAnsi="Garamond" w:cs="Garamond"/>
                <w:b/>
                <w:bCs/>
                <w:sz w:val="22"/>
                <w:szCs w:val="22"/>
              </w:rPr>
              <w:t>2024</w:t>
            </w:r>
            <w:r w:rsidRPr="288EF480">
              <w:rPr>
                <w:rFonts w:ascii="Garamond" w:eastAsia="Garamond" w:hAnsi="Garamond" w:cs="Garamond"/>
                <w:b/>
                <w:bCs/>
                <w:sz w:val="22"/>
                <w:szCs w:val="22"/>
              </w:rPr>
              <w:t>.</w:t>
            </w:r>
          </w:p>
        </w:tc>
      </w:tr>
      <w:tr w:rsidR="288EF480" w14:paraId="7E8AB4BD" w14:textId="77777777" w:rsidTr="00A66D0D">
        <w:trPr>
          <w:trHeight w:val="945"/>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9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3935D694"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00A66D0D">
        <w:trPr>
          <w:trHeight w:val="300"/>
        </w:trPr>
        <w:tc>
          <w:tcPr>
            <w:tcW w:w="13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4F78F5CF" w:rsidR="288EF480" w:rsidRDefault="288EF480" w:rsidP="288EF48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9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9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288EF480" w14:paraId="1CF92948"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61F3C5F2" w:rsidR="288EF480" w:rsidRDefault="00AD3A6D"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12/22/2023</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A47CCF" w14:textId="5D5C983A" w:rsidR="288EF480" w:rsidRDefault="00A66D0D" w:rsidP="288EF480">
            <w:pPr>
              <w:jc w:val="center"/>
              <w:rPr>
                <w:rFonts w:ascii="Garamond" w:eastAsia="Garamond" w:hAnsi="Garamond" w:cs="Garamond"/>
                <w:sz w:val="22"/>
                <w:szCs w:val="22"/>
              </w:rPr>
            </w:pPr>
            <w:r>
              <w:rPr>
                <w:rFonts w:ascii="Garamond" w:eastAsia="Garamond" w:hAnsi="Garamond" w:cs="Garamond"/>
                <w:sz w:val="22"/>
                <w:szCs w:val="22"/>
              </w:rPr>
              <w:t>19.217</w:t>
            </w:r>
            <w:r w:rsidR="288EF480" w:rsidRPr="288EF480">
              <w:rPr>
                <w:rFonts w:ascii="Garamond" w:eastAsia="Garamond" w:hAnsi="Garamond" w:cs="Garamond"/>
                <w:sz w:val="22"/>
                <w:szCs w:val="22"/>
              </w:rPr>
              <w:t xml:space="preserve"> </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DEBD79" w14:textId="2C2F4641"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49.708</w:t>
            </w:r>
            <w:r w:rsidR="288EF480"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7B6328CD"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100.7, 100.8</w:t>
            </w:r>
            <w:r w:rsidR="288EF480"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A13B12" w14:textId="0EB9DE05" w:rsidR="288EF480" w:rsidRDefault="00AD3A6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9.37</w:t>
            </w:r>
            <w:r w:rsidR="288EF480"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286586" w14:textId="111F7E6F"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6.97</w:t>
            </w:r>
            <w:r w:rsidR="288EF480"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3A6681F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6B6488">
              <w:rPr>
                <w:rFonts w:ascii="Garamond" w:eastAsia="Garamond" w:hAnsi="Garamond" w:cs="Garamond"/>
                <w:color w:val="000000" w:themeColor="text1"/>
                <w:sz w:val="22"/>
                <w:szCs w:val="22"/>
              </w:rPr>
              <w:t>10.1</w:t>
            </w:r>
            <w:r w:rsidR="00AD10B9">
              <w:rPr>
                <w:rFonts w:ascii="Garamond" w:eastAsia="Garamond" w:hAnsi="Garamond" w:cs="Garamond"/>
                <w:color w:val="000000" w:themeColor="text1"/>
                <w:sz w:val="22"/>
                <w:szCs w:val="22"/>
              </w:rPr>
              <w:t>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370D88" w14:textId="1D54E59C"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0.26</w:t>
            </w:r>
            <w:r w:rsidR="288EF480"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23CA61CA" w:rsidR="288EF480" w:rsidRDefault="006B648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125.1</w:t>
            </w:r>
            <w:r w:rsidR="288EF480"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F00F6A" w14:textId="2900D54A"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0.087</w:t>
            </w:r>
          </w:p>
        </w:tc>
      </w:tr>
      <w:tr w:rsidR="00AD3A6D" w14:paraId="70446A5A"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8817781" w14:textId="4F14A360"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1BC1E5" w14:textId="3401DFCB" w:rsidR="00AD3A6D" w:rsidRDefault="00AD3A6D" w:rsidP="00AD3A6D">
            <w:pPr>
              <w:jc w:val="center"/>
              <w:rPr>
                <w:rFonts w:ascii="Garamond" w:eastAsia="Garamond" w:hAnsi="Garamond" w:cs="Garamond"/>
                <w:sz w:val="22"/>
                <w:szCs w:val="22"/>
              </w:rPr>
            </w:pPr>
            <w:r>
              <w:rPr>
                <w:rFonts w:ascii="Garamond" w:eastAsia="Garamond" w:hAnsi="Garamond" w:cs="Garamond"/>
                <w:sz w:val="22"/>
                <w:szCs w:val="22"/>
              </w:rPr>
              <w:t>19.861</w:t>
            </w:r>
            <w:r w:rsidRPr="288EF480">
              <w:rPr>
                <w:rFonts w:ascii="Garamond" w:eastAsia="Garamond" w:hAnsi="Garamond" w:cs="Garamond"/>
                <w:sz w:val="22"/>
                <w:szCs w:val="22"/>
              </w:rPr>
              <w:t xml:space="preserve"> </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A7D79" w14:textId="08AD39AA"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49.348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A8182D" w14:textId="06B39A4D"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99.6, 99.1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4633A5" w14:textId="62981B3D" w:rsidR="00AD3A6D" w:rsidRDefault="006B6488"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8.86</w:t>
            </w:r>
            <w:r w:rsidR="00AD3A6D"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63D28" w14:textId="3BAD4FAB"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90D9A5" w14:textId="3826AA68" w:rsidR="00AD3A6D" w:rsidRDefault="006B6488" w:rsidP="006B6488">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E9C40E" w14:textId="5EB67D16"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3C2617C" w14:textId="792DEBE0"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6B6488">
              <w:rPr>
                <w:rFonts w:ascii="Garamond" w:eastAsia="Garamond" w:hAnsi="Garamond" w:cs="Garamond"/>
                <w:color w:val="000000" w:themeColor="text1"/>
                <w:sz w:val="22"/>
                <w:szCs w:val="22"/>
              </w:rPr>
              <w:t>121.14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15B8A" w14:textId="7EA8404B"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-0.14</w:t>
            </w:r>
          </w:p>
        </w:tc>
      </w:tr>
      <w:tr w:rsidR="00AD3A6D" w14:paraId="64826010"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D00C639" w14:textId="65CC695F"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02/02/2024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18152" w14:textId="2B10A456" w:rsidR="00AD3A6D" w:rsidRDefault="00AD3A6D" w:rsidP="00AD3A6D">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19.907</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CEB56" w14:textId="0588E51E"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49.985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713638" w14:textId="14437103"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99.3, 99.3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5421718" w14:textId="5EEE27CE"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D10B9">
              <w:rPr>
                <w:rFonts w:ascii="Garamond" w:eastAsia="Garamond" w:hAnsi="Garamond" w:cs="Garamond"/>
                <w:color w:val="000000" w:themeColor="text1"/>
                <w:sz w:val="22"/>
                <w:szCs w:val="22"/>
              </w:rPr>
              <w:t>8.47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DE29E" w14:textId="0F946FA2" w:rsidR="00AD3A6D" w:rsidRPr="003E5F49" w:rsidRDefault="00AD3A6D" w:rsidP="00AD3A6D">
            <w:pPr>
              <w:jc w:val="center"/>
              <w:rPr>
                <w:rFonts w:ascii="Garamond" w:eastAsia="Garamond" w:hAnsi="Garamond" w:cs="Garamond"/>
                <w:color w:val="FF0000"/>
                <w:sz w:val="22"/>
                <w:szCs w:val="22"/>
              </w:rPr>
            </w:pPr>
            <w:r w:rsidRPr="003E5F49">
              <w:rPr>
                <w:rFonts w:ascii="Garamond" w:eastAsia="Garamond" w:hAnsi="Garamond" w:cs="Garamond"/>
                <w:color w:val="FF0000"/>
                <w:sz w:val="22"/>
                <w:szCs w:val="22"/>
              </w:rPr>
              <w:t xml:space="preserve"> 7.25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5DA9FF" w14:textId="3A506CB0" w:rsidR="00AD3A6D" w:rsidRDefault="00AD10B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5B011" w14:textId="72D8BE3E"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4A53EA0" w14:textId="421F91DB" w:rsidR="00AD3A6D" w:rsidRPr="00AD10B9" w:rsidRDefault="00AD3A6D" w:rsidP="00AD3A6D">
            <w:pPr>
              <w:jc w:val="center"/>
              <w:rPr>
                <w:rFonts w:ascii="Garamond" w:eastAsia="Garamond" w:hAnsi="Garamond" w:cs="Garamond"/>
                <w:sz w:val="22"/>
                <w:szCs w:val="22"/>
              </w:rPr>
            </w:pPr>
            <w:r w:rsidRPr="00AD10B9">
              <w:rPr>
                <w:rFonts w:ascii="Garamond" w:eastAsia="Garamond" w:hAnsi="Garamond" w:cs="Garamond"/>
                <w:sz w:val="22"/>
                <w:szCs w:val="22"/>
              </w:rPr>
              <w:t xml:space="preserve"> </w:t>
            </w:r>
            <w:r w:rsidR="00AD10B9" w:rsidRPr="00AD10B9">
              <w:rPr>
                <w:rFonts w:ascii="Garamond" w:eastAsia="Garamond" w:hAnsi="Garamond" w:cs="Garamond"/>
                <w:sz w:val="22"/>
                <w:szCs w:val="22"/>
              </w:rPr>
              <w:t>122.66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B743C" w14:textId="31D005BD"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0.081</w:t>
            </w:r>
          </w:p>
        </w:tc>
      </w:tr>
      <w:tr w:rsidR="00AD3A6D" w14:paraId="675180E7"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9DF43F9" w14:textId="6DF356FF"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03/12/2024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D98CE3" w14:textId="6AC4124A" w:rsidR="00AD3A6D" w:rsidRDefault="00AD3A6D" w:rsidP="00AD3A6D">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19.408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E6CD42" w14:textId="18343245"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50.056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0B5757" w14:textId="098B9F47"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99.5, 99.3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A7CEFB" w14:textId="3635B647"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D10B9">
              <w:rPr>
                <w:rFonts w:ascii="Garamond" w:eastAsia="Garamond" w:hAnsi="Garamond" w:cs="Garamond"/>
                <w:color w:val="000000" w:themeColor="text1"/>
                <w:sz w:val="22"/>
                <w:szCs w:val="22"/>
              </w:rPr>
              <w:t>9.15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D9644" w14:textId="75BB0FB2"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074617" w14:textId="0D6A9A25" w:rsidR="00AD3A6D" w:rsidRPr="003E5F49" w:rsidRDefault="00AD10B9" w:rsidP="00AD3A6D">
            <w:pPr>
              <w:jc w:val="center"/>
              <w:rPr>
                <w:rFonts w:ascii="Garamond" w:eastAsia="Garamond" w:hAnsi="Garamond" w:cs="Garamond"/>
                <w:color w:val="FF0000"/>
                <w:sz w:val="22"/>
                <w:szCs w:val="22"/>
              </w:rPr>
            </w:pPr>
            <w:r w:rsidRPr="003E5F49">
              <w:rPr>
                <w:rFonts w:ascii="Garamond" w:eastAsia="Garamond" w:hAnsi="Garamond" w:cs="Garamond"/>
                <w:color w:val="FF0000"/>
                <w:sz w:val="22"/>
                <w:szCs w:val="22"/>
              </w:rPr>
              <w:t>10.22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A80F8" w14:textId="3131FE6E"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A47244" w14:textId="666ED4F7" w:rsidR="00AD3A6D" w:rsidRPr="00AD10B9" w:rsidRDefault="00AD10B9" w:rsidP="00AD3A6D">
            <w:pPr>
              <w:jc w:val="center"/>
              <w:rPr>
                <w:rFonts w:ascii="Garamond" w:eastAsia="Garamond" w:hAnsi="Garamond" w:cs="Garamond"/>
                <w:sz w:val="22"/>
                <w:szCs w:val="22"/>
              </w:rPr>
            </w:pPr>
            <w:r w:rsidRPr="00AD10B9">
              <w:rPr>
                <w:rFonts w:ascii="Garamond" w:eastAsia="Garamond" w:hAnsi="Garamond" w:cs="Garamond"/>
                <w:sz w:val="22"/>
                <w:szCs w:val="22"/>
              </w:rPr>
              <w:t>124.23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38C91" w14:textId="48D45168"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0.15</w:t>
            </w:r>
            <w:r w:rsidRPr="288EF480">
              <w:rPr>
                <w:rFonts w:ascii="Garamond" w:eastAsia="Garamond" w:hAnsi="Garamond" w:cs="Garamond"/>
                <w:color w:val="000000" w:themeColor="text1"/>
                <w:sz w:val="22"/>
                <w:szCs w:val="22"/>
              </w:rPr>
              <w:t xml:space="preserve"> </w:t>
            </w:r>
          </w:p>
        </w:tc>
      </w:tr>
      <w:tr w:rsidR="00AD3A6D" w14:paraId="5D2F9FEA"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733C33C" w14:textId="2B5D6DA6"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04/17/2024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D5D78D" w14:textId="17C76566" w:rsidR="00AD3A6D" w:rsidRPr="288EF480" w:rsidRDefault="00F836F7" w:rsidP="00AD3A6D">
            <w:pPr>
              <w:jc w:val="center"/>
              <w:rPr>
                <w:rFonts w:ascii="Garamond" w:eastAsia="Garamond" w:hAnsi="Garamond" w:cs="Garamond"/>
                <w:sz w:val="22"/>
                <w:szCs w:val="22"/>
              </w:rPr>
            </w:pPr>
            <w:r>
              <w:rPr>
                <w:rFonts w:ascii="Garamond" w:eastAsia="Garamond" w:hAnsi="Garamond" w:cs="Garamond"/>
                <w:sz w:val="22"/>
                <w:szCs w:val="22"/>
              </w:rPr>
              <w:t>19.598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BAEE5B" w14:textId="6B88954F"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49.784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56BA06" w14:textId="74056357"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101.3, 101.4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2B7563" w14:textId="39C084F5"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9.23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433574" w14:textId="568F5F14"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66587D" w14:textId="78AD92C0"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5D99D6" w14:textId="6DB45229"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2E38C32" w14:textId="5A5B0C0E" w:rsidR="00AD3A6D" w:rsidRPr="00F836F7" w:rsidRDefault="00F836F7" w:rsidP="00AD3A6D">
            <w:pPr>
              <w:jc w:val="center"/>
              <w:rPr>
                <w:rFonts w:ascii="Garamond" w:eastAsia="Garamond" w:hAnsi="Garamond" w:cs="Garamond"/>
                <w:sz w:val="22"/>
                <w:szCs w:val="22"/>
              </w:rPr>
            </w:pPr>
            <w:r w:rsidRPr="00F836F7">
              <w:rPr>
                <w:rFonts w:ascii="Garamond" w:eastAsia="Garamond" w:hAnsi="Garamond" w:cs="Garamond"/>
                <w:sz w:val="22"/>
                <w:szCs w:val="22"/>
              </w:rPr>
              <w:t>122.92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8631C1" w14:textId="51D24D9A" w:rsidR="00AD3A6D"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0.005</w:t>
            </w:r>
          </w:p>
        </w:tc>
      </w:tr>
      <w:tr w:rsidR="00F836F7" w14:paraId="648662BD"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25927CE" w14:textId="3D1AC368" w:rsidR="00F836F7"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05/20/2024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58FD4E" w14:textId="6D244DBA" w:rsidR="00F836F7" w:rsidRDefault="009F7089" w:rsidP="00AD3A6D">
            <w:pPr>
              <w:jc w:val="center"/>
              <w:rPr>
                <w:rFonts w:ascii="Garamond" w:eastAsia="Garamond" w:hAnsi="Garamond" w:cs="Garamond"/>
                <w:sz w:val="22"/>
                <w:szCs w:val="22"/>
              </w:rPr>
            </w:pPr>
            <w:r>
              <w:rPr>
                <w:rFonts w:ascii="Garamond" w:eastAsia="Garamond" w:hAnsi="Garamond" w:cs="Garamond"/>
                <w:sz w:val="22"/>
                <w:szCs w:val="22"/>
              </w:rPr>
              <w:t>20.677</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FA494B" w14:textId="4A018722" w:rsidR="00F836F7" w:rsidRDefault="009F708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50.055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DA7F51" w14:textId="247B1A2D" w:rsidR="00F836F7" w:rsidRDefault="009F708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99.7, 99.7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A52FB53" w14:textId="4496FAFF"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8.90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808221" w14:textId="1550C7F3"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90D2A2C" w14:textId="13CBF714"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1788F7" w14:textId="157C2CB9"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EE414D" w14:textId="3041CAF3" w:rsidR="00F836F7" w:rsidRPr="00F836F7" w:rsidRDefault="00416FA2" w:rsidP="00AD3A6D">
            <w:pPr>
              <w:jc w:val="center"/>
              <w:rPr>
                <w:rFonts w:ascii="Garamond" w:eastAsia="Garamond" w:hAnsi="Garamond" w:cs="Garamond"/>
                <w:sz w:val="22"/>
                <w:szCs w:val="22"/>
              </w:rPr>
            </w:pPr>
            <w:r>
              <w:rPr>
                <w:rFonts w:ascii="Garamond" w:eastAsia="Garamond" w:hAnsi="Garamond" w:cs="Garamond"/>
                <w:sz w:val="22"/>
                <w:szCs w:val="22"/>
              </w:rPr>
              <w:t>123.91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4BEB14" w14:textId="17EF8554"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0.010</w:t>
            </w:r>
          </w:p>
        </w:tc>
      </w:tr>
      <w:tr w:rsidR="00416FA2" w14:paraId="774F69FD"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4083540" w14:textId="1221587A" w:rsidR="00416FA2"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06/28/2024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EFCCE9" w14:textId="39A2001B" w:rsidR="00416FA2" w:rsidRDefault="00B77447" w:rsidP="00AD3A6D">
            <w:pPr>
              <w:jc w:val="center"/>
              <w:rPr>
                <w:rFonts w:ascii="Garamond" w:eastAsia="Garamond" w:hAnsi="Garamond" w:cs="Garamond"/>
                <w:sz w:val="22"/>
                <w:szCs w:val="22"/>
              </w:rPr>
            </w:pPr>
            <w:r>
              <w:rPr>
                <w:rFonts w:ascii="Garamond" w:eastAsia="Garamond" w:hAnsi="Garamond" w:cs="Garamond"/>
                <w:sz w:val="22"/>
                <w:szCs w:val="22"/>
              </w:rPr>
              <w:t>20.799</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94FFBA" w14:textId="7DD9BA5B"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49.483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2370C9" w14:textId="41F142CE"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102.6, 102.0</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4AAD6A4" w14:textId="7FCAA911" w:rsidR="00416FA2" w:rsidRPr="00B77447" w:rsidRDefault="00B77447" w:rsidP="00AD3A6D">
            <w:pPr>
              <w:jc w:val="center"/>
              <w:rPr>
                <w:rFonts w:ascii="Garamond" w:eastAsia="Garamond" w:hAnsi="Garamond" w:cs="Garamond"/>
                <w:color w:val="FF0000"/>
                <w:sz w:val="22"/>
                <w:szCs w:val="22"/>
              </w:rPr>
            </w:pPr>
            <w:r w:rsidRPr="00B77447">
              <w:rPr>
                <w:rFonts w:ascii="Garamond" w:eastAsia="Garamond" w:hAnsi="Garamond" w:cs="Garamond"/>
                <w:color w:val="FF0000"/>
                <w:sz w:val="22"/>
                <w:szCs w:val="22"/>
              </w:rPr>
              <w:t>1.70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922BA" w14:textId="1A9D9AB1"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8B6088B" w14:textId="1E43D51D"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72A792" w14:textId="0DE04694" w:rsidR="00416FA2" w:rsidRPr="00B77447" w:rsidRDefault="00B77447" w:rsidP="00AD3A6D">
            <w:pPr>
              <w:jc w:val="center"/>
              <w:rPr>
                <w:rFonts w:ascii="Garamond" w:eastAsia="Garamond" w:hAnsi="Garamond" w:cs="Garamond"/>
                <w:color w:val="FF0000"/>
                <w:sz w:val="22"/>
                <w:szCs w:val="22"/>
              </w:rPr>
            </w:pPr>
            <w:r w:rsidRPr="00B77447">
              <w:rPr>
                <w:rFonts w:ascii="Garamond" w:eastAsia="Garamond" w:hAnsi="Garamond" w:cs="Garamond"/>
                <w:color w:val="FF0000"/>
                <w:sz w:val="22"/>
                <w:szCs w:val="22"/>
              </w:rPr>
              <w:t>4.34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B93552B" w14:textId="1872675B" w:rsidR="00416FA2" w:rsidRPr="00B77447" w:rsidRDefault="00B77447" w:rsidP="00AD3A6D">
            <w:pPr>
              <w:jc w:val="center"/>
              <w:rPr>
                <w:rFonts w:ascii="Garamond" w:eastAsia="Garamond" w:hAnsi="Garamond" w:cs="Garamond"/>
                <w:color w:val="FF0000"/>
                <w:sz w:val="22"/>
                <w:szCs w:val="22"/>
              </w:rPr>
            </w:pPr>
            <w:r w:rsidRPr="00B77447">
              <w:rPr>
                <w:rFonts w:ascii="Garamond" w:eastAsia="Garamond" w:hAnsi="Garamond" w:cs="Garamond"/>
                <w:color w:val="FF0000"/>
                <w:sz w:val="22"/>
                <w:szCs w:val="22"/>
              </w:rPr>
              <w:t>103.48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373741" w14:textId="7DD84AE3"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0.167</w:t>
            </w:r>
          </w:p>
        </w:tc>
      </w:tr>
      <w:tr w:rsidR="00700190" w14:paraId="5FE31CAA"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6E7E907" w14:textId="632D1044" w:rsidR="00700190" w:rsidRDefault="00700190"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07/30/2024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E37859" w14:textId="073C5BC1" w:rsidR="00700190" w:rsidRDefault="002514CB" w:rsidP="00AD3A6D">
            <w:pPr>
              <w:jc w:val="center"/>
              <w:rPr>
                <w:rFonts w:ascii="Garamond" w:eastAsia="Garamond" w:hAnsi="Garamond" w:cs="Garamond"/>
                <w:sz w:val="22"/>
                <w:szCs w:val="22"/>
              </w:rPr>
            </w:pPr>
            <w:r>
              <w:rPr>
                <w:rFonts w:ascii="Garamond" w:eastAsia="Garamond" w:hAnsi="Garamond" w:cs="Garamond"/>
                <w:sz w:val="22"/>
                <w:szCs w:val="22"/>
              </w:rPr>
              <w:t>21.368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8CE120" w14:textId="13EBBAA0"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49.674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A54697" w14:textId="104F9BD8"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106.5, 106.5</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91F104" w14:textId="2A41D3FA"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9.26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D7D7FB" w14:textId="4F1EF7DF"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6.80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885947E" w14:textId="0B45E40B" w:rsidR="00700190" w:rsidRDefault="002514CB"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9.84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9E9D96" w14:textId="2420EC9B" w:rsidR="00700190" w:rsidRDefault="002514CB" w:rsidP="00AD3A6D">
            <w:pPr>
              <w:jc w:val="center"/>
              <w:rPr>
                <w:rFonts w:ascii="Garamond" w:eastAsia="Garamond" w:hAnsi="Garamond" w:cs="Garamond"/>
                <w:color w:val="000000" w:themeColor="text1"/>
                <w:sz w:val="22"/>
                <w:szCs w:val="22"/>
              </w:rPr>
            </w:pPr>
            <w:r w:rsidRPr="00006662">
              <w:rPr>
                <w:rFonts w:ascii="Garamond" w:eastAsia="Garamond" w:hAnsi="Garamond" w:cs="Garamond"/>
                <w:color w:val="FF0000"/>
                <w:sz w:val="22"/>
                <w:szCs w:val="22"/>
              </w:rPr>
              <w:t>0.32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B10480D" w14:textId="6EAB8AF4" w:rsidR="00700190" w:rsidRDefault="002514CB" w:rsidP="00AD3A6D">
            <w:pPr>
              <w:jc w:val="center"/>
              <w:rPr>
                <w:rFonts w:ascii="Garamond" w:eastAsia="Garamond" w:hAnsi="Garamond" w:cs="Garamond"/>
                <w:sz w:val="22"/>
                <w:szCs w:val="22"/>
              </w:rPr>
            </w:pPr>
            <w:r>
              <w:rPr>
                <w:rFonts w:ascii="Garamond" w:eastAsia="Garamond" w:hAnsi="Garamond" w:cs="Garamond"/>
                <w:sz w:val="22"/>
                <w:szCs w:val="22"/>
              </w:rPr>
              <w:t>123.43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A8FC48" w14:textId="0B8D06C3" w:rsidR="00700190" w:rsidRDefault="00B63A63"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-0.001</w:t>
            </w:r>
          </w:p>
        </w:tc>
      </w:tr>
      <w:tr w:rsidR="009F3283" w14:paraId="7693D6B5"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33FD22B" w14:textId="0B169E1F" w:rsidR="009F3283" w:rsidRDefault="009F3283"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08/30/2024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6E6C79" w14:textId="2075E371" w:rsidR="009F3283" w:rsidRDefault="00D45718" w:rsidP="00AD3A6D">
            <w:pPr>
              <w:jc w:val="center"/>
              <w:rPr>
                <w:rFonts w:ascii="Garamond" w:eastAsia="Garamond" w:hAnsi="Garamond" w:cs="Garamond"/>
                <w:sz w:val="22"/>
                <w:szCs w:val="22"/>
              </w:rPr>
            </w:pPr>
            <w:r>
              <w:rPr>
                <w:rFonts w:ascii="Garamond" w:eastAsia="Garamond" w:hAnsi="Garamond" w:cs="Garamond"/>
                <w:sz w:val="22"/>
                <w:szCs w:val="22"/>
              </w:rPr>
              <w:t>22.636</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444849" w14:textId="1345753C" w:rsidR="009F3283" w:rsidRDefault="00D45718"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49.892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95D955" w14:textId="0472A59A" w:rsidR="009F3283" w:rsidRDefault="00D45718"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99.5, 99.6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36BF704A" w14:textId="3DEF5F0E" w:rsidR="009F3283" w:rsidRDefault="00D45718"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8.58</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9439BA0" w14:textId="2C3C228C" w:rsidR="009F3283" w:rsidRDefault="0000666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1B633AC" w14:textId="568B434D" w:rsidR="009F3283" w:rsidRDefault="0000666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E93291" w14:textId="2958047C" w:rsidR="009F3283" w:rsidRDefault="00006662" w:rsidP="00AD3A6D">
            <w:pPr>
              <w:jc w:val="center"/>
              <w:rPr>
                <w:rFonts w:ascii="Garamond" w:eastAsia="Garamond" w:hAnsi="Garamond" w:cs="Garamond"/>
                <w:color w:val="000000" w:themeColor="text1"/>
                <w:sz w:val="22"/>
                <w:szCs w:val="22"/>
              </w:rPr>
            </w:pPr>
            <w:r w:rsidRPr="00006662">
              <w:rPr>
                <w:rFonts w:ascii="Garamond" w:eastAsia="Garamond" w:hAnsi="Garamond" w:cs="Garamond"/>
                <w:color w:val="FF0000"/>
                <w:sz w:val="22"/>
                <w:szCs w:val="22"/>
              </w:rPr>
              <w:t>0.79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E45996C" w14:textId="3723217D" w:rsidR="009F3283" w:rsidRDefault="00006662" w:rsidP="00AD3A6D">
            <w:pPr>
              <w:jc w:val="center"/>
              <w:rPr>
                <w:rFonts w:ascii="Garamond" w:eastAsia="Garamond" w:hAnsi="Garamond" w:cs="Garamond"/>
                <w:sz w:val="22"/>
                <w:szCs w:val="22"/>
              </w:rPr>
            </w:pPr>
            <w:r>
              <w:rPr>
                <w:rFonts w:ascii="Garamond" w:eastAsia="Garamond" w:hAnsi="Garamond" w:cs="Garamond"/>
                <w:sz w:val="22"/>
                <w:szCs w:val="22"/>
              </w:rPr>
              <w:t>120.45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1BBFA4" w14:textId="6504127E" w:rsidR="009F3283" w:rsidRDefault="0000666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0.052</w:t>
            </w:r>
          </w:p>
        </w:tc>
      </w:tr>
      <w:tr w:rsidR="00450C33" w14:paraId="5FFC3418"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EC7F890" w14:textId="56B30252" w:rsidR="00450C33" w:rsidRDefault="00450C33"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lastRenderedPageBreak/>
              <w:t>09/23/2024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9761F7" w14:textId="7D39259A" w:rsidR="00450C33" w:rsidRDefault="00D30022" w:rsidP="00AD3A6D">
            <w:pPr>
              <w:jc w:val="center"/>
              <w:rPr>
                <w:rFonts w:ascii="Garamond" w:eastAsia="Garamond" w:hAnsi="Garamond" w:cs="Garamond"/>
                <w:sz w:val="22"/>
                <w:szCs w:val="22"/>
              </w:rPr>
            </w:pPr>
            <w:r>
              <w:rPr>
                <w:rFonts w:ascii="Garamond" w:eastAsia="Garamond" w:hAnsi="Garamond" w:cs="Garamond"/>
                <w:sz w:val="22"/>
                <w:szCs w:val="22"/>
              </w:rPr>
              <w:t>20.263</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95F64E" w14:textId="6E1BA9EC"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50.784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16E34E" w14:textId="3C739FA1"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96.3, 96.4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F1B006D" w14:textId="4E21B783"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8.02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EC2E50" w14:textId="74687CDA"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4B98F4D" w14:textId="462E6DB1"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BB4773" w14:textId="084F67B9" w:rsidR="00450C33" w:rsidRPr="00D30022" w:rsidRDefault="00D30022" w:rsidP="00AD3A6D">
            <w:pPr>
              <w:jc w:val="center"/>
              <w:rPr>
                <w:rFonts w:ascii="Garamond" w:eastAsia="Garamond" w:hAnsi="Garamond" w:cs="Garamond"/>
                <w:sz w:val="22"/>
                <w:szCs w:val="22"/>
              </w:rPr>
            </w:pPr>
            <w:r w:rsidRPr="00D30022">
              <w:rPr>
                <w:rFonts w:ascii="Garamond" w:eastAsia="Garamond" w:hAnsi="Garamond" w:cs="Garamond"/>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4B0F5C0" w14:textId="638F69B6" w:rsidR="00450C33" w:rsidRDefault="00D30022" w:rsidP="00AD3A6D">
            <w:pPr>
              <w:jc w:val="center"/>
              <w:rPr>
                <w:rFonts w:ascii="Garamond" w:eastAsia="Garamond" w:hAnsi="Garamond" w:cs="Garamond"/>
                <w:sz w:val="22"/>
                <w:szCs w:val="22"/>
              </w:rPr>
            </w:pPr>
            <w:r>
              <w:rPr>
                <w:rFonts w:ascii="Garamond" w:eastAsia="Garamond" w:hAnsi="Garamond" w:cs="Garamond"/>
                <w:sz w:val="22"/>
                <w:szCs w:val="22"/>
              </w:rPr>
              <w:t>124.03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D07A9A" w14:textId="71F8E8AB" w:rsidR="00450C33" w:rsidRDefault="00D3002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0.076</w:t>
            </w:r>
          </w:p>
        </w:tc>
      </w:tr>
      <w:tr w:rsidR="001A5E74" w14:paraId="2C5867DF"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CEA8D7E" w14:textId="225990A7" w:rsidR="001A5E74" w:rsidRDefault="001A5E74"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10/23/2024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430AA4" w14:textId="602D0731" w:rsidR="001A5E74" w:rsidRDefault="005B20CC" w:rsidP="00AD3A6D">
            <w:pPr>
              <w:jc w:val="center"/>
              <w:rPr>
                <w:rFonts w:ascii="Garamond" w:eastAsia="Garamond" w:hAnsi="Garamond" w:cs="Garamond"/>
                <w:sz w:val="22"/>
                <w:szCs w:val="22"/>
              </w:rPr>
            </w:pPr>
            <w:r>
              <w:rPr>
                <w:rFonts w:ascii="Garamond" w:eastAsia="Garamond" w:hAnsi="Garamond" w:cs="Garamond"/>
                <w:sz w:val="22"/>
                <w:szCs w:val="22"/>
              </w:rPr>
              <w:t>19.366</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FC2DB0" w14:textId="5CB16691" w:rsidR="001A5E74"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50.539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71994C" w14:textId="2AAC4FFB" w:rsidR="001A5E74"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101.7, 101.6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912C2DC" w14:textId="1C8B0431" w:rsidR="001A5E74"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9.33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CA7259" w14:textId="08F3BAAA" w:rsidR="001A5E74"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491A70E" w14:textId="09F7F90C" w:rsidR="001A5E74"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C2C56A" w14:textId="462085A4" w:rsidR="001A5E74" w:rsidRPr="00D30022" w:rsidRDefault="00904E7F" w:rsidP="00AD3A6D">
            <w:pPr>
              <w:jc w:val="center"/>
              <w:rPr>
                <w:rFonts w:ascii="Garamond" w:eastAsia="Garamond" w:hAnsi="Garamond" w:cs="Garamond"/>
                <w:sz w:val="22"/>
                <w:szCs w:val="22"/>
              </w:rPr>
            </w:pPr>
            <w:r>
              <w:rPr>
                <w:rFonts w:ascii="Garamond" w:eastAsia="Garamond" w:hAnsi="Garamond" w:cs="Garamond"/>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51C3AC3" w14:textId="01A49779" w:rsidR="001A5E74" w:rsidRDefault="00904E7F" w:rsidP="00AD3A6D">
            <w:pPr>
              <w:jc w:val="center"/>
              <w:rPr>
                <w:rFonts w:ascii="Garamond" w:eastAsia="Garamond" w:hAnsi="Garamond" w:cs="Garamond"/>
                <w:sz w:val="22"/>
                <w:szCs w:val="22"/>
              </w:rPr>
            </w:pPr>
            <w:r>
              <w:rPr>
                <w:rFonts w:ascii="Garamond" w:eastAsia="Garamond" w:hAnsi="Garamond" w:cs="Garamond"/>
                <w:sz w:val="22"/>
                <w:szCs w:val="22"/>
              </w:rPr>
              <w:t>124.75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074114" w14:textId="57C0BD62" w:rsidR="001A5E74"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0.124</w:t>
            </w:r>
          </w:p>
        </w:tc>
      </w:tr>
      <w:tr w:rsidR="00904E7F" w14:paraId="12490124"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2BFA311" w14:textId="13BEFC56" w:rsidR="00904E7F"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12/04/2024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DFA7A8" w14:textId="2BC1C46D" w:rsidR="00904E7F" w:rsidRDefault="00904E7F" w:rsidP="00AD3A6D">
            <w:pPr>
              <w:jc w:val="center"/>
              <w:rPr>
                <w:rFonts w:ascii="Garamond" w:eastAsia="Garamond" w:hAnsi="Garamond" w:cs="Garamond"/>
                <w:sz w:val="22"/>
                <w:szCs w:val="22"/>
              </w:rPr>
            </w:pPr>
            <w:r>
              <w:rPr>
                <w:rFonts w:ascii="Garamond" w:eastAsia="Garamond" w:hAnsi="Garamond" w:cs="Garamond"/>
                <w:sz w:val="22"/>
                <w:szCs w:val="22"/>
              </w:rPr>
              <w:t>17.701</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2FA1D5" w14:textId="3CB790DA" w:rsidR="00904E7F"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50.319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60655D" w14:textId="1E498171" w:rsidR="00904E7F"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100.9, 100.9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61D535D" w14:textId="01E1348F" w:rsidR="00904E7F"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13E18F" w14:textId="60DF073F" w:rsidR="00904E7F"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BC135CA" w14:textId="315B6539" w:rsidR="00904E7F"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39768E" w14:textId="2C802017" w:rsidR="00904E7F" w:rsidRDefault="00904E7F" w:rsidP="00AD3A6D">
            <w:pPr>
              <w:jc w:val="center"/>
              <w:rPr>
                <w:rFonts w:ascii="Garamond" w:eastAsia="Garamond" w:hAnsi="Garamond" w:cs="Garamond"/>
                <w:sz w:val="22"/>
                <w:szCs w:val="22"/>
              </w:rPr>
            </w:pPr>
            <w:r>
              <w:rPr>
                <w:rFonts w:ascii="Garamond" w:eastAsia="Garamond" w:hAnsi="Garamond" w:cs="Garamond"/>
                <w:sz w:val="22"/>
                <w:szCs w:val="22"/>
              </w:rPr>
              <w:t>-0.19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D85D5D8" w14:textId="44256CDD" w:rsidR="00904E7F" w:rsidRDefault="00904E7F" w:rsidP="00AD3A6D">
            <w:pPr>
              <w:jc w:val="center"/>
              <w:rPr>
                <w:rFonts w:ascii="Garamond" w:eastAsia="Garamond" w:hAnsi="Garamond" w:cs="Garamond"/>
                <w:sz w:val="22"/>
                <w:szCs w:val="22"/>
              </w:rPr>
            </w:pPr>
            <w:r>
              <w:rPr>
                <w:rFonts w:ascii="Garamond" w:eastAsia="Garamond" w:hAnsi="Garamond" w:cs="Garamond"/>
                <w:sz w:val="22"/>
                <w:szCs w:val="22"/>
              </w:rPr>
              <w:t>122.18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269720C" w14:textId="5B3DD970" w:rsidR="00904E7F" w:rsidRDefault="00904E7F"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0.036</w:t>
            </w:r>
          </w:p>
        </w:tc>
      </w:tr>
    </w:tbl>
    <w:p w14:paraId="7BE5F71A" w14:textId="77777777" w:rsidR="00A66D0D" w:rsidRDefault="00A66D0D" w:rsidP="288EF480">
      <w:pPr>
        <w:ind w:firstLine="360"/>
        <w:rPr>
          <w:rFonts w:ascii="Garamond" w:eastAsia="Garamond" w:hAnsi="Garamond" w:cs="Garamond"/>
          <w:color w:val="000000" w:themeColor="text1"/>
          <w:sz w:val="22"/>
          <w:szCs w:val="22"/>
        </w:rPr>
      </w:pPr>
    </w:p>
    <w:tbl>
      <w:tblPr>
        <w:tblW w:w="0" w:type="auto"/>
        <w:tblLayout w:type="fixed"/>
        <w:tblLook w:val="00A0" w:firstRow="1" w:lastRow="0" w:firstColumn="1" w:lastColumn="0" w:noHBand="0" w:noVBand="0"/>
      </w:tblPr>
      <w:tblGrid>
        <w:gridCol w:w="1340"/>
        <w:gridCol w:w="900"/>
        <w:gridCol w:w="940"/>
        <w:gridCol w:w="860"/>
        <w:gridCol w:w="751"/>
        <w:gridCol w:w="720"/>
        <w:gridCol w:w="750"/>
        <w:gridCol w:w="1110"/>
        <w:gridCol w:w="1076"/>
        <w:gridCol w:w="888"/>
      </w:tblGrid>
      <w:tr w:rsidR="00A66D0D" w14:paraId="16303607" w14:textId="77777777" w:rsidTr="00A66D0D">
        <w:trPr>
          <w:trHeight w:val="48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D62745" w14:textId="77777777" w:rsidR="00A66D0D" w:rsidRDefault="00A66D0D" w:rsidP="002D2210">
            <w:pPr>
              <w:rPr>
                <w:rFonts w:ascii="Garamond" w:eastAsia="Garamond" w:hAnsi="Garamond" w:cs="Garamond"/>
                <w:b/>
                <w:bCs/>
                <w:sz w:val="22"/>
                <w:szCs w:val="22"/>
              </w:rPr>
            </w:pPr>
          </w:p>
        </w:tc>
        <w:tc>
          <w:tcPr>
            <w:tcW w:w="799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AD5203" w14:textId="2745511F" w:rsidR="00A66D0D" w:rsidRDefault="00A66D0D" w:rsidP="002D221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sondes deployed at the </w:t>
            </w:r>
            <w:proofErr w:type="spellStart"/>
            <w:r>
              <w:rPr>
                <w:rFonts w:ascii="Garamond" w:eastAsia="Garamond" w:hAnsi="Garamond" w:cs="Garamond"/>
                <w:b/>
                <w:bCs/>
                <w:sz w:val="22"/>
                <w:szCs w:val="22"/>
              </w:rPr>
              <w:t>Windmark</w:t>
            </w:r>
            <w:proofErr w:type="spellEnd"/>
            <w:r w:rsidRPr="288EF480">
              <w:rPr>
                <w:rFonts w:ascii="Garamond" w:eastAsia="Garamond" w:hAnsi="Garamond" w:cs="Garamond"/>
                <w:b/>
                <w:bCs/>
                <w:sz w:val="22"/>
                <w:szCs w:val="22"/>
              </w:rPr>
              <w:t xml:space="preserve"> site during </w:t>
            </w:r>
            <w:r>
              <w:rPr>
                <w:rFonts w:ascii="Garamond" w:eastAsia="Garamond" w:hAnsi="Garamond" w:cs="Garamond"/>
                <w:b/>
                <w:bCs/>
                <w:sz w:val="22"/>
                <w:szCs w:val="22"/>
              </w:rPr>
              <w:t>2024</w:t>
            </w:r>
            <w:r w:rsidRPr="288EF480">
              <w:rPr>
                <w:rFonts w:ascii="Garamond" w:eastAsia="Garamond" w:hAnsi="Garamond" w:cs="Garamond"/>
                <w:b/>
                <w:bCs/>
                <w:sz w:val="22"/>
                <w:szCs w:val="22"/>
              </w:rPr>
              <w:t>.</w:t>
            </w:r>
          </w:p>
        </w:tc>
      </w:tr>
      <w:tr w:rsidR="00A66D0D" w14:paraId="49A8C012" w14:textId="77777777" w:rsidTr="00AD3A6D">
        <w:trPr>
          <w:trHeight w:val="945"/>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956476" w14:textId="77777777" w:rsidR="00A66D0D" w:rsidRDefault="00A66D0D" w:rsidP="002D221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3BEC5E"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9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E7A266" w14:textId="77777777" w:rsidR="00A66D0D" w:rsidRDefault="00A66D0D" w:rsidP="002D221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4DEB22"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rsidRPr="288EF480">
              <w:rPr>
                <w:rFonts w:ascii="Garamond" w:eastAsia="Garamond" w:hAnsi="Garamond" w:cs="Garamond"/>
                <w:b/>
                <w:bCs/>
                <w:sz w:val="20"/>
                <w:szCs w:val="20"/>
              </w:rPr>
              <w:t>%</w:t>
            </w:r>
          </w:p>
        </w:tc>
        <w:tc>
          <w:tcPr>
            <w:tcW w:w="75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426D84" w14:textId="77777777" w:rsidR="00A66D0D" w:rsidRDefault="00A66D0D" w:rsidP="002D221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017025AB" w14:textId="77777777" w:rsidR="00A66D0D" w:rsidRDefault="00A66D0D" w:rsidP="002D221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61B3E3"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3EF019"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8DABD9"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068995" w14:textId="77777777" w:rsidR="00A66D0D" w:rsidRDefault="00A66D0D" w:rsidP="002D2210">
            <w:pPr>
              <w:jc w:val="center"/>
              <w:rPr>
                <w:rFonts w:ascii="Garamond" w:eastAsia="Garamond" w:hAnsi="Garamond" w:cs="Garamond"/>
                <w:b/>
                <w:bCs/>
                <w:sz w:val="20"/>
                <w:szCs w:val="20"/>
              </w:rPr>
            </w:pPr>
          </w:p>
          <w:p w14:paraId="45D90C98"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C4F99D"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00A66D0D" w14:paraId="6F188FDD" w14:textId="77777777" w:rsidTr="00AD3A6D">
        <w:trPr>
          <w:trHeight w:val="300"/>
        </w:trPr>
        <w:tc>
          <w:tcPr>
            <w:tcW w:w="13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DD49AE" w14:textId="77777777" w:rsidR="00A66D0D" w:rsidRDefault="00A66D0D" w:rsidP="002D221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9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607B90"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9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5713DF9"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4633A32"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75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BC679A" w14:textId="77777777" w:rsidR="00A66D0D" w:rsidRDefault="00A66D0D" w:rsidP="002D221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FDF7E2D"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BF8484E"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EFACEDE"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6DF28A2"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A26D725"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00A66D0D" w14:paraId="0FA11F1D"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C5400EE" w14:textId="165D6FD6" w:rsidR="00A66D0D" w:rsidRDefault="00476434"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12/12/2023</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B476D0" w14:textId="219E56C9" w:rsidR="00A66D0D" w:rsidRDefault="00A66D0D" w:rsidP="002D2210">
            <w:pPr>
              <w:jc w:val="center"/>
              <w:rPr>
                <w:rFonts w:ascii="Garamond" w:eastAsia="Garamond" w:hAnsi="Garamond" w:cs="Garamond"/>
                <w:sz w:val="22"/>
                <w:szCs w:val="22"/>
              </w:rPr>
            </w:pPr>
            <w:r>
              <w:rPr>
                <w:rFonts w:ascii="Garamond" w:eastAsia="Garamond" w:hAnsi="Garamond" w:cs="Garamond"/>
                <w:sz w:val="22"/>
                <w:szCs w:val="22"/>
              </w:rPr>
              <w:t>18.55</w:t>
            </w:r>
            <w:r w:rsidRPr="288EF480">
              <w:rPr>
                <w:rFonts w:ascii="Garamond" w:eastAsia="Garamond" w:hAnsi="Garamond" w:cs="Garamond"/>
                <w:sz w:val="22"/>
                <w:szCs w:val="22"/>
              </w:rPr>
              <w:t xml:space="preserve"> </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3EE6EC" w14:textId="0DEB0A0D" w:rsidR="00A66D0D" w:rsidRDefault="00A66D0D" w:rsidP="002D221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49.968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2DD203" w14:textId="40B5125B" w:rsidR="00A66D0D" w:rsidRDefault="00AD3A6D"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107.4, 107.5</w:t>
            </w:r>
            <w:r w:rsidR="00A66D0D" w:rsidRPr="288EF480">
              <w:rPr>
                <w:rFonts w:ascii="Garamond" w:eastAsia="Garamond" w:hAnsi="Garamond" w:cs="Garamond"/>
                <w:color w:val="000000" w:themeColor="text1"/>
                <w:sz w:val="22"/>
                <w:szCs w:val="22"/>
              </w:rPr>
              <w:t xml:space="preserve"> </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DE94AF" w14:textId="762BACB9" w:rsidR="00A66D0D" w:rsidRDefault="0047643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10.16</w:t>
            </w:r>
            <w:r w:rsidR="00A66D0D"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FABE04" w14:textId="411E4A64" w:rsidR="00A66D0D" w:rsidRDefault="00AD3A6D"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7.13</w:t>
            </w:r>
            <w:r w:rsidR="00A66D0D"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E585B06" w14:textId="2C001A29" w:rsidR="00A66D0D" w:rsidRDefault="0047643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10.01</w:t>
            </w:r>
            <w:r w:rsidR="00A66D0D"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A8B82C" w14:textId="577A4734" w:rsidR="00A66D0D" w:rsidRDefault="00A66D0D" w:rsidP="002D221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D3A6D">
              <w:rPr>
                <w:rFonts w:ascii="Garamond" w:eastAsia="Garamond" w:hAnsi="Garamond" w:cs="Garamond"/>
                <w:color w:val="000000" w:themeColor="text1"/>
                <w:sz w:val="22"/>
                <w:szCs w:val="22"/>
              </w:rPr>
              <w:t>0.04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9AE176E" w14:textId="154FAE2F" w:rsidR="00A66D0D" w:rsidRPr="00AD10B9" w:rsidRDefault="00476434" w:rsidP="002D2210">
            <w:pPr>
              <w:jc w:val="center"/>
              <w:rPr>
                <w:rFonts w:ascii="Garamond" w:eastAsia="Garamond" w:hAnsi="Garamond" w:cs="Garamond"/>
                <w:sz w:val="22"/>
                <w:szCs w:val="22"/>
              </w:rPr>
            </w:pPr>
            <w:r>
              <w:rPr>
                <w:rFonts w:ascii="Garamond" w:eastAsia="Garamond" w:hAnsi="Garamond" w:cs="Garamond"/>
                <w:sz w:val="22"/>
                <w:szCs w:val="22"/>
              </w:rPr>
              <w:t>122.19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C5DC4C" w14:textId="761D9BBD" w:rsidR="00A66D0D" w:rsidRDefault="00AD3A6D"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0.056</w:t>
            </w:r>
            <w:r w:rsidR="00A66D0D" w:rsidRPr="288EF480">
              <w:rPr>
                <w:rFonts w:ascii="Garamond" w:eastAsia="Garamond" w:hAnsi="Garamond" w:cs="Garamond"/>
                <w:color w:val="000000" w:themeColor="text1"/>
                <w:sz w:val="22"/>
                <w:szCs w:val="22"/>
              </w:rPr>
              <w:t xml:space="preserve"> </w:t>
            </w:r>
          </w:p>
        </w:tc>
      </w:tr>
      <w:tr w:rsidR="00476434" w14:paraId="40663456"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333444C" w14:textId="375BF940"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CFEA41" w14:textId="5BF7C4FA" w:rsidR="00476434" w:rsidRDefault="00476434" w:rsidP="00476434">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19.405</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5AA6DD" w14:textId="74EA08F0"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49.703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C051A9" w14:textId="0D96D107"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99.4, 100</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0809B762" w14:textId="0EFB3769"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9.10</w:t>
            </w: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CCEF28" w14:textId="03322051"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7.10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BFFD974" w14:textId="77176411"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45FDCC" w14:textId="458BAD42"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5265FF7" w14:textId="49058320"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118.69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3C4D16" w14:textId="3CE9BE79"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-0.016</w:t>
            </w:r>
          </w:p>
        </w:tc>
      </w:tr>
      <w:tr w:rsidR="00476434" w14:paraId="29A97469"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BF29DF0" w14:textId="5E75E929"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02/01/2024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A1B9BC" w14:textId="561CDBC4" w:rsidR="00476434" w:rsidRDefault="00476434" w:rsidP="00476434">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19.922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5F27F3" w14:textId="4D6C3DCB"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50.060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8CA07E" w14:textId="503EAE7B"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100.9, 100.9</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2EF5EE7F" w14:textId="7F664CFA"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CB4732" w14:textId="2557D91A"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7.03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0770076" w14:textId="3FE3D178"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598AA7" w14:textId="5BACE6A4"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6291610" w14:textId="41F65536"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126.61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404525" w14:textId="1BFF0384"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0.038</w:t>
            </w:r>
          </w:p>
        </w:tc>
      </w:tr>
      <w:tr w:rsidR="00476434" w14:paraId="5DC892D3"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4E39D0F" w14:textId="6C7EACB9"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02/21/2024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0D3C24" w14:textId="2AC9DE2F" w:rsidR="00476434" w:rsidRDefault="00476434" w:rsidP="00476434">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19.772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C8F5F1" w14:textId="6777718B"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49.310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8FCF41" w14:textId="07F0FF7A"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105.6, 105.1</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7D0ECCFF" w14:textId="7C754C62"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DB516A" w14:textId="7CAF29C7"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7.13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7CF363B" w14:textId="2D6F656E"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6076C3" w14:textId="04172190"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6B8DDF2" w14:textId="79E77318"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119.3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277537" w14:textId="265376FA"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0.002</w:t>
            </w:r>
          </w:p>
        </w:tc>
      </w:tr>
      <w:tr w:rsidR="00476434" w14:paraId="7E454466"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58A4FB4" w14:textId="52B52573"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03/15/2024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2064F7" w14:textId="78F3A826" w:rsidR="00476434" w:rsidRPr="288EF480" w:rsidRDefault="00476434" w:rsidP="00476434">
            <w:pPr>
              <w:jc w:val="center"/>
              <w:rPr>
                <w:rFonts w:ascii="Garamond" w:eastAsia="Garamond" w:hAnsi="Garamond" w:cs="Garamond"/>
                <w:sz w:val="22"/>
                <w:szCs w:val="22"/>
              </w:rPr>
            </w:pPr>
            <w:r>
              <w:rPr>
                <w:rFonts w:ascii="Garamond" w:eastAsia="Garamond" w:hAnsi="Garamond" w:cs="Garamond"/>
                <w:sz w:val="22"/>
                <w:szCs w:val="22"/>
              </w:rPr>
              <w:t>20.16</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CE1087" w14:textId="2B412786"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50.150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5CD8BE" w14:textId="58EE0198"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100.6, 100.6</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2BF3D8BA" w14:textId="72AA9AD2"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CE1A08" w14:textId="3F7D3568"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1C9832B" w14:textId="75CBE2FE"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B9CF6E" w14:textId="701B2139"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5577B63" w14:textId="75B106F7"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125.1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25694B" w14:textId="6EAAF720"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-0.076</w:t>
            </w:r>
          </w:p>
        </w:tc>
      </w:tr>
      <w:tr w:rsidR="00476434" w14:paraId="7515BC4D"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4181D85" w14:textId="0A6A8A84"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04/01/2024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3174D2" w14:textId="0276ECA5" w:rsidR="00476434" w:rsidRDefault="0094565D" w:rsidP="00476434">
            <w:pPr>
              <w:jc w:val="center"/>
              <w:rPr>
                <w:rFonts w:ascii="Garamond" w:eastAsia="Garamond" w:hAnsi="Garamond" w:cs="Garamond"/>
                <w:sz w:val="22"/>
                <w:szCs w:val="22"/>
              </w:rPr>
            </w:pPr>
            <w:r>
              <w:rPr>
                <w:rFonts w:ascii="Garamond" w:eastAsia="Garamond" w:hAnsi="Garamond" w:cs="Garamond"/>
                <w:sz w:val="22"/>
                <w:szCs w:val="22"/>
              </w:rPr>
              <w:t>20.521</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5B7FB7" w14:textId="45CA8A33" w:rsidR="00476434" w:rsidRPr="0094565D" w:rsidRDefault="0094565D" w:rsidP="00476434">
            <w:pPr>
              <w:jc w:val="center"/>
              <w:rPr>
                <w:rFonts w:ascii="Garamond" w:eastAsia="Garamond" w:hAnsi="Garamond" w:cs="Garamond"/>
                <w:color w:val="FF0000"/>
                <w:sz w:val="22"/>
                <w:szCs w:val="22"/>
              </w:rPr>
            </w:pPr>
            <w:r w:rsidRPr="0094565D">
              <w:rPr>
                <w:rFonts w:ascii="Garamond" w:eastAsia="Garamond" w:hAnsi="Garamond" w:cs="Garamond"/>
                <w:color w:val="FF0000"/>
                <w:sz w:val="22"/>
                <w:szCs w:val="22"/>
              </w:rPr>
              <w:t>0.959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3F911C" w14:textId="6417D0EA"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108.7, 109.0</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7EAE9BEF" w14:textId="13D080C1" w:rsidR="00476434" w:rsidRPr="288EF480"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9.86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A12BF2" w14:textId="7856F7A6"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1F9531" w14:textId="3EE6FE69" w:rsidR="00476434" w:rsidRPr="288EF480"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AB4E11" w14:textId="564BCDCC"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DDED724" w14:textId="36C84322" w:rsidR="00476434" w:rsidRPr="00AD10B9" w:rsidRDefault="0094565D" w:rsidP="00476434">
            <w:pPr>
              <w:jc w:val="center"/>
              <w:rPr>
                <w:rFonts w:ascii="Garamond" w:eastAsia="Garamond" w:hAnsi="Garamond" w:cs="Garamond"/>
                <w:sz w:val="22"/>
                <w:szCs w:val="22"/>
              </w:rPr>
            </w:pPr>
            <w:r>
              <w:rPr>
                <w:rFonts w:ascii="Garamond" w:eastAsia="Garamond" w:hAnsi="Garamond" w:cs="Garamond"/>
                <w:sz w:val="22"/>
                <w:szCs w:val="22"/>
              </w:rPr>
              <w:t>122.8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04862" w14:textId="60EB0386"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0.006</w:t>
            </w:r>
          </w:p>
        </w:tc>
      </w:tr>
      <w:tr w:rsidR="00F51471" w14:paraId="62660C59"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656AA9F" w14:textId="789108E2" w:rsidR="00F51471" w:rsidRDefault="00F51471"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05/02/2024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DC6D5A" w14:textId="3BAA02FC" w:rsidR="00F51471" w:rsidRDefault="00F836F7" w:rsidP="00476434">
            <w:pPr>
              <w:jc w:val="center"/>
              <w:rPr>
                <w:rFonts w:ascii="Garamond" w:eastAsia="Garamond" w:hAnsi="Garamond" w:cs="Garamond"/>
                <w:sz w:val="22"/>
                <w:szCs w:val="22"/>
              </w:rPr>
            </w:pPr>
            <w:r>
              <w:rPr>
                <w:rFonts w:ascii="Garamond" w:eastAsia="Garamond" w:hAnsi="Garamond" w:cs="Garamond"/>
                <w:sz w:val="22"/>
                <w:szCs w:val="22"/>
              </w:rPr>
              <w:t>20.874</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5BFC7F" w14:textId="4CA843D0" w:rsidR="00F51471" w:rsidRPr="00F836F7" w:rsidRDefault="00F836F7" w:rsidP="00476434">
            <w:pPr>
              <w:jc w:val="center"/>
              <w:rPr>
                <w:rFonts w:ascii="Garamond" w:eastAsia="Garamond" w:hAnsi="Garamond" w:cs="Garamond"/>
                <w:sz w:val="22"/>
                <w:szCs w:val="22"/>
              </w:rPr>
            </w:pPr>
            <w:r w:rsidRPr="00F836F7">
              <w:rPr>
                <w:rFonts w:ascii="Garamond" w:eastAsia="Garamond" w:hAnsi="Garamond" w:cs="Garamond"/>
                <w:sz w:val="22"/>
                <w:szCs w:val="22"/>
              </w:rPr>
              <w:t>50.177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F27611" w14:textId="09AF6978"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102.9, 102.9</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5BA85386" w14:textId="6B6B5CA2"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99245A" w14:textId="177D9356"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5148763" w14:textId="4D20778C"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9A89A6" w14:textId="2D480D61"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69F9758" w14:textId="63495526" w:rsidR="00F51471" w:rsidRDefault="00F836F7" w:rsidP="00476434">
            <w:pPr>
              <w:jc w:val="center"/>
              <w:rPr>
                <w:rFonts w:ascii="Garamond" w:eastAsia="Garamond" w:hAnsi="Garamond" w:cs="Garamond"/>
                <w:sz w:val="22"/>
                <w:szCs w:val="22"/>
              </w:rPr>
            </w:pPr>
            <w:r>
              <w:rPr>
                <w:rFonts w:ascii="Garamond" w:eastAsia="Garamond" w:hAnsi="Garamond" w:cs="Garamond"/>
                <w:sz w:val="22"/>
                <w:szCs w:val="22"/>
              </w:rPr>
              <w:t>123.29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7DF67E" w14:textId="6D1813E1"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0.006</w:t>
            </w:r>
          </w:p>
        </w:tc>
      </w:tr>
      <w:tr w:rsidR="00F836F7" w14:paraId="666A2ADC"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1E5ECB0" w14:textId="2F3AB3D9" w:rsidR="00F836F7"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05/24/2024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B5FD59" w14:textId="68D1324A" w:rsidR="00F836F7" w:rsidRDefault="009F7089" w:rsidP="00476434">
            <w:pPr>
              <w:jc w:val="center"/>
              <w:rPr>
                <w:rFonts w:ascii="Garamond" w:eastAsia="Garamond" w:hAnsi="Garamond" w:cs="Garamond"/>
                <w:sz w:val="22"/>
                <w:szCs w:val="22"/>
              </w:rPr>
            </w:pPr>
            <w:r>
              <w:rPr>
                <w:rFonts w:ascii="Garamond" w:eastAsia="Garamond" w:hAnsi="Garamond" w:cs="Garamond"/>
                <w:sz w:val="22"/>
                <w:szCs w:val="22"/>
              </w:rPr>
              <w:t>25.493</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C4F7E7" w14:textId="5E6004E2" w:rsidR="00F836F7" w:rsidRPr="009F7089" w:rsidRDefault="009F7089" w:rsidP="00476434">
            <w:pPr>
              <w:jc w:val="center"/>
              <w:rPr>
                <w:rFonts w:ascii="Garamond" w:eastAsia="Garamond" w:hAnsi="Garamond" w:cs="Garamond"/>
                <w:color w:val="FF0000"/>
                <w:sz w:val="22"/>
                <w:szCs w:val="22"/>
              </w:rPr>
            </w:pPr>
            <w:r w:rsidRPr="009F7089">
              <w:rPr>
                <w:rFonts w:ascii="Garamond" w:eastAsia="Garamond" w:hAnsi="Garamond" w:cs="Garamond"/>
                <w:color w:val="FF0000"/>
                <w:sz w:val="22"/>
                <w:szCs w:val="22"/>
              </w:rPr>
              <w:t>1.397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673815" w14:textId="5199CA7D"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109, 109.4</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11DF24F8" w14:textId="4E0E4714"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99FF6F" w14:textId="4B531850"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6E907CA" w14:textId="190331CE"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DC8848" w14:textId="6BB3D6CB"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64F8F8" w14:textId="0E0E6703" w:rsidR="00F836F7" w:rsidRDefault="009F7089" w:rsidP="00476434">
            <w:pPr>
              <w:jc w:val="center"/>
              <w:rPr>
                <w:rFonts w:ascii="Garamond" w:eastAsia="Garamond" w:hAnsi="Garamond" w:cs="Garamond"/>
                <w:sz w:val="22"/>
                <w:szCs w:val="22"/>
              </w:rPr>
            </w:pPr>
            <w:r>
              <w:rPr>
                <w:rFonts w:ascii="Garamond" w:eastAsia="Garamond" w:hAnsi="Garamond" w:cs="Garamond"/>
                <w:sz w:val="22"/>
                <w:szCs w:val="22"/>
              </w:rPr>
              <w:t>120.05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AFE828" w14:textId="479DA9B2"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0.008</w:t>
            </w:r>
          </w:p>
        </w:tc>
      </w:tr>
      <w:tr w:rsidR="009F7089" w14:paraId="42864E51"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8FF21F2" w14:textId="6ECF9B44" w:rsidR="009F7089"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07/01/2024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C610DC" w14:textId="624B1FAC" w:rsidR="009F7089" w:rsidRDefault="00DF216D" w:rsidP="00476434">
            <w:pPr>
              <w:jc w:val="center"/>
              <w:rPr>
                <w:rFonts w:ascii="Garamond" w:eastAsia="Garamond" w:hAnsi="Garamond" w:cs="Garamond"/>
                <w:sz w:val="22"/>
                <w:szCs w:val="22"/>
              </w:rPr>
            </w:pPr>
            <w:r>
              <w:rPr>
                <w:rFonts w:ascii="Garamond" w:eastAsia="Garamond" w:hAnsi="Garamond" w:cs="Garamond"/>
                <w:sz w:val="22"/>
                <w:szCs w:val="22"/>
              </w:rPr>
              <w:t>21.259</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81C0DB" w14:textId="373A5702" w:rsidR="009F7089" w:rsidRPr="00DF216D" w:rsidRDefault="00DF216D" w:rsidP="00476434">
            <w:pPr>
              <w:jc w:val="center"/>
              <w:rPr>
                <w:rFonts w:ascii="Garamond" w:eastAsia="Garamond" w:hAnsi="Garamond" w:cs="Garamond"/>
                <w:sz w:val="22"/>
                <w:szCs w:val="22"/>
              </w:rPr>
            </w:pPr>
            <w:r w:rsidRPr="00DF216D">
              <w:rPr>
                <w:rFonts w:ascii="Garamond" w:eastAsia="Garamond" w:hAnsi="Garamond" w:cs="Garamond"/>
                <w:sz w:val="22"/>
                <w:szCs w:val="22"/>
              </w:rPr>
              <w:t>49.930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071D7" w14:textId="23558A62"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103.1, 103.1</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5AAC2EAE" w14:textId="31C91227"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87A06E" w14:textId="5C3C00C9"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225FEB" w14:textId="2F0545B0"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C6B0E9" w14:textId="1DE768D5"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E7D9BC1" w14:textId="32DD7527" w:rsidR="009F7089" w:rsidRDefault="00DF216D" w:rsidP="00476434">
            <w:pPr>
              <w:jc w:val="center"/>
              <w:rPr>
                <w:rFonts w:ascii="Garamond" w:eastAsia="Garamond" w:hAnsi="Garamond" w:cs="Garamond"/>
                <w:sz w:val="22"/>
                <w:szCs w:val="22"/>
              </w:rPr>
            </w:pPr>
            <w:r>
              <w:rPr>
                <w:rFonts w:ascii="Garamond" w:eastAsia="Garamond" w:hAnsi="Garamond" w:cs="Garamond"/>
                <w:sz w:val="22"/>
                <w:szCs w:val="22"/>
              </w:rPr>
              <w:t>122.77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CD3566" w14:textId="51BC32BC" w:rsidR="009F7089"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0.027</w:t>
            </w:r>
          </w:p>
        </w:tc>
      </w:tr>
      <w:tr w:rsidR="00DF216D" w14:paraId="60308652"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5AC43D5" w14:textId="1E05B1AE" w:rsidR="00DF216D" w:rsidRDefault="00DF216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07/24/2024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CB33BEA" w14:textId="05F8F2F5" w:rsidR="00DF216D" w:rsidRDefault="00860AA3" w:rsidP="00476434">
            <w:pPr>
              <w:jc w:val="center"/>
              <w:rPr>
                <w:rFonts w:ascii="Garamond" w:eastAsia="Garamond" w:hAnsi="Garamond" w:cs="Garamond"/>
                <w:sz w:val="22"/>
                <w:szCs w:val="22"/>
              </w:rPr>
            </w:pPr>
            <w:r>
              <w:rPr>
                <w:rFonts w:ascii="Garamond" w:eastAsia="Garamond" w:hAnsi="Garamond" w:cs="Garamond"/>
                <w:sz w:val="22"/>
                <w:szCs w:val="22"/>
              </w:rPr>
              <w:t>21.019</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0E4B50" w14:textId="0C5795AA" w:rsidR="00DF216D" w:rsidRPr="00DF216D" w:rsidRDefault="00860AA3" w:rsidP="00476434">
            <w:pPr>
              <w:jc w:val="center"/>
              <w:rPr>
                <w:rFonts w:ascii="Garamond" w:eastAsia="Garamond" w:hAnsi="Garamond" w:cs="Garamond"/>
                <w:sz w:val="22"/>
                <w:szCs w:val="22"/>
              </w:rPr>
            </w:pPr>
            <w:r>
              <w:rPr>
                <w:rFonts w:ascii="Garamond" w:eastAsia="Garamond" w:hAnsi="Garamond" w:cs="Garamond"/>
                <w:sz w:val="22"/>
                <w:szCs w:val="22"/>
              </w:rPr>
              <w:t>49.980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6C0497" w14:textId="15A0A750"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100.6, 100.5</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28F90E77" w14:textId="2D1C5BC0"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ACBD93" w14:textId="54AB296A"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EF1A224" w14:textId="1E9C2653"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E63518" w14:textId="409B1818"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88F907E" w14:textId="40E087BB" w:rsidR="00DF216D" w:rsidRPr="00860AA3" w:rsidRDefault="00860AA3" w:rsidP="00476434">
            <w:pPr>
              <w:jc w:val="center"/>
              <w:rPr>
                <w:rFonts w:ascii="Garamond" w:eastAsia="Garamond" w:hAnsi="Garamond" w:cs="Garamond"/>
                <w:color w:val="FF0000"/>
                <w:sz w:val="22"/>
                <w:szCs w:val="22"/>
              </w:rPr>
            </w:pPr>
            <w:commentRangeStart w:id="0"/>
            <w:r w:rsidRPr="00860AA3">
              <w:rPr>
                <w:rFonts w:ascii="Garamond" w:eastAsia="Garamond" w:hAnsi="Garamond" w:cs="Garamond"/>
                <w:color w:val="FF0000"/>
                <w:sz w:val="22"/>
                <w:szCs w:val="22"/>
              </w:rPr>
              <w:t>115.27</w:t>
            </w:r>
            <w:commentRangeEnd w:id="0"/>
            <w:r>
              <w:rPr>
                <w:rStyle w:val="CommentReference"/>
              </w:rPr>
              <w:commentReference w:id="0"/>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A70325" w14:textId="05C0CB58" w:rsidR="00DF216D" w:rsidRDefault="00860AA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0.045</w:t>
            </w:r>
          </w:p>
        </w:tc>
      </w:tr>
      <w:tr w:rsidR="009F3283" w14:paraId="52CE0695"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F21F3B2" w14:textId="3CF80450" w:rsidR="009F3283" w:rsidRDefault="009F328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08/20/2024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8EE7A7" w14:textId="29BB0BFD" w:rsidR="009F3283" w:rsidRDefault="00797C20" w:rsidP="00476434">
            <w:pPr>
              <w:jc w:val="center"/>
              <w:rPr>
                <w:rFonts w:ascii="Garamond" w:eastAsia="Garamond" w:hAnsi="Garamond" w:cs="Garamond"/>
                <w:sz w:val="22"/>
                <w:szCs w:val="22"/>
              </w:rPr>
            </w:pPr>
            <w:r>
              <w:rPr>
                <w:rFonts w:ascii="Garamond" w:eastAsia="Garamond" w:hAnsi="Garamond" w:cs="Garamond"/>
                <w:sz w:val="22"/>
                <w:szCs w:val="22"/>
              </w:rPr>
              <w:t>22.531</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59D267" w14:textId="3F4B4FB2" w:rsidR="009F3283" w:rsidRDefault="00797C20" w:rsidP="00476434">
            <w:pPr>
              <w:jc w:val="center"/>
              <w:rPr>
                <w:rFonts w:ascii="Garamond" w:eastAsia="Garamond" w:hAnsi="Garamond" w:cs="Garamond"/>
                <w:sz w:val="22"/>
                <w:szCs w:val="22"/>
              </w:rPr>
            </w:pPr>
            <w:r>
              <w:rPr>
                <w:rFonts w:ascii="Garamond" w:eastAsia="Garamond" w:hAnsi="Garamond" w:cs="Garamond"/>
                <w:sz w:val="22"/>
                <w:szCs w:val="22"/>
              </w:rPr>
              <w:t>49.772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E98000" w14:textId="0E1B5632"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99.9, 99.9</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79E05DE2" w14:textId="697AB0A8"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7E97CC" w14:textId="5E132F65"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69227C8" w14:textId="6162F58A" w:rsidR="009F3283" w:rsidRPr="00797C20" w:rsidRDefault="00797C20" w:rsidP="00476434">
            <w:pPr>
              <w:jc w:val="center"/>
              <w:rPr>
                <w:rFonts w:ascii="Garamond" w:eastAsia="Garamond" w:hAnsi="Garamond" w:cs="Garamond"/>
                <w:color w:val="FF0000"/>
                <w:sz w:val="22"/>
                <w:szCs w:val="22"/>
              </w:rPr>
            </w:pPr>
            <w:r w:rsidRPr="00797C20">
              <w:rPr>
                <w:rFonts w:ascii="Garamond" w:eastAsia="Garamond" w:hAnsi="Garamond" w:cs="Garamond"/>
                <w:color w:val="FF0000"/>
                <w:sz w:val="22"/>
                <w:szCs w:val="22"/>
              </w:rPr>
              <w:t>10.27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0CDFC0" w14:textId="03B2EBAD"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8F09627" w14:textId="189E3A4E" w:rsidR="009F3283" w:rsidRPr="00797C20" w:rsidRDefault="00797C20" w:rsidP="00476434">
            <w:pPr>
              <w:jc w:val="center"/>
              <w:rPr>
                <w:rFonts w:ascii="Garamond" w:eastAsia="Garamond" w:hAnsi="Garamond" w:cs="Garamond"/>
                <w:sz w:val="22"/>
                <w:szCs w:val="22"/>
              </w:rPr>
            </w:pPr>
            <w:r w:rsidRPr="00797C20">
              <w:rPr>
                <w:rFonts w:ascii="Garamond" w:eastAsia="Garamond" w:hAnsi="Garamond" w:cs="Garamond"/>
                <w:sz w:val="22"/>
                <w:szCs w:val="22"/>
              </w:rPr>
              <w:t>121.9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BD21FE" w14:textId="0EFC5B59" w:rsidR="009F3283" w:rsidRDefault="00797C20"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0.008</w:t>
            </w:r>
          </w:p>
        </w:tc>
      </w:tr>
      <w:tr w:rsidR="00450C33" w14:paraId="567D5732"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A1D538B" w14:textId="0FD8153F" w:rsidR="00450C33" w:rsidRDefault="00450C33"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09/20/2024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1ADAF4" w14:textId="1103E951" w:rsidR="00450C33" w:rsidRDefault="00D30022" w:rsidP="00476434">
            <w:pPr>
              <w:jc w:val="center"/>
              <w:rPr>
                <w:rFonts w:ascii="Garamond" w:eastAsia="Garamond" w:hAnsi="Garamond" w:cs="Garamond"/>
                <w:sz w:val="22"/>
                <w:szCs w:val="22"/>
              </w:rPr>
            </w:pPr>
            <w:r>
              <w:rPr>
                <w:rFonts w:ascii="Garamond" w:eastAsia="Garamond" w:hAnsi="Garamond" w:cs="Garamond"/>
                <w:sz w:val="22"/>
                <w:szCs w:val="22"/>
              </w:rPr>
              <w:t>23.202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EAC37" w14:textId="3FEB92EA" w:rsidR="00450C33" w:rsidRDefault="00D30022" w:rsidP="00476434">
            <w:pPr>
              <w:jc w:val="center"/>
              <w:rPr>
                <w:rFonts w:ascii="Garamond" w:eastAsia="Garamond" w:hAnsi="Garamond" w:cs="Garamond"/>
                <w:sz w:val="22"/>
                <w:szCs w:val="22"/>
              </w:rPr>
            </w:pPr>
            <w:r>
              <w:rPr>
                <w:rFonts w:ascii="Garamond" w:eastAsia="Garamond" w:hAnsi="Garamond" w:cs="Garamond"/>
                <w:sz w:val="22"/>
                <w:szCs w:val="22"/>
              </w:rPr>
              <w:t>51.193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319132" w14:textId="207747B1"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103.8, 103.8</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0C9C157E" w14:textId="2BE127EA"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8.84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F12C95" w14:textId="0FA745D1"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148379A" w14:textId="2FB101A9" w:rsidR="00450C33" w:rsidRPr="00D30022" w:rsidRDefault="00D30022" w:rsidP="00476434">
            <w:pPr>
              <w:jc w:val="center"/>
              <w:rPr>
                <w:rFonts w:ascii="Garamond" w:eastAsia="Garamond" w:hAnsi="Garamond" w:cs="Garamond"/>
                <w:sz w:val="22"/>
                <w:szCs w:val="22"/>
              </w:rPr>
            </w:pPr>
            <w:r w:rsidRPr="00D30022">
              <w:rPr>
                <w:rFonts w:ascii="Garamond" w:eastAsia="Garamond" w:hAnsi="Garamond" w:cs="Garamond"/>
                <w:sz w:val="22"/>
                <w:szCs w:val="22"/>
              </w:rPr>
              <w:t>9.98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8A093A" w14:textId="0CDE7F67"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C90E0B2" w14:textId="6C3661BD" w:rsidR="00450C33" w:rsidRPr="00797C20" w:rsidRDefault="00D30022" w:rsidP="00476434">
            <w:pPr>
              <w:jc w:val="center"/>
              <w:rPr>
                <w:rFonts w:ascii="Garamond" w:eastAsia="Garamond" w:hAnsi="Garamond" w:cs="Garamond"/>
                <w:sz w:val="22"/>
                <w:szCs w:val="22"/>
              </w:rPr>
            </w:pPr>
            <w:r>
              <w:rPr>
                <w:rFonts w:ascii="Garamond" w:eastAsia="Garamond" w:hAnsi="Garamond" w:cs="Garamond"/>
                <w:sz w:val="22"/>
                <w:szCs w:val="22"/>
              </w:rPr>
              <w:t>122.9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08D26B" w14:textId="6959E033" w:rsidR="00450C33" w:rsidRDefault="00D30022"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0.104</w:t>
            </w:r>
          </w:p>
        </w:tc>
      </w:tr>
      <w:tr w:rsidR="001A5E74" w14:paraId="62868FE3"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F8B7BB9" w14:textId="2F8A4F68" w:rsidR="001A5E74" w:rsidRDefault="001A5E7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10/25/2024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164F75" w14:textId="039702FA" w:rsidR="001A5E74" w:rsidRDefault="00904E7F" w:rsidP="00476434">
            <w:pPr>
              <w:jc w:val="center"/>
              <w:rPr>
                <w:rFonts w:ascii="Garamond" w:eastAsia="Garamond" w:hAnsi="Garamond" w:cs="Garamond"/>
                <w:sz w:val="22"/>
                <w:szCs w:val="22"/>
              </w:rPr>
            </w:pPr>
            <w:r>
              <w:rPr>
                <w:rFonts w:ascii="Garamond" w:eastAsia="Garamond" w:hAnsi="Garamond" w:cs="Garamond"/>
                <w:sz w:val="22"/>
                <w:szCs w:val="22"/>
              </w:rPr>
              <w:t>17.466</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F320E2" w14:textId="768560D9" w:rsidR="001A5E74" w:rsidRDefault="00904E7F" w:rsidP="00476434">
            <w:pPr>
              <w:jc w:val="center"/>
              <w:rPr>
                <w:rFonts w:ascii="Garamond" w:eastAsia="Garamond" w:hAnsi="Garamond" w:cs="Garamond"/>
                <w:sz w:val="22"/>
                <w:szCs w:val="22"/>
              </w:rPr>
            </w:pPr>
            <w:r>
              <w:rPr>
                <w:rFonts w:ascii="Garamond" w:eastAsia="Garamond" w:hAnsi="Garamond" w:cs="Garamond"/>
                <w:sz w:val="22"/>
                <w:szCs w:val="22"/>
              </w:rPr>
              <w:t>49.962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414EBA" w14:textId="2289C54A" w:rsidR="001A5E74"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102.0, 102.2</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0175FA22" w14:textId="325381A2" w:rsidR="001A5E74"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09A58C" w14:textId="54B10EBB" w:rsidR="001A5E74"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5B20B25E" w14:textId="322F5E0B" w:rsidR="001A5E74" w:rsidRPr="00D30022" w:rsidRDefault="00904E7F" w:rsidP="00476434">
            <w:pPr>
              <w:jc w:val="center"/>
              <w:rPr>
                <w:rFonts w:ascii="Garamond" w:eastAsia="Garamond" w:hAnsi="Garamond" w:cs="Garamond"/>
                <w:sz w:val="22"/>
                <w:szCs w:val="22"/>
              </w:rPr>
            </w:pPr>
            <w:r>
              <w:rPr>
                <w:rFonts w:ascii="Garamond" w:eastAsia="Garamond" w:hAnsi="Garamond" w:cs="Garamond"/>
                <w:sz w:val="22"/>
                <w:szCs w:val="22"/>
              </w:rPr>
              <w:t>10.09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67A292" w14:textId="4F4DF8E8" w:rsidR="001A5E74"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2D471BC" w14:textId="32917E82" w:rsidR="001A5E74" w:rsidRDefault="00904E7F" w:rsidP="00476434">
            <w:pPr>
              <w:jc w:val="center"/>
              <w:rPr>
                <w:rFonts w:ascii="Garamond" w:eastAsia="Garamond" w:hAnsi="Garamond" w:cs="Garamond"/>
                <w:sz w:val="22"/>
                <w:szCs w:val="22"/>
              </w:rPr>
            </w:pPr>
            <w:r>
              <w:rPr>
                <w:rFonts w:ascii="Garamond" w:eastAsia="Garamond" w:hAnsi="Garamond" w:cs="Garamond"/>
                <w:sz w:val="22"/>
                <w:szCs w:val="22"/>
              </w:rPr>
              <w:t>125.48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1C2A10" w14:textId="7CA0AFFF" w:rsidR="001A5E74"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0.169</w:t>
            </w:r>
          </w:p>
        </w:tc>
      </w:tr>
      <w:tr w:rsidR="00904E7F" w14:paraId="7D6CBB74"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AD37C21" w14:textId="5823B76F" w:rsidR="00904E7F"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11/25/2024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4DC3AC" w14:textId="09BC1614" w:rsidR="00904E7F" w:rsidRDefault="00904E7F" w:rsidP="00476434">
            <w:pPr>
              <w:jc w:val="center"/>
              <w:rPr>
                <w:rFonts w:ascii="Garamond" w:eastAsia="Garamond" w:hAnsi="Garamond" w:cs="Garamond"/>
                <w:sz w:val="22"/>
                <w:szCs w:val="22"/>
              </w:rPr>
            </w:pPr>
            <w:r>
              <w:rPr>
                <w:rFonts w:ascii="Garamond" w:eastAsia="Garamond" w:hAnsi="Garamond" w:cs="Garamond"/>
                <w:sz w:val="22"/>
                <w:szCs w:val="22"/>
              </w:rPr>
              <w:t>19.664</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858747A" w14:textId="03532B62" w:rsidR="00904E7F" w:rsidRDefault="00904E7F" w:rsidP="00476434">
            <w:pPr>
              <w:jc w:val="center"/>
              <w:rPr>
                <w:rFonts w:ascii="Garamond" w:eastAsia="Garamond" w:hAnsi="Garamond" w:cs="Garamond"/>
                <w:sz w:val="22"/>
                <w:szCs w:val="22"/>
              </w:rPr>
            </w:pPr>
            <w:r>
              <w:rPr>
                <w:rFonts w:ascii="Garamond" w:eastAsia="Garamond" w:hAnsi="Garamond" w:cs="Garamond"/>
                <w:sz w:val="22"/>
                <w:szCs w:val="22"/>
              </w:rPr>
              <w:t>50.104</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47941BE" w14:textId="674FD249" w:rsidR="00904E7F"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100.3, 100.3</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3ADBCC32" w14:textId="0CB72418" w:rsidR="00904E7F"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358085" w14:textId="4F67653D" w:rsidR="00904E7F"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8902671" w14:textId="475D4F17" w:rsidR="00904E7F" w:rsidRDefault="00904E7F" w:rsidP="00476434">
            <w:pPr>
              <w:jc w:val="center"/>
              <w:rPr>
                <w:rFonts w:ascii="Garamond" w:eastAsia="Garamond" w:hAnsi="Garamond" w:cs="Garamond"/>
                <w:sz w:val="22"/>
                <w:szCs w:val="22"/>
              </w:rPr>
            </w:pPr>
            <w:r>
              <w:rPr>
                <w:rFonts w:ascii="Garamond" w:eastAsia="Garamond" w:hAnsi="Garamond" w:cs="Garamond"/>
                <w:sz w:val="22"/>
                <w:szCs w:val="22"/>
              </w:rPr>
              <w:t>10.18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1F7266" w14:textId="15A6B1BD" w:rsidR="00904E7F"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0.13</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A74997A" w14:textId="70FBA96A" w:rsidR="00904E7F" w:rsidRDefault="00904E7F" w:rsidP="00476434">
            <w:pPr>
              <w:jc w:val="center"/>
              <w:rPr>
                <w:rFonts w:ascii="Garamond" w:eastAsia="Garamond" w:hAnsi="Garamond" w:cs="Garamond"/>
                <w:sz w:val="22"/>
                <w:szCs w:val="22"/>
              </w:rPr>
            </w:pPr>
            <w:r>
              <w:rPr>
                <w:rFonts w:ascii="Garamond" w:eastAsia="Garamond" w:hAnsi="Garamond" w:cs="Garamond"/>
                <w:sz w:val="22"/>
                <w:szCs w:val="22"/>
              </w:rPr>
              <w:t>124.82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630E922" w14:textId="6816D627" w:rsidR="00904E7F"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0.054</w:t>
            </w:r>
          </w:p>
        </w:tc>
      </w:tr>
      <w:tr w:rsidR="00904E7F" w14:paraId="39790893"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514AD71" w14:textId="3CFE6466" w:rsidR="00904E7F" w:rsidRDefault="00904E7F"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12/16/2024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4EAEC7" w14:textId="50CC49B3" w:rsidR="00904E7F" w:rsidRDefault="002B3EA4" w:rsidP="00476434">
            <w:pPr>
              <w:jc w:val="center"/>
              <w:rPr>
                <w:rFonts w:ascii="Garamond" w:eastAsia="Garamond" w:hAnsi="Garamond" w:cs="Garamond"/>
                <w:sz w:val="22"/>
                <w:szCs w:val="22"/>
              </w:rPr>
            </w:pPr>
            <w:r>
              <w:rPr>
                <w:rFonts w:ascii="Garamond" w:eastAsia="Garamond" w:hAnsi="Garamond" w:cs="Garamond"/>
                <w:sz w:val="22"/>
                <w:szCs w:val="22"/>
              </w:rPr>
              <w:t>19.733</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93E355" w14:textId="225FC771" w:rsidR="00904E7F" w:rsidRDefault="002B3EA4" w:rsidP="00476434">
            <w:pPr>
              <w:jc w:val="center"/>
              <w:rPr>
                <w:rFonts w:ascii="Garamond" w:eastAsia="Garamond" w:hAnsi="Garamond" w:cs="Garamond"/>
                <w:sz w:val="22"/>
                <w:szCs w:val="22"/>
              </w:rPr>
            </w:pPr>
            <w:r>
              <w:rPr>
                <w:rFonts w:ascii="Garamond" w:eastAsia="Garamond" w:hAnsi="Garamond" w:cs="Garamond"/>
                <w:sz w:val="22"/>
                <w:szCs w:val="22"/>
              </w:rPr>
              <w:t>49.392</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8501F5" w14:textId="567B7105" w:rsidR="00904E7F" w:rsidRDefault="002B3EA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101.4, 101.4</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13A8D1D3" w14:textId="2B6970C1" w:rsidR="00904E7F" w:rsidRDefault="002B3EA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9.25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863982" w14:textId="1072E3A8" w:rsidR="00904E7F" w:rsidRDefault="002B3EA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E59105D" w14:textId="09A6DC7C" w:rsidR="00904E7F" w:rsidRDefault="002B3EA4" w:rsidP="00476434">
            <w:pPr>
              <w:jc w:val="center"/>
              <w:rPr>
                <w:rFonts w:ascii="Garamond" w:eastAsia="Garamond" w:hAnsi="Garamond" w:cs="Garamond"/>
                <w:sz w:val="22"/>
                <w:szCs w:val="22"/>
              </w:rPr>
            </w:pPr>
            <w:r>
              <w:rPr>
                <w:rFonts w:ascii="Garamond" w:eastAsia="Garamond" w:hAnsi="Garamond" w:cs="Garamond"/>
                <w:sz w:val="22"/>
                <w:szCs w:val="22"/>
              </w:rPr>
              <w:t>10.17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9D574FD" w14:textId="3AEED782" w:rsidR="00904E7F" w:rsidRDefault="002B3EA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CF5C009" w14:textId="087377F9" w:rsidR="00904E7F" w:rsidRDefault="002B3EA4" w:rsidP="00476434">
            <w:pPr>
              <w:jc w:val="center"/>
              <w:rPr>
                <w:rFonts w:ascii="Garamond" w:eastAsia="Garamond" w:hAnsi="Garamond" w:cs="Garamond"/>
                <w:sz w:val="22"/>
                <w:szCs w:val="22"/>
              </w:rPr>
            </w:pPr>
            <w:r>
              <w:rPr>
                <w:rFonts w:ascii="Garamond" w:eastAsia="Garamond" w:hAnsi="Garamond" w:cs="Garamond"/>
                <w:sz w:val="22"/>
                <w:szCs w:val="22"/>
              </w:rPr>
              <w:t>119.88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D506F7" w14:textId="4BF56EA3" w:rsidR="00904E7F" w:rsidRDefault="002B3EA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0.058</w:t>
            </w:r>
          </w:p>
        </w:tc>
      </w:tr>
    </w:tbl>
    <w:p w14:paraId="721488EF" w14:textId="77777777" w:rsidR="00A66D0D" w:rsidRDefault="00A66D0D" w:rsidP="00A66D0D">
      <w:pPr>
        <w:rPr>
          <w:rFonts w:ascii="Garamond" w:eastAsia="Garamond" w:hAnsi="Garamond" w:cs="Garamond"/>
          <w:color w:val="000000" w:themeColor="text1"/>
          <w:sz w:val="22"/>
          <w:szCs w:val="22"/>
        </w:rPr>
      </w:pPr>
    </w:p>
    <w:p w14:paraId="33DBA744" w14:textId="6175B678"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2410615A" w14:textId="66E9DE73" w:rsidR="00FE61BA"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3737DA8" w14:textId="77777777" w:rsidR="00B4483D" w:rsidRPr="00520605" w:rsidRDefault="00FE61BA" w:rsidP="008A0160">
      <w:pPr>
        <w:ind w:right="36"/>
        <w:rPr>
          <w:rFonts w:ascii="Garamond" w:eastAsia="Garamond" w:hAnsi="Garamond" w:cs="Garamond"/>
          <w:sz w:val="22"/>
          <w:szCs w:val="22"/>
        </w:rPr>
      </w:pPr>
      <w:r w:rsidRPr="288EF480">
        <w:rPr>
          <w:rFonts w:ascii="Garamond" w:eastAsia="Garamond" w:hAnsi="Garamond" w:cs="Garamond"/>
          <w:sz w:val="22"/>
          <w:szCs w:val="22"/>
        </w:rPr>
        <w:t xml:space="preserve">Data are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w:t>
      </w:r>
      <w:r w:rsidRPr="288EF480">
        <w:rPr>
          <w:rFonts w:ascii="Garamond" w:eastAsia="Garamond" w:hAnsi="Garamond" w:cs="Garamond"/>
          <w:sz w:val="22"/>
          <w:szCs w:val="22"/>
        </w:rPr>
        <w:lastRenderedPageBreak/>
        <w:t xml:space="preserve">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Dates displayed below represent the duration of the deployment. Suspect, rejected, and missing data are all grouped under the deployment dates. </w:t>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76FA1F4C" w:rsidR="00652798" w:rsidRPr="008A0160" w:rsidRDefault="008A0160" w:rsidP="288EF480">
      <w:pPr>
        <w:ind w:right="36"/>
        <w:rPr>
          <w:rFonts w:ascii="Garamond" w:eastAsia="Garamond" w:hAnsi="Garamond" w:cs="Garamond"/>
          <w:b/>
          <w:bCs/>
          <w:sz w:val="22"/>
          <w:szCs w:val="22"/>
          <w:u w:val="single"/>
        </w:rPr>
      </w:pPr>
      <w:r w:rsidRPr="008A0160">
        <w:rPr>
          <w:rFonts w:ascii="Garamond" w:eastAsia="Garamond" w:hAnsi="Garamond" w:cs="Garamond"/>
          <w:b/>
          <w:bCs/>
          <w:sz w:val="22"/>
          <w:szCs w:val="22"/>
          <w:u w:val="single"/>
        </w:rPr>
        <w:t>Station CPAH2:</w:t>
      </w:r>
    </w:p>
    <w:p w14:paraId="1591AA12" w14:textId="77777777" w:rsidR="00652798" w:rsidRPr="00652798" w:rsidRDefault="00652798" w:rsidP="288EF480">
      <w:pPr>
        <w:ind w:right="36"/>
        <w:rPr>
          <w:rFonts w:ascii="Garamond" w:eastAsia="Garamond" w:hAnsi="Garamond" w:cs="Garamond"/>
          <w:sz w:val="22"/>
          <w:szCs w:val="22"/>
        </w:rPr>
      </w:pPr>
    </w:p>
    <w:p w14:paraId="07333C91"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January 1-31, 2024</w:t>
      </w:r>
    </w:p>
    <w:p w14:paraId="53A74E45" w14:textId="2811BFDD" w:rsidR="008A0160" w:rsidRPr="008A0160" w:rsidRDefault="008A0160" w:rsidP="008A0160">
      <w:pPr>
        <w:pStyle w:val="ListParagraph"/>
        <w:numPr>
          <w:ilvl w:val="0"/>
          <w:numId w:val="12"/>
        </w:numPr>
        <w:ind w:right="36"/>
        <w:rPr>
          <w:rFonts w:ascii="Garamond" w:eastAsia="Garamond" w:hAnsi="Garamond" w:cs="Garamond"/>
          <w:sz w:val="22"/>
          <w:szCs w:val="22"/>
        </w:rPr>
      </w:pPr>
      <w:r w:rsidRPr="008A0160">
        <w:rPr>
          <w:rFonts w:ascii="Garamond" w:eastAsia="Garamond" w:hAnsi="Garamond" w:cs="Garamond"/>
          <w:sz w:val="22"/>
          <w:szCs w:val="22"/>
        </w:rPr>
        <w:t>None</w:t>
      </w:r>
    </w:p>
    <w:p w14:paraId="5472891D" w14:textId="77777777" w:rsidR="008A0160" w:rsidRPr="008A0160" w:rsidRDefault="008A0160" w:rsidP="008A0160">
      <w:pPr>
        <w:ind w:right="36"/>
        <w:rPr>
          <w:rFonts w:ascii="Garamond" w:eastAsia="Garamond" w:hAnsi="Garamond" w:cs="Garamond"/>
          <w:sz w:val="22"/>
          <w:szCs w:val="22"/>
        </w:rPr>
      </w:pPr>
    </w:p>
    <w:p w14:paraId="4903102D"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February 1-29, 2024</w:t>
      </w:r>
    </w:p>
    <w:p w14:paraId="159064BE" w14:textId="0329E0B0" w:rsidR="008A0160" w:rsidRPr="008A0160" w:rsidRDefault="008A0160" w:rsidP="008A0160">
      <w:pPr>
        <w:pStyle w:val="ListParagraph"/>
        <w:numPr>
          <w:ilvl w:val="0"/>
          <w:numId w:val="13"/>
        </w:numPr>
        <w:ind w:right="36"/>
        <w:rPr>
          <w:rFonts w:ascii="Garamond" w:eastAsia="Garamond" w:hAnsi="Garamond" w:cs="Garamond"/>
          <w:sz w:val="22"/>
          <w:szCs w:val="22"/>
        </w:rPr>
      </w:pPr>
      <w:r w:rsidRPr="008A0160">
        <w:rPr>
          <w:rFonts w:ascii="Garamond" w:eastAsia="Garamond" w:hAnsi="Garamond" w:cs="Garamond"/>
          <w:sz w:val="22"/>
          <w:szCs w:val="22"/>
        </w:rPr>
        <w:t>None</w:t>
      </w:r>
    </w:p>
    <w:p w14:paraId="5F75910F" w14:textId="77777777" w:rsidR="008A0160" w:rsidRPr="008A0160" w:rsidRDefault="008A0160" w:rsidP="008A0160">
      <w:pPr>
        <w:ind w:right="36"/>
        <w:rPr>
          <w:rFonts w:ascii="Garamond" w:eastAsia="Garamond" w:hAnsi="Garamond" w:cs="Garamond"/>
          <w:sz w:val="22"/>
          <w:szCs w:val="22"/>
        </w:rPr>
      </w:pPr>
    </w:p>
    <w:p w14:paraId="3C4AC397"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March 1-31, 2024</w:t>
      </w:r>
    </w:p>
    <w:p w14:paraId="26257A6D" w14:textId="77777777" w:rsidR="0090466D" w:rsidRPr="0090466D" w:rsidRDefault="0090466D" w:rsidP="0090466D">
      <w:pPr>
        <w:numPr>
          <w:ilvl w:val="0"/>
          <w:numId w:val="14"/>
        </w:numPr>
        <w:ind w:right="36"/>
        <w:rPr>
          <w:rFonts w:ascii="Garamond" w:eastAsia="Garamond" w:hAnsi="Garamond" w:cs="Garamond"/>
          <w:sz w:val="22"/>
          <w:szCs w:val="22"/>
        </w:rPr>
      </w:pPr>
      <w:commentRangeStart w:id="1"/>
      <w:r w:rsidRPr="0090466D">
        <w:rPr>
          <w:rFonts w:ascii="Garamond" w:eastAsia="Garamond" w:hAnsi="Garamond" w:cs="Garamond"/>
          <w:sz w:val="22"/>
          <w:szCs w:val="22"/>
        </w:rPr>
        <w:t xml:space="preserve">Suspect turbidity data (x ≥ 1000 FNU) 03/08/2024 20:45; value out of range, reason unknown. </w:t>
      </w:r>
      <w:commentRangeEnd w:id="1"/>
      <w:r w:rsidRPr="0090466D">
        <w:rPr>
          <w:sz w:val="16"/>
          <w:szCs w:val="16"/>
        </w:rPr>
        <w:commentReference w:id="1"/>
      </w:r>
    </w:p>
    <w:p w14:paraId="5ECFA3BF" w14:textId="5C6FF099" w:rsidR="008A0160" w:rsidRDefault="0090466D" w:rsidP="008A0160">
      <w:pPr>
        <w:numPr>
          <w:ilvl w:val="0"/>
          <w:numId w:val="14"/>
        </w:numPr>
        <w:ind w:right="36"/>
        <w:rPr>
          <w:rFonts w:ascii="Garamond" w:eastAsia="Garamond" w:hAnsi="Garamond" w:cs="Garamond"/>
          <w:sz w:val="22"/>
          <w:szCs w:val="22"/>
        </w:rPr>
      </w:pPr>
      <w:commentRangeStart w:id="2"/>
      <w:commentRangeStart w:id="3"/>
      <w:r w:rsidRPr="0090466D">
        <w:rPr>
          <w:rFonts w:ascii="Garamond" w:eastAsia="Garamond" w:hAnsi="Garamond" w:cs="Garamond"/>
          <w:sz w:val="22"/>
          <w:szCs w:val="22"/>
        </w:rPr>
        <w:t xml:space="preserve">Originally missing all data 03/12/2024 12:00 – 12:45, </w:t>
      </w:r>
      <w:commentRangeEnd w:id="2"/>
      <w:r w:rsidRPr="0090466D">
        <w:rPr>
          <w:sz w:val="16"/>
          <w:szCs w:val="16"/>
        </w:rPr>
        <w:commentReference w:id="2"/>
      </w:r>
      <w:commentRangeEnd w:id="3"/>
      <w:r w:rsidRPr="0090466D">
        <w:rPr>
          <w:sz w:val="16"/>
          <w:szCs w:val="16"/>
        </w:rPr>
        <w:commentReference w:id="3"/>
      </w:r>
      <w:r w:rsidRPr="0090466D">
        <w:rPr>
          <w:rFonts w:ascii="Garamond" w:eastAsia="Garamond" w:hAnsi="Garamond" w:cs="Garamond"/>
          <w:sz w:val="22"/>
          <w:szCs w:val="22"/>
        </w:rPr>
        <w:t xml:space="preserve"> but upon further inspection, times were thrown off; sonde internal clock failure, reason unknown, but could be due to user error or Daylight Savings. Times have been adjusted and there is no more missing data.</w:t>
      </w:r>
      <w:r>
        <w:rPr>
          <w:rFonts w:ascii="Garamond" w:eastAsia="Garamond" w:hAnsi="Garamond" w:cs="Garamond"/>
          <w:sz w:val="22"/>
          <w:szCs w:val="22"/>
        </w:rPr>
        <w:t xml:space="preserve"> </w:t>
      </w:r>
    </w:p>
    <w:p w14:paraId="0ED0BAE0" w14:textId="77777777" w:rsidR="0090466D" w:rsidRPr="0090466D" w:rsidRDefault="0090466D" w:rsidP="0090466D">
      <w:pPr>
        <w:ind w:left="720" w:right="36"/>
        <w:rPr>
          <w:rFonts w:ascii="Garamond" w:eastAsia="Garamond" w:hAnsi="Garamond" w:cs="Garamond"/>
          <w:sz w:val="22"/>
          <w:szCs w:val="22"/>
        </w:rPr>
      </w:pPr>
    </w:p>
    <w:p w14:paraId="5EC9ADD4"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April 1-30, 2024</w:t>
      </w:r>
    </w:p>
    <w:p w14:paraId="7A3CA140" w14:textId="62F68D0C" w:rsidR="00EC444E" w:rsidRPr="00EC444E" w:rsidRDefault="0090466D" w:rsidP="00EC444E">
      <w:pPr>
        <w:pStyle w:val="ListParagraph"/>
        <w:numPr>
          <w:ilvl w:val="0"/>
          <w:numId w:val="18"/>
        </w:numPr>
        <w:ind w:right="36"/>
        <w:rPr>
          <w:rFonts w:ascii="Garamond" w:eastAsia="Garamond" w:hAnsi="Garamond" w:cs="Garamond"/>
          <w:sz w:val="22"/>
          <w:szCs w:val="22"/>
        </w:rPr>
      </w:pPr>
      <w:r>
        <w:rPr>
          <w:rFonts w:ascii="Garamond" w:eastAsia="Garamond" w:hAnsi="Garamond" w:cs="Garamond"/>
          <w:sz w:val="22"/>
          <w:szCs w:val="22"/>
        </w:rPr>
        <w:t>Suspect turbidity data (x ≥ 1000 FNU) 04/30/2024 01:45; value out of range, reason unknown.</w:t>
      </w:r>
    </w:p>
    <w:p w14:paraId="7A1E76E1" w14:textId="77777777" w:rsidR="008A0160" w:rsidRPr="008A0160" w:rsidRDefault="008A0160" w:rsidP="008A0160">
      <w:pPr>
        <w:ind w:right="36"/>
        <w:rPr>
          <w:rFonts w:ascii="Garamond" w:eastAsia="Garamond" w:hAnsi="Garamond" w:cs="Garamond"/>
          <w:sz w:val="22"/>
          <w:szCs w:val="22"/>
        </w:rPr>
      </w:pPr>
    </w:p>
    <w:p w14:paraId="7DC37FE9"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May 1-31, 2024</w:t>
      </w:r>
    </w:p>
    <w:p w14:paraId="2A97B10A" w14:textId="4ADDD7BE" w:rsidR="00EC444E" w:rsidRPr="00EC444E" w:rsidRDefault="0090466D" w:rsidP="00EC444E">
      <w:pPr>
        <w:pStyle w:val="ListParagraph"/>
        <w:numPr>
          <w:ilvl w:val="0"/>
          <w:numId w:val="19"/>
        </w:numPr>
        <w:ind w:right="36"/>
        <w:rPr>
          <w:rFonts w:ascii="Garamond" w:eastAsia="Garamond" w:hAnsi="Garamond" w:cs="Garamond"/>
          <w:sz w:val="22"/>
          <w:szCs w:val="22"/>
        </w:rPr>
      </w:pPr>
      <w:r>
        <w:rPr>
          <w:rFonts w:ascii="Garamond" w:eastAsia="Garamond" w:hAnsi="Garamond" w:cs="Garamond"/>
          <w:sz w:val="22"/>
          <w:szCs w:val="22"/>
        </w:rPr>
        <w:t>Suspect turbidity data (x ≥ 1000 FNU) 05/05/2024 19:45, 05/06/2024 22:00, 05/10/2024 02:00, 05/13/2024 20:15, and 5/31/2024 03:45; value</w:t>
      </w:r>
      <w:r w:rsidR="0043468D">
        <w:rPr>
          <w:rFonts w:ascii="Garamond" w:eastAsia="Garamond" w:hAnsi="Garamond" w:cs="Garamond"/>
          <w:sz w:val="22"/>
          <w:szCs w:val="22"/>
        </w:rPr>
        <w:t>s</w:t>
      </w:r>
      <w:r>
        <w:rPr>
          <w:rFonts w:ascii="Garamond" w:eastAsia="Garamond" w:hAnsi="Garamond" w:cs="Garamond"/>
          <w:sz w:val="22"/>
          <w:szCs w:val="22"/>
        </w:rPr>
        <w:t xml:space="preserve"> out of range, reason unknown.</w:t>
      </w:r>
    </w:p>
    <w:p w14:paraId="500EF652" w14:textId="77777777" w:rsidR="008A0160" w:rsidRPr="008A0160" w:rsidRDefault="008A0160" w:rsidP="008A0160">
      <w:pPr>
        <w:ind w:right="36"/>
        <w:rPr>
          <w:rFonts w:ascii="Garamond" w:eastAsia="Garamond" w:hAnsi="Garamond" w:cs="Garamond"/>
          <w:sz w:val="22"/>
          <w:szCs w:val="22"/>
        </w:rPr>
      </w:pPr>
    </w:p>
    <w:p w14:paraId="690C782F"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June 1-30, 2024</w:t>
      </w:r>
    </w:p>
    <w:p w14:paraId="4A0CE045" w14:textId="0711A46F" w:rsidR="00117BD0" w:rsidRDefault="00117BD0" w:rsidP="00117BD0">
      <w:pPr>
        <w:pStyle w:val="ListParagraph"/>
        <w:numPr>
          <w:ilvl w:val="0"/>
          <w:numId w:val="20"/>
        </w:numPr>
        <w:ind w:right="36"/>
        <w:rPr>
          <w:rFonts w:ascii="Garamond" w:eastAsia="Garamond" w:hAnsi="Garamond" w:cs="Garamond"/>
          <w:sz w:val="22"/>
          <w:szCs w:val="22"/>
        </w:rPr>
      </w:pPr>
      <w:r>
        <w:rPr>
          <w:rFonts w:ascii="Garamond" w:eastAsia="Garamond" w:hAnsi="Garamond" w:cs="Garamond"/>
          <w:sz w:val="22"/>
          <w:szCs w:val="22"/>
        </w:rPr>
        <w:lastRenderedPageBreak/>
        <w:t>Suspect turbidity data (x ≥ 1000 FNU) 06/07/2024 15:15, 06/08/2024 06:45, 06/09/2024 09:15, 13:00, 14:00, 14:15, 16:15, 06/10/2024 0</w:t>
      </w:r>
      <w:r w:rsidRPr="00117BD0">
        <w:rPr>
          <w:rFonts w:ascii="Garamond" w:eastAsia="Garamond" w:hAnsi="Garamond" w:cs="Garamond"/>
          <w:sz w:val="22"/>
          <w:szCs w:val="22"/>
        </w:rPr>
        <w:t>7:00</w:t>
      </w:r>
      <w:r w:rsidR="0043468D">
        <w:rPr>
          <w:rFonts w:ascii="Garamond" w:eastAsia="Garamond" w:hAnsi="Garamond" w:cs="Garamond"/>
          <w:sz w:val="22"/>
          <w:szCs w:val="22"/>
        </w:rPr>
        <w:t xml:space="preserve"> – 10:15, 06/11/2024 08:30 – 09:30, 10:00, 14:45, 21:15, 22:00, 22:30, 06/12/2024 14:15 – 15:00, 21:30, 22:15, 23:30, 23:45, 6/13/2024 09:30, 12:30, 13:00, 20:15, 06/14/2024 02:45, 18:45, 19:15, 06/15/2024 12:30, 06/17/2024 17:00, 06/20/2024 09:15, and 06/21/2024 00:15; values out of range, reason unknown.</w:t>
      </w:r>
    </w:p>
    <w:p w14:paraId="195FF05B" w14:textId="3B5A568A" w:rsidR="00B74D46" w:rsidRPr="00117BD0" w:rsidRDefault="00B74D46" w:rsidP="00117BD0">
      <w:pPr>
        <w:pStyle w:val="ListParagraph"/>
        <w:numPr>
          <w:ilvl w:val="0"/>
          <w:numId w:val="20"/>
        </w:numPr>
        <w:ind w:right="36"/>
        <w:rPr>
          <w:rFonts w:ascii="Garamond" w:eastAsia="Garamond" w:hAnsi="Garamond" w:cs="Garamond"/>
          <w:sz w:val="22"/>
          <w:szCs w:val="22"/>
        </w:rPr>
      </w:pPr>
      <w:r>
        <w:rPr>
          <w:rFonts w:ascii="Garamond" w:eastAsia="Garamond" w:hAnsi="Garamond" w:cs="Garamond"/>
          <w:sz w:val="22"/>
          <w:szCs w:val="22"/>
        </w:rPr>
        <w:t xml:space="preserve">Missing all data 06/30/2024 01:15 – 23:45; </w:t>
      </w:r>
      <w:r w:rsidR="005602E6">
        <w:rPr>
          <w:rFonts w:ascii="Garamond" w:eastAsia="Garamond" w:hAnsi="Garamond" w:cs="Garamond"/>
          <w:sz w:val="22"/>
          <w:szCs w:val="22"/>
        </w:rPr>
        <w:t>reason unknown</w:t>
      </w:r>
      <w:r w:rsidR="003028DF">
        <w:rPr>
          <w:rFonts w:ascii="Garamond" w:eastAsia="Garamond" w:hAnsi="Garamond" w:cs="Garamond"/>
          <w:sz w:val="22"/>
          <w:szCs w:val="22"/>
        </w:rPr>
        <w:t>,</w:t>
      </w:r>
      <w:r w:rsidR="005602E6">
        <w:rPr>
          <w:rFonts w:ascii="Garamond" w:eastAsia="Garamond" w:hAnsi="Garamond" w:cs="Garamond"/>
          <w:sz w:val="22"/>
          <w:szCs w:val="22"/>
        </w:rPr>
        <w:t xml:space="preserve"> but suspect </w:t>
      </w:r>
      <w:r>
        <w:rPr>
          <w:rFonts w:ascii="Garamond" w:eastAsia="Garamond" w:hAnsi="Garamond" w:cs="Garamond"/>
          <w:sz w:val="22"/>
          <w:szCs w:val="22"/>
        </w:rPr>
        <w:t xml:space="preserve">battery </w:t>
      </w:r>
      <w:commentRangeStart w:id="4"/>
      <w:r>
        <w:rPr>
          <w:rFonts w:ascii="Garamond" w:eastAsia="Garamond" w:hAnsi="Garamond" w:cs="Garamond"/>
          <w:sz w:val="22"/>
          <w:szCs w:val="22"/>
        </w:rPr>
        <w:t>failure</w:t>
      </w:r>
      <w:commentRangeEnd w:id="4"/>
      <w:r w:rsidR="000D4B34">
        <w:rPr>
          <w:rStyle w:val="CommentReference"/>
        </w:rPr>
        <w:commentReference w:id="4"/>
      </w:r>
      <w:r w:rsidR="003028DF">
        <w:rPr>
          <w:rFonts w:ascii="Garamond" w:eastAsia="Garamond" w:hAnsi="Garamond" w:cs="Garamond"/>
          <w:sz w:val="22"/>
          <w:szCs w:val="22"/>
        </w:rPr>
        <w:t xml:space="preserve"> or sensors not going to sleep</w:t>
      </w:r>
      <w:r>
        <w:rPr>
          <w:rFonts w:ascii="Garamond" w:eastAsia="Garamond" w:hAnsi="Garamond" w:cs="Garamond"/>
          <w:sz w:val="22"/>
          <w:szCs w:val="22"/>
        </w:rPr>
        <w:t>.</w:t>
      </w:r>
    </w:p>
    <w:p w14:paraId="1E6B9F75" w14:textId="77777777" w:rsidR="008A0160" w:rsidRPr="008A0160" w:rsidRDefault="008A0160" w:rsidP="008A0160">
      <w:pPr>
        <w:ind w:right="36"/>
        <w:rPr>
          <w:rFonts w:ascii="Garamond" w:eastAsia="Garamond" w:hAnsi="Garamond" w:cs="Garamond"/>
          <w:sz w:val="22"/>
          <w:szCs w:val="22"/>
        </w:rPr>
      </w:pPr>
    </w:p>
    <w:p w14:paraId="21D11310"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July 1-31, 2024</w:t>
      </w:r>
    </w:p>
    <w:p w14:paraId="3358CF96" w14:textId="1EDB550D" w:rsidR="00B74D46" w:rsidRPr="00B74D46" w:rsidRDefault="00B74D46" w:rsidP="00B74D46">
      <w:pPr>
        <w:pStyle w:val="ListParagraph"/>
        <w:numPr>
          <w:ilvl w:val="0"/>
          <w:numId w:val="24"/>
        </w:numPr>
        <w:ind w:right="36"/>
        <w:rPr>
          <w:rFonts w:ascii="Garamond" w:eastAsia="Garamond" w:hAnsi="Garamond" w:cs="Garamond"/>
          <w:sz w:val="22"/>
          <w:szCs w:val="22"/>
        </w:rPr>
      </w:pPr>
      <w:commentRangeStart w:id="5"/>
      <w:r>
        <w:rPr>
          <w:rFonts w:ascii="Garamond" w:eastAsia="Garamond" w:hAnsi="Garamond" w:cs="Garamond"/>
          <w:sz w:val="22"/>
          <w:szCs w:val="22"/>
        </w:rPr>
        <w:t xml:space="preserve">Missing all data 07/01/2024 00:00 – 07/30/2024 </w:t>
      </w:r>
      <w:r w:rsidR="005602E6">
        <w:rPr>
          <w:rFonts w:ascii="Garamond" w:eastAsia="Garamond" w:hAnsi="Garamond" w:cs="Garamond"/>
          <w:sz w:val="22"/>
          <w:szCs w:val="22"/>
        </w:rPr>
        <w:t>1</w:t>
      </w:r>
      <w:r w:rsidR="0046332F">
        <w:rPr>
          <w:rFonts w:ascii="Garamond" w:eastAsia="Garamond" w:hAnsi="Garamond" w:cs="Garamond"/>
          <w:sz w:val="22"/>
          <w:szCs w:val="22"/>
        </w:rPr>
        <w:t>1</w:t>
      </w:r>
      <w:r w:rsidR="005602E6">
        <w:rPr>
          <w:rFonts w:ascii="Garamond" w:eastAsia="Garamond" w:hAnsi="Garamond" w:cs="Garamond"/>
          <w:sz w:val="22"/>
          <w:szCs w:val="22"/>
        </w:rPr>
        <w:t>:</w:t>
      </w:r>
      <w:r w:rsidR="0046332F">
        <w:rPr>
          <w:rFonts w:ascii="Garamond" w:eastAsia="Garamond" w:hAnsi="Garamond" w:cs="Garamond"/>
          <w:sz w:val="22"/>
          <w:szCs w:val="22"/>
        </w:rPr>
        <w:t>15</w:t>
      </w:r>
      <w:r w:rsidR="005602E6">
        <w:rPr>
          <w:rFonts w:ascii="Garamond" w:eastAsia="Garamond" w:hAnsi="Garamond" w:cs="Garamond"/>
          <w:sz w:val="22"/>
          <w:szCs w:val="22"/>
        </w:rPr>
        <w:t>; reason unknown</w:t>
      </w:r>
      <w:r w:rsidR="003028DF">
        <w:rPr>
          <w:rFonts w:ascii="Garamond" w:eastAsia="Garamond" w:hAnsi="Garamond" w:cs="Garamond"/>
          <w:sz w:val="22"/>
          <w:szCs w:val="22"/>
        </w:rPr>
        <w:t>,</w:t>
      </w:r>
      <w:r w:rsidR="005602E6">
        <w:rPr>
          <w:rFonts w:ascii="Garamond" w:eastAsia="Garamond" w:hAnsi="Garamond" w:cs="Garamond"/>
          <w:sz w:val="22"/>
          <w:szCs w:val="22"/>
        </w:rPr>
        <w:t xml:space="preserve"> but suspect battery failure</w:t>
      </w:r>
      <w:r w:rsidR="003028DF">
        <w:rPr>
          <w:rFonts w:ascii="Garamond" w:eastAsia="Garamond" w:hAnsi="Garamond" w:cs="Garamond"/>
          <w:sz w:val="22"/>
          <w:szCs w:val="22"/>
        </w:rPr>
        <w:t xml:space="preserve"> or sensors not going to sleep</w:t>
      </w:r>
      <w:r w:rsidR="005602E6">
        <w:rPr>
          <w:rFonts w:ascii="Garamond" w:eastAsia="Garamond" w:hAnsi="Garamond" w:cs="Garamond"/>
          <w:sz w:val="22"/>
          <w:szCs w:val="22"/>
        </w:rPr>
        <w:t>.</w:t>
      </w:r>
      <w:commentRangeEnd w:id="5"/>
      <w:r w:rsidR="00553D42">
        <w:rPr>
          <w:rStyle w:val="CommentReference"/>
        </w:rPr>
        <w:commentReference w:id="5"/>
      </w:r>
    </w:p>
    <w:p w14:paraId="6CD51232" w14:textId="77777777" w:rsidR="008A0160" w:rsidRPr="008A0160" w:rsidRDefault="008A0160" w:rsidP="008A0160">
      <w:pPr>
        <w:ind w:right="36"/>
        <w:rPr>
          <w:rFonts w:ascii="Garamond" w:eastAsia="Garamond" w:hAnsi="Garamond" w:cs="Garamond"/>
          <w:sz w:val="22"/>
          <w:szCs w:val="22"/>
        </w:rPr>
      </w:pPr>
    </w:p>
    <w:p w14:paraId="4527E9A5"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August 1-31, 2024</w:t>
      </w:r>
    </w:p>
    <w:p w14:paraId="6A563636" w14:textId="24D7FCEB" w:rsidR="0046332F" w:rsidRPr="0046332F" w:rsidRDefault="0046332F" w:rsidP="0046332F">
      <w:pPr>
        <w:pStyle w:val="ListParagraph"/>
        <w:numPr>
          <w:ilvl w:val="0"/>
          <w:numId w:val="26"/>
        </w:numPr>
        <w:ind w:right="36"/>
        <w:rPr>
          <w:rFonts w:ascii="Garamond" w:eastAsia="Garamond" w:hAnsi="Garamond" w:cs="Garamond"/>
          <w:sz w:val="22"/>
          <w:szCs w:val="22"/>
        </w:rPr>
      </w:pPr>
      <w:commentRangeStart w:id="6"/>
      <w:r>
        <w:rPr>
          <w:rFonts w:ascii="Garamond" w:eastAsia="Garamond" w:hAnsi="Garamond" w:cs="Garamond"/>
          <w:sz w:val="22"/>
          <w:szCs w:val="22"/>
        </w:rPr>
        <w:t>Suspect turbidity data 08/07/2024 03:45, 08/15/2024 19:00 – 19:15, and 08/27/2024 06:45; values out of range, reason unknown.</w:t>
      </w:r>
      <w:commentRangeEnd w:id="6"/>
      <w:r w:rsidR="009B553E">
        <w:rPr>
          <w:rStyle w:val="CommentReference"/>
        </w:rPr>
        <w:commentReference w:id="6"/>
      </w:r>
    </w:p>
    <w:p w14:paraId="273B44EC" w14:textId="77777777" w:rsidR="008A0160" w:rsidRPr="008A0160" w:rsidRDefault="008A0160" w:rsidP="008A0160">
      <w:pPr>
        <w:ind w:right="36"/>
        <w:rPr>
          <w:rFonts w:ascii="Garamond" w:eastAsia="Garamond" w:hAnsi="Garamond" w:cs="Garamond"/>
          <w:sz w:val="22"/>
          <w:szCs w:val="22"/>
        </w:rPr>
      </w:pPr>
    </w:p>
    <w:p w14:paraId="27CFCD61"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September 1-30, 2024</w:t>
      </w:r>
    </w:p>
    <w:p w14:paraId="2F3E1660" w14:textId="0E4C5728" w:rsidR="00452336" w:rsidRDefault="00452336" w:rsidP="00452336">
      <w:pPr>
        <w:pStyle w:val="ListParagraph"/>
        <w:numPr>
          <w:ilvl w:val="0"/>
          <w:numId w:val="28"/>
        </w:numPr>
        <w:ind w:right="36"/>
        <w:rPr>
          <w:rFonts w:ascii="Garamond" w:eastAsia="Garamond" w:hAnsi="Garamond" w:cs="Garamond"/>
          <w:sz w:val="22"/>
          <w:szCs w:val="22"/>
        </w:rPr>
      </w:pPr>
      <w:commentRangeStart w:id="7"/>
      <w:r>
        <w:rPr>
          <w:rFonts w:ascii="Garamond" w:eastAsia="Garamond" w:hAnsi="Garamond" w:cs="Garamond"/>
          <w:sz w:val="22"/>
          <w:szCs w:val="22"/>
        </w:rPr>
        <w:t>Suspect turbidity data 09/19/2024 14:00; value out of range, reason unknown.</w:t>
      </w:r>
      <w:commentRangeEnd w:id="7"/>
      <w:r w:rsidR="009B553E">
        <w:rPr>
          <w:rStyle w:val="CommentReference"/>
        </w:rPr>
        <w:commentReference w:id="7"/>
      </w:r>
    </w:p>
    <w:p w14:paraId="6A06CC31" w14:textId="408B7E9F" w:rsidR="008A0160" w:rsidRDefault="009B553E" w:rsidP="00D6202F">
      <w:pPr>
        <w:pStyle w:val="ListParagraph"/>
        <w:numPr>
          <w:ilvl w:val="0"/>
          <w:numId w:val="28"/>
        </w:numPr>
        <w:ind w:right="36"/>
        <w:rPr>
          <w:rFonts w:ascii="Garamond" w:eastAsia="Garamond" w:hAnsi="Garamond" w:cs="Garamond"/>
          <w:sz w:val="22"/>
          <w:szCs w:val="22"/>
        </w:rPr>
      </w:pPr>
      <w:r w:rsidRPr="0051509D">
        <w:rPr>
          <w:rFonts w:ascii="Garamond" w:eastAsia="Garamond" w:hAnsi="Garamond" w:cs="Garamond"/>
          <w:sz w:val="22"/>
          <w:szCs w:val="22"/>
        </w:rPr>
        <w:t>D</w:t>
      </w:r>
      <w:r w:rsidR="009E14D3" w:rsidRPr="0051509D">
        <w:rPr>
          <w:rFonts w:ascii="Garamond" w:eastAsia="Garamond" w:hAnsi="Garamond" w:cs="Garamond"/>
          <w:sz w:val="22"/>
          <w:szCs w:val="22"/>
        </w:rPr>
        <w:t>epth data 09/27/2024 00:30 – 05:30; values lead to a spike (3.892 m); Hurricane Helene</w:t>
      </w:r>
      <w:r w:rsidRPr="0051509D">
        <w:rPr>
          <w:rFonts w:ascii="Garamond" w:eastAsia="Garamond" w:hAnsi="Garamond" w:cs="Garamond"/>
          <w:sz w:val="22"/>
          <w:szCs w:val="22"/>
        </w:rPr>
        <w:t xml:space="preserve"> made landfall 9/26/2024, leading to storm surge in the area.</w:t>
      </w:r>
    </w:p>
    <w:p w14:paraId="15D2C70F" w14:textId="77777777" w:rsidR="00CF53E5" w:rsidRPr="00CF53E5" w:rsidRDefault="00CF53E5" w:rsidP="00CF53E5">
      <w:pPr>
        <w:ind w:right="36"/>
        <w:rPr>
          <w:rFonts w:ascii="Garamond" w:eastAsia="Garamond" w:hAnsi="Garamond" w:cs="Garamond"/>
          <w:sz w:val="22"/>
          <w:szCs w:val="22"/>
        </w:rPr>
      </w:pPr>
    </w:p>
    <w:p w14:paraId="21D4585B"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October 1-31, 2024</w:t>
      </w:r>
    </w:p>
    <w:p w14:paraId="6CFD7971" w14:textId="612461F6" w:rsidR="002C504D" w:rsidRPr="002C504D" w:rsidRDefault="002C504D" w:rsidP="0097460D">
      <w:pPr>
        <w:pStyle w:val="ListParagraph"/>
        <w:numPr>
          <w:ilvl w:val="0"/>
          <w:numId w:val="31"/>
        </w:numPr>
        <w:ind w:right="36"/>
        <w:rPr>
          <w:rFonts w:ascii="Garamond" w:eastAsia="Garamond" w:hAnsi="Garamond" w:cs="Garamond"/>
          <w:b/>
          <w:bCs/>
          <w:sz w:val="22"/>
          <w:szCs w:val="22"/>
        </w:rPr>
      </w:pPr>
      <w:commentRangeStart w:id="8"/>
      <w:r>
        <w:rPr>
          <w:rFonts w:ascii="Garamond" w:eastAsia="Garamond" w:hAnsi="Garamond" w:cs="Garamond"/>
          <w:sz w:val="22"/>
          <w:szCs w:val="22"/>
        </w:rPr>
        <w:t>Suspect DO data 10/03/2024 06:15; value is out of range, reason unknown (19.7 %, 1.28 mg/L).</w:t>
      </w:r>
      <w:commentRangeEnd w:id="8"/>
      <w:r w:rsidR="00DF70DD">
        <w:rPr>
          <w:rStyle w:val="CommentReference"/>
        </w:rPr>
        <w:commentReference w:id="8"/>
      </w:r>
    </w:p>
    <w:p w14:paraId="3F8A5D40" w14:textId="68296AA8" w:rsidR="0097460D" w:rsidRPr="009825E6" w:rsidRDefault="00DF70DD" w:rsidP="0097460D">
      <w:pPr>
        <w:pStyle w:val="ListParagraph"/>
        <w:numPr>
          <w:ilvl w:val="0"/>
          <w:numId w:val="31"/>
        </w:numPr>
        <w:ind w:right="36"/>
        <w:rPr>
          <w:rFonts w:ascii="Garamond" w:eastAsia="Garamond" w:hAnsi="Garamond" w:cs="Garamond"/>
          <w:b/>
          <w:bCs/>
          <w:sz w:val="22"/>
          <w:szCs w:val="22"/>
        </w:rPr>
      </w:pPr>
      <w:commentRangeStart w:id="9"/>
      <w:r>
        <w:rPr>
          <w:rFonts w:ascii="Garamond" w:eastAsia="Garamond" w:hAnsi="Garamond" w:cs="Garamond"/>
          <w:sz w:val="22"/>
          <w:szCs w:val="22"/>
        </w:rPr>
        <w:t xml:space="preserve">Reject </w:t>
      </w:r>
      <w:r w:rsidR="00D73063">
        <w:rPr>
          <w:rFonts w:ascii="Garamond" w:eastAsia="Garamond" w:hAnsi="Garamond" w:cs="Garamond"/>
          <w:sz w:val="22"/>
          <w:szCs w:val="22"/>
        </w:rPr>
        <w:t xml:space="preserve">turbidity </w:t>
      </w:r>
      <w:r w:rsidR="002C504D">
        <w:rPr>
          <w:rFonts w:ascii="Garamond" w:eastAsia="Garamond" w:hAnsi="Garamond" w:cs="Garamond"/>
          <w:sz w:val="22"/>
          <w:szCs w:val="22"/>
        </w:rPr>
        <w:t xml:space="preserve">data </w:t>
      </w:r>
      <w:r w:rsidR="00D73063">
        <w:rPr>
          <w:rFonts w:ascii="Garamond" w:eastAsia="Garamond" w:hAnsi="Garamond" w:cs="Garamond"/>
          <w:sz w:val="22"/>
          <w:szCs w:val="22"/>
        </w:rPr>
        <w:t>10/04/2024 01:00 and 19:45, 10/09/2024 21:00, and 10/14/2024 08:45 and 18:45; values out of range, reason unknown.</w:t>
      </w:r>
      <w:commentRangeEnd w:id="9"/>
      <w:r>
        <w:rPr>
          <w:rStyle w:val="CommentReference"/>
        </w:rPr>
        <w:commentReference w:id="9"/>
      </w:r>
    </w:p>
    <w:p w14:paraId="1ADA3105" w14:textId="29B6921F" w:rsidR="00A3268F" w:rsidRPr="0097460D" w:rsidRDefault="00A3268F" w:rsidP="0097460D">
      <w:pPr>
        <w:pStyle w:val="ListParagraph"/>
        <w:numPr>
          <w:ilvl w:val="0"/>
          <w:numId w:val="31"/>
        </w:numPr>
        <w:ind w:right="36"/>
        <w:rPr>
          <w:rFonts w:ascii="Garamond" w:eastAsia="Garamond" w:hAnsi="Garamond" w:cs="Garamond"/>
          <w:b/>
          <w:bCs/>
          <w:sz w:val="22"/>
          <w:szCs w:val="22"/>
        </w:rPr>
      </w:pPr>
      <w:r>
        <w:rPr>
          <w:rFonts w:ascii="Garamond" w:eastAsia="Garamond" w:hAnsi="Garamond" w:cs="Garamond"/>
          <w:sz w:val="22"/>
          <w:szCs w:val="22"/>
        </w:rPr>
        <w:t>Suspect Specific Conductivity 10/03/2024 23:00; see Note #5</w:t>
      </w:r>
      <w:r w:rsidR="00240950">
        <w:rPr>
          <w:rFonts w:ascii="Garamond" w:eastAsia="Garamond" w:hAnsi="Garamond" w:cs="Garamond"/>
          <w:sz w:val="22"/>
          <w:szCs w:val="22"/>
        </w:rPr>
        <w:t>.</w:t>
      </w:r>
    </w:p>
    <w:p w14:paraId="6A4E6BC1" w14:textId="77777777" w:rsidR="008A0160" w:rsidRPr="008A0160" w:rsidRDefault="008A0160" w:rsidP="008A0160">
      <w:pPr>
        <w:ind w:right="36"/>
        <w:rPr>
          <w:rFonts w:ascii="Garamond" w:eastAsia="Garamond" w:hAnsi="Garamond" w:cs="Garamond"/>
          <w:sz w:val="22"/>
          <w:szCs w:val="22"/>
        </w:rPr>
      </w:pPr>
    </w:p>
    <w:p w14:paraId="5D88BD01"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November 1-30, 2024</w:t>
      </w:r>
    </w:p>
    <w:p w14:paraId="5D56089B" w14:textId="17ED9A68" w:rsidR="002C504D" w:rsidRPr="002C504D" w:rsidRDefault="002C504D" w:rsidP="002C504D">
      <w:pPr>
        <w:pStyle w:val="ListParagraph"/>
        <w:numPr>
          <w:ilvl w:val="0"/>
          <w:numId w:val="32"/>
        </w:numPr>
        <w:ind w:right="36"/>
        <w:rPr>
          <w:rFonts w:ascii="Garamond" w:eastAsia="Garamond" w:hAnsi="Garamond" w:cs="Garamond"/>
          <w:sz w:val="22"/>
          <w:szCs w:val="22"/>
        </w:rPr>
      </w:pPr>
      <w:commentRangeStart w:id="10"/>
      <w:r>
        <w:rPr>
          <w:rFonts w:ascii="Garamond" w:eastAsia="Garamond" w:hAnsi="Garamond" w:cs="Garamond"/>
          <w:sz w:val="22"/>
          <w:szCs w:val="22"/>
        </w:rPr>
        <w:t xml:space="preserve">Suspect turbidity data 11/28/2024 01:45, 16:00, 17:45, 18:00, 18:30, 19:00, 23:45, and 11/29/2024 01:15 – 03:00, 04:45, 05:00, 05:45; </w:t>
      </w:r>
      <w:r w:rsidR="00A3268F">
        <w:rPr>
          <w:rFonts w:ascii="Garamond" w:eastAsia="Garamond" w:hAnsi="Garamond" w:cs="Garamond"/>
          <w:sz w:val="22"/>
          <w:szCs w:val="22"/>
        </w:rPr>
        <w:t>turbidity spike</w:t>
      </w:r>
      <w:r>
        <w:rPr>
          <w:rFonts w:ascii="Garamond" w:eastAsia="Garamond" w:hAnsi="Garamond" w:cs="Garamond"/>
          <w:sz w:val="22"/>
          <w:szCs w:val="22"/>
        </w:rPr>
        <w:t>, reason unknown.</w:t>
      </w:r>
      <w:commentRangeEnd w:id="10"/>
      <w:r w:rsidR="00A3268F">
        <w:rPr>
          <w:rStyle w:val="CommentReference"/>
        </w:rPr>
        <w:commentReference w:id="10"/>
      </w:r>
    </w:p>
    <w:p w14:paraId="61C7ACCC" w14:textId="77777777" w:rsidR="008A0160" w:rsidRPr="008A0160" w:rsidRDefault="008A0160" w:rsidP="008A0160">
      <w:pPr>
        <w:ind w:right="36"/>
        <w:rPr>
          <w:rFonts w:ascii="Garamond" w:eastAsia="Garamond" w:hAnsi="Garamond" w:cs="Garamond"/>
          <w:sz w:val="22"/>
          <w:szCs w:val="22"/>
        </w:rPr>
      </w:pPr>
    </w:p>
    <w:p w14:paraId="443CFB5B"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December 1-31, 2024</w:t>
      </w:r>
    </w:p>
    <w:p w14:paraId="10C38D02" w14:textId="105A810C" w:rsidR="002C504D" w:rsidRPr="002C504D" w:rsidRDefault="00F8423E" w:rsidP="002C504D">
      <w:pPr>
        <w:pStyle w:val="ListParagraph"/>
        <w:numPr>
          <w:ilvl w:val="0"/>
          <w:numId w:val="33"/>
        </w:numPr>
        <w:ind w:right="36"/>
        <w:rPr>
          <w:rFonts w:ascii="Garamond" w:eastAsia="Garamond" w:hAnsi="Garamond" w:cs="Garamond"/>
          <w:sz w:val="22"/>
          <w:szCs w:val="22"/>
        </w:rPr>
      </w:pPr>
      <w:r>
        <w:rPr>
          <w:rFonts w:ascii="Garamond" w:eastAsia="Garamond" w:hAnsi="Garamond" w:cs="Garamond"/>
          <w:sz w:val="22"/>
          <w:szCs w:val="22"/>
        </w:rPr>
        <w:t>None</w:t>
      </w:r>
    </w:p>
    <w:p w14:paraId="4E6F5525" w14:textId="1C71C2CD" w:rsidR="00AA2DB4" w:rsidRDefault="00AA2DB4" w:rsidP="288EF480">
      <w:pPr>
        <w:ind w:right="36"/>
        <w:rPr>
          <w:rFonts w:ascii="Garamond" w:eastAsia="Garamond" w:hAnsi="Garamond" w:cs="Garamond"/>
          <w:sz w:val="22"/>
          <w:szCs w:val="22"/>
        </w:rPr>
      </w:pPr>
    </w:p>
    <w:p w14:paraId="7D26C466" w14:textId="0C5EF411" w:rsidR="008A0160" w:rsidRDefault="008A0160" w:rsidP="288EF480">
      <w:pPr>
        <w:ind w:right="36"/>
        <w:rPr>
          <w:rFonts w:ascii="Garamond" w:eastAsia="Garamond" w:hAnsi="Garamond" w:cs="Garamond"/>
          <w:b/>
          <w:bCs/>
          <w:sz w:val="22"/>
          <w:szCs w:val="22"/>
          <w:u w:val="single"/>
        </w:rPr>
      </w:pPr>
      <w:r w:rsidRPr="00AF57D5">
        <w:rPr>
          <w:rFonts w:ascii="Garamond" w:eastAsia="Garamond" w:hAnsi="Garamond" w:cs="Garamond"/>
          <w:b/>
          <w:bCs/>
          <w:sz w:val="22"/>
          <w:szCs w:val="22"/>
          <w:u w:val="single"/>
        </w:rPr>
        <w:t xml:space="preserve">Station CPWD: </w:t>
      </w:r>
    </w:p>
    <w:p w14:paraId="2C0E3A4A" w14:textId="77777777" w:rsidR="00AF57D5" w:rsidRPr="00AF57D5" w:rsidRDefault="00AF57D5" w:rsidP="288EF480">
      <w:pPr>
        <w:ind w:right="36"/>
        <w:rPr>
          <w:rFonts w:ascii="Garamond" w:eastAsia="Garamond" w:hAnsi="Garamond" w:cs="Garamond"/>
          <w:b/>
          <w:bCs/>
          <w:sz w:val="22"/>
          <w:szCs w:val="22"/>
        </w:rPr>
      </w:pPr>
    </w:p>
    <w:p w14:paraId="0D73C076"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January 1-31, 2024</w:t>
      </w:r>
    </w:p>
    <w:p w14:paraId="2171A2CD" w14:textId="77777777" w:rsidR="0090466D" w:rsidRDefault="0090466D" w:rsidP="0090466D">
      <w:pPr>
        <w:pStyle w:val="ListParagraph"/>
        <w:numPr>
          <w:ilvl w:val="0"/>
          <w:numId w:val="15"/>
        </w:numPr>
        <w:ind w:right="36"/>
        <w:rPr>
          <w:rFonts w:ascii="Garamond" w:eastAsia="Garamond" w:hAnsi="Garamond" w:cs="Garamond"/>
          <w:sz w:val="22"/>
          <w:szCs w:val="22"/>
        </w:rPr>
      </w:pPr>
      <w:commentRangeStart w:id="11"/>
      <w:r w:rsidRPr="09EDFC2E">
        <w:rPr>
          <w:rFonts w:ascii="Garamond" w:eastAsia="Garamond" w:hAnsi="Garamond" w:cs="Garamond"/>
          <w:sz w:val="22"/>
          <w:szCs w:val="22"/>
        </w:rPr>
        <w:t xml:space="preserve">Suspect DO data 01/01/2024 00:00 – 01/10/2024 14:00; post-deployment check was out of range. </w:t>
      </w:r>
      <w:commentRangeEnd w:id="11"/>
      <w:r>
        <w:rPr>
          <w:rStyle w:val="CommentReference"/>
        </w:rPr>
        <w:commentReference w:id="11"/>
      </w:r>
    </w:p>
    <w:p w14:paraId="1F7F5430" w14:textId="77777777" w:rsidR="0090466D" w:rsidRDefault="0090466D" w:rsidP="0090466D">
      <w:pPr>
        <w:pStyle w:val="ListParagraph"/>
        <w:numPr>
          <w:ilvl w:val="0"/>
          <w:numId w:val="15"/>
        </w:numPr>
        <w:ind w:right="36"/>
        <w:rPr>
          <w:rFonts w:ascii="Garamond" w:eastAsia="Garamond" w:hAnsi="Garamond" w:cs="Garamond"/>
          <w:sz w:val="22"/>
          <w:szCs w:val="22"/>
        </w:rPr>
      </w:pPr>
      <w:commentRangeStart w:id="12"/>
      <w:commentRangeStart w:id="13"/>
      <w:r w:rsidRPr="09EDFC2E">
        <w:rPr>
          <w:rFonts w:ascii="Garamond" w:eastAsia="Garamond" w:hAnsi="Garamond" w:cs="Garamond"/>
          <w:sz w:val="22"/>
          <w:szCs w:val="22"/>
        </w:rPr>
        <w:t xml:space="preserve">Reject all data 01/20/2024 02:15 – 06:45, 1/24/2024 00:15 – 09:00, 01/22/2024 02:45 – 07:15; values consistent with sonde coming out of water. </w:t>
      </w:r>
      <w:commentRangeEnd w:id="12"/>
      <w:r>
        <w:rPr>
          <w:rStyle w:val="CommentReference"/>
        </w:rPr>
        <w:commentReference w:id="12"/>
      </w:r>
      <w:commentRangeEnd w:id="13"/>
      <w:r>
        <w:rPr>
          <w:rStyle w:val="CommentReference"/>
        </w:rPr>
        <w:commentReference w:id="13"/>
      </w:r>
    </w:p>
    <w:p w14:paraId="72CD7460" w14:textId="77777777" w:rsidR="0090466D" w:rsidRPr="00AF57D5" w:rsidRDefault="0090466D" w:rsidP="0090466D">
      <w:pPr>
        <w:pStyle w:val="ListParagraph"/>
        <w:numPr>
          <w:ilvl w:val="0"/>
          <w:numId w:val="15"/>
        </w:numPr>
        <w:ind w:right="36"/>
        <w:rPr>
          <w:rFonts w:ascii="Garamond" w:eastAsia="Garamond" w:hAnsi="Garamond" w:cs="Garamond"/>
          <w:sz w:val="22"/>
          <w:szCs w:val="22"/>
        </w:rPr>
      </w:pPr>
      <w:commentRangeStart w:id="14"/>
      <w:r w:rsidRPr="09EDFC2E">
        <w:rPr>
          <w:rFonts w:ascii="Garamond" w:eastAsia="Garamond" w:hAnsi="Garamond" w:cs="Garamond"/>
          <w:sz w:val="22"/>
          <w:szCs w:val="22"/>
        </w:rPr>
        <w:t>Reject all data 01/29/2024 06:30 – 07:15; values consistent with sonde coming out of water.</w:t>
      </w:r>
      <w:commentRangeEnd w:id="14"/>
      <w:r>
        <w:rPr>
          <w:rStyle w:val="CommentReference"/>
        </w:rPr>
        <w:commentReference w:id="14"/>
      </w:r>
    </w:p>
    <w:p w14:paraId="4EF676E4" w14:textId="77777777" w:rsidR="0090466D" w:rsidRPr="00AF57D5" w:rsidRDefault="0090466D" w:rsidP="0090466D">
      <w:pPr>
        <w:ind w:right="36"/>
        <w:rPr>
          <w:rFonts w:ascii="Garamond" w:eastAsia="Garamond" w:hAnsi="Garamond" w:cs="Garamond"/>
          <w:b/>
          <w:bCs/>
          <w:sz w:val="22"/>
          <w:szCs w:val="22"/>
        </w:rPr>
      </w:pPr>
    </w:p>
    <w:p w14:paraId="603BF7F2" w14:textId="77777777" w:rsidR="0090466D" w:rsidRPr="00AF57D5" w:rsidRDefault="0090466D" w:rsidP="0090466D">
      <w:pPr>
        <w:ind w:right="36"/>
        <w:rPr>
          <w:rFonts w:ascii="Garamond" w:eastAsia="Garamond" w:hAnsi="Garamond" w:cs="Garamond"/>
          <w:b/>
          <w:bCs/>
          <w:sz w:val="22"/>
          <w:szCs w:val="22"/>
        </w:rPr>
      </w:pPr>
      <w:r w:rsidRPr="00AF57D5">
        <w:rPr>
          <w:rFonts w:ascii="Garamond" w:eastAsia="Garamond" w:hAnsi="Garamond" w:cs="Garamond"/>
          <w:b/>
          <w:bCs/>
          <w:sz w:val="22"/>
          <w:szCs w:val="22"/>
        </w:rPr>
        <w:t>February 1-29, 2024</w:t>
      </w:r>
    </w:p>
    <w:p w14:paraId="77A3E710" w14:textId="77777777" w:rsidR="0090466D" w:rsidRPr="00AF57D5" w:rsidRDefault="0090466D" w:rsidP="0090466D">
      <w:pPr>
        <w:pStyle w:val="ListParagraph"/>
        <w:numPr>
          <w:ilvl w:val="0"/>
          <w:numId w:val="16"/>
        </w:numPr>
        <w:ind w:right="36"/>
        <w:rPr>
          <w:rFonts w:ascii="Garamond" w:eastAsia="Garamond" w:hAnsi="Garamond" w:cs="Garamond"/>
          <w:sz w:val="22"/>
          <w:szCs w:val="22"/>
        </w:rPr>
      </w:pPr>
      <w:commentRangeStart w:id="15"/>
      <w:r w:rsidRPr="09EDFC2E">
        <w:rPr>
          <w:rFonts w:ascii="Garamond" w:eastAsia="Garamond" w:hAnsi="Garamond" w:cs="Garamond"/>
          <w:sz w:val="22"/>
          <w:szCs w:val="22"/>
        </w:rPr>
        <w:t>Reject all data 02/07/2024 04:15 – 07:30; values out of range, values consistent with sonde coming out of water</w:t>
      </w:r>
      <w:commentRangeEnd w:id="15"/>
      <w:r>
        <w:rPr>
          <w:rStyle w:val="CommentReference"/>
        </w:rPr>
        <w:commentReference w:id="15"/>
      </w:r>
      <w:r w:rsidRPr="09EDFC2E">
        <w:rPr>
          <w:rFonts w:ascii="Garamond" w:eastAsia="Garamond" w:hAnsi="Garamond" w:cs="Garamond"/>
          <w:sz w:val="22"/>
          <w:szCs w:val="22"/>
        </w:rPr>
        <w:t xml:space="preserve">. </w:t>
      </w:r>
    </w:p>
    <w:p w14:paraId="65E43D15" w14:textId="6CB07112" w:rsidR="0090466D" w:rsidRPr="00AF57D5" w:rsidRDefault="0090466D" w:rsidP="0090466D">
      <w:pPr>
        <w:pStyle w:val="ListParagraph"/>
        <w:numPr>
          <w:ilvl w:val="0"/>
          <w:numId w:val="16"/>
        </w:numPr>
        <w:ind w:right="36"/>
        <w:rPr>
          <w:rFonts w:ascii="Garamond" w:eastAsia="Garamond" w:hAnsi="Garamond" w:cs="Garamond"/>
          <w:sz w:val="22"/>
          <w:szCs w:val="22"/>
        </w:rPr>
      </w:pPr>
      <w:commentRangeStart w:id="16"/>
      <w:r w:rsidRPr="09EDFC2E">
        <w:rPr>
          <w:rFonts w:ascii="Garamond" w:eastAsia="Garamond" w:hAnsi="Garamond" w:cs="Garamond"/>
          <w:sz w:val="22"/>
          <w:szCs w:val="22"/>
        </w:rPr>
        <w:t xml:space="preserve">Suspect depth data 02/06/2024 04:45 – 06:30; values out of range and negative, </w:t>
      </w:r>
      <w:commentRangeEnd w:id="16"/>
      <w:r>
        <w:rPr>
          <w:rStyle w:val="CommentReference"/>
        </w:rPr>
        <w:commentReference w:id="16"/>
      </w:r>
      <w:r w:rsidRPr="09EDFC2E">
        <w:rPr>
          <w:rFonts w:ascii="Garamond" w:eastAsia="Garamond" w:hAnsi="Garamond" w:cs="Garamond"/>
          <w:sz w:val="22"/>
          <w:szCs w:val="22"/>
        </w:rPr>
        <w:t>possibly due to changes in barometric pressure</w:t>
      </w:r>
      <w:r w:rsidR="006D0B08">
        <w:rPr>
          <w:rFonts w:ascii="Garamond" w:eastAsia="Garamond" w:hAnsi="Garamond" w:cs="Garamond"/>
          <w:sz w:val="22"/>
          <w:szCs w:val="22"/>
        </w:rPr>
        <w:t>.</w:t>
      </w:r>
    </w:p>
    <w:p w14:paraId="00083A9B" w14:textId="77777777" w:rsidR="0090466D" w:rsidRPr="00AF57D5" w:rsidRDefault="0090466D" w:rsidP="0090466D">
      <w:pPr>
        <w:ind w:right="36"/>
        <w:rPr>
          <w:rFonts w:ascii="Garamond" w:eastAsia="Garamond" w:hAnsi="Garamond" w:cs="Garamond"/>
          <w:b/>
          <w:bCs/>
          <w:sz w:val="22"/>
          <w:szCs w:val="22"/>
        </w:rPr>
      </w:pPr>
    </w:p>
    <w:p w14:paraId="56BCF5F8" w14:textId="77777777" w:rsidR="0090466D" w:rsidRPr="00AF57D5" w:rsidRDefault="0090466D" w:rsidP="0090466D">
      <w:pPr>
        <w:ind w:right="36"/>
        <w:rPr>
          <w:rFonts w:ascii="Garamond" w:eastAsia="Garamond" w:hAnsi="Garamond" w:cs="Garamond"/>
          <w:b/>
          <w:bCs/>
          <w:sz w:val="22"/>
          <w:szCs w:val="22"/>
        </w:rPr>
      </w:pPr>
      <w:r w:rsidRPr="00AF57D5">
        <w:rPr>
          <w:rFonts w:ascii="Garamond" w:eastAsia="Garamond" w:hAnsi="Garamond" w:cs="Garamond"/>
          <w:b/>
          <w:bCs/>
          <w:sz w:val="22"/>
          <w:szCs w:val="22"/>
        </w:rPr>
        <w:t>March 1-31, 2024</w:t>
      </w:r>
    </w:p>
    <w:p w14:paraId="2A3504A3" w14:textId="214DA927" w:rsidR="0090466D" w:rsidRPr="00AF57D5" w:rsidRDefault="0090466D" w:rsidP="0090466D">
      <w:pPr>
        <w:pStyle w:val="ListParagraph"/>
        <w:numPr>
          <w:ilvl w:val="0"/>
          <w:numId w:val="17"/>
        </w:numPr>
        <w:ind w:right="36"/>
        <w:rPr>
          <w:rFonts w:ascii="Garamond" w:eastAsia="Garamond" w:hAnsi="Garamond" w:cs="Garamond"/>
          <w:sz w:val="22"/>
          <w:szCs w:val="22"/>
        </w:rPr>
      </w:pPr>
      <w:commentRangeStart w:id="17"/>
      <w:r w:rsidRPr="09EDFC2E">
        <w:rPr>
          <w:rFonts w:ascii="Garamond" w:eastAsia="Garamond" w:hAnsi="Garamond" w:cs="Garamond"/>
          <w:sz w:val="22"/>
          <w:szCs w:val="22"/>
        </w:rPr>
        <w:t xml:space="preserve">Suspect depth data 03/06/2024 03:00; value out of range and negative, </w:t>
      </w:r>
      <w:commentRangeEnd w:id="17"/>
      <w:r>
        <w:rPr>
          <w:rStyle w:val="CommentReference"/>
        </w:rPr>
        <w:commentReference w:id="17"/>
      </w:r>
      <w:r w:rsidRPr="09EDFC2E">
        <w:rPr>
          <w:rFonts w:ascii="Garamond" w:eastAsia="Garamond" w:hAnsi="Garamond" w:cs="Garamond"/>
          <w:sz w:val="22"/>
          <w:szCs w:val="22"/>
        </w:rPr>
        <w:t>possibly due to changes in barometric pressure</w:t>
      </w:r>
      <w:r w:rsidR="003167A6">
        <w:rPr>
          <w:rFonts w:ascii="Garamond" w:eastAsia="Garamond" w:hAnsi="Garamond" w:cs="Garamond"/>
          <w:sz w:val="22"/>
          <w:szCs w:val="22"/>
        </w:rPr>
        <w:t>.</w:t>
      </w:r>
    </w:p>
    <w:p w14:paraId="0EEBCD24" w14:textId="5B473FA8" w:rsidR="00FD0FDD" w:rsidRPr="00FD0FDD" w:rsidRDefault="0090466D" w:rsidP="00FD0FDD">
      <w:pPr>
        <w:pStyle w:val="ListParagraph"/>
        <w:numPr>
          <w:ilvl w:val="0"/>
          <w:numId w:val="17"/>
        </w:numPr>
        <w:ind w:right="36"/>
        <w:rPr>
          <w:rFonts w:ascii="Garamond" w:eastAsia="Garamond" w:hAnsi="Garamond" w:cs="Garamond"/>
          <w:sz w:val="22"/>
          <w:szCs w:val="22"/>
        </w:rPr>
      </w:pPr>
      <w:r>
        <w:rPr>
          <w:rFonts w:ascii="Garamond" w:eastAsia="Garamond" w:hAnsi="Garamond" w:cs="Garamond"/>
          <w:sz w:val="22"/>
          <w:szCs w:val="22"/>
        </w:rPr>
        <w:t>Originally m</w:t>
      </w:r>
      <w:r w:rsidRPr="00AF57D5">
        <w:rPr>
          <w:rFonts w:ascii="Garamond" w:eastAsia="Garamond" w:hAnsi="Garamond" w:cs="Garamond"/>
          <w:sz w:val="22"/>
          <w:szCs w:val="22"/>
        </w:rPr>
        <w:t>issing all data 03/15/2024 12:30 – 13:15</w:t>
      </w:r>
      <w:r>
        <w:rPr>
          <w:rFonts w:ascii="Garamond" w:eastAsia="Garamond" w:hAnsi="Garamond" w:cs="Garamond"/>
          <w:sz w:val="22"/>
          <w:szCs w:val="22"/>
        </w:rPr>
        <w:t>, but upon further inspection, times were thrown off</w:t>
      </w:r>
      <w:r w:rsidRPr="00AF57D5">
        <w:rPr>
          <w:rFonts w:ascii="Garamond" w:eastAsia="Garamond" w:hAnsi="Garamond" w:cs="Garamond"/>
          <w:sz w:val="22"/>
          <w:szCs w:val="22"/>
        </w:rPr>
        <w:t>; sonde internal clock failure, reason unknown, but could be due to user error or Daylight Savings.</w:t>
      </w:r>
      <w:r>
        <w:rPr>
          <w:rFonts w:ascii="Garamond" w:eastAsia="Garamond" w:hAnsi="Garamond" w:cs="Garamond"/>
          <w:sz w:val="22"/>
          <w:szCs w:val="22"/>
        </w:rPr>
        <w:t xml:space="preserve"> Times have been adjusted and there is no more missing data.</w:t>
      </w:r>
      <w:r w:rsidR="00FD0FDD">
        <w:rPr>
          <w:rFonts w:ascii="Garamond" w:eastAsia="Garamond" w:hAnsi="Garamond" w:cs="Garamond"/>
          <w:sz w:val="22"/>
          <w:szCs w:val="22"/>
        </w:rPr>
        <w:t xml:space="preserve"> </w:t>
      </w:r>
    </w:p>
    <w:p w14:paraId="2160A7CA" w14:textId="77777777" w:rsidR="00AF57D5" w:rsidRPr="00AF57D5" w:rsidRDefault="00AF57D5" w:rsidP="00AF57D5">
      <w:pPr>
        <w:ind w:right="36"/>
        <w:rPr>
          <w:rFonts w:ascii="Garamond" w:eastAsia="Garamond" w:hAnsi="Garamond" w:cs="Garamond"/>
          <w:b/>
          <w:bCs/>
          <w:sz w:val="22"/>
          <w:szCs w:val="22"/>
        </w:rPr>
      </w:pPr>
    </w:p>
    <w:p w14:paraId="1411C0A2"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April 1-30, 2024</w:t>
      </w:r>
    </w:p>
    <w:p w14:paraId="7A75F238" w14:textId="09E851FA" w:rsidR="00EC444E" w:rsidRDefault="00FD0FDD" w:rsidP="00EC444E">
      <w:pPr>
        <w:pStyle w:val="ListParagraph"/>
        <w:numPr>
          <w:ilvl w:val="0"/>
          <w:numId w:val="21"/>
        </w:numPr>
        <w:ind w:right="36"/>
        <w:rPr>
          <w:rFonts w:ascii="Garamond" w:eastAsia="Garamond" w:hAnsi="Garamond" w:cs="Garamond"/>
          <w:sz w:val="22"/>
          <w:szCs w:val="22"/>
        </w:rPr>
      </w:pPr>
      <w:r>
        <w:rPr>
          <w:rFonts w:ascii="Garamond" w:eastAsia="Garamond" w:hAnsi="Garamond" w:cs="Garamond"/>
          <w:sz w:val="22"/>
          <w:szCs w:val="22"/>
        </w:rPr>
        <w:t>Missing depth data 04/01/2024 09:45 – 04/30/2024 23:45; reason unknown.</w:t>
      </w:r>
    </w:p>
    <w:p w14:paraId="08906A67" w14:textId="4F5AFA8D" w:rsidR="00FD0FDD" w:rsidRDefault="00FD0FDD" w:rsidP="00EC444E">
      <w:pPr>
        <w:pStyle w:val="ListParagraph"/>
        <w:numPr>
          <w:ilvl w:val="0"/>
          <w:numId w:val="21"/>
        </w:numPr>
        <w:ind w:right="36"/>
        <w:rPr>
          <w:rFonts w:ascii="Garamond" w:eastAsia="Garamond" w:hAnsi="Garamond" w:cs="Garamond"/>
          <w:sz w:val="22"/>
          <w:szCs w:val="22"/>
        </w:rPr>
      </w:pPr>
      <w:r>
        <w:rPr>
          <w:rFonts w:ascii="Garamond" w:eastAsia="Garamond" w:hAnsi="Garamond" w:cs="Garamond"/>
          <w:sz w:val="22"/>
          <w:szCs w:val="22"/>
        </w:rPr>
        <w:t>Suspect turbidity data 04/07/2024 18:45, 21:15, 04/08/2024 03:45, 05:15, 04/10/2024 20:15, and 04/30/2024 15:30; values out of range, reason unknown.</w:t>
      </w:r>
      <w:r w:rsidR="006E73C6">
        <w:rPr>
          <w:rFonts w:ascii="Garamond" w:eastAsia="Garamond" w:hAnsi="Garamond" w:cs="Garamond"/>
          <w:sz w:val="22"/>
          <w:szCs w:val="22"/>
        </w:rPr>
        <w:t xml:space="preserve"> </w:t>
      </w:r>
    </w:p>
    <w:p w14:paraId="5BD6528A" w14:textId="103C7A65" w:rsidR="00D601E3" w:rsidRDefault="00D601E3" w:rsidP="00EC444E">
      <w:pPr>
        <w:pStyle w:val="ListParagraph"/>
        <w:numPr>
          <w:ilvl w:val="0"/>
          <w:numId w:val="21"/>
        </w:numPr>
        <w:ind w:right="36"/>
        <w:rPr>
          <w:rFonts w:ascii="Garamond" w:eastAsia="Garamond" w:hAnsi="Garamond" w:cs="Garamond"/>
          <w:sz w:val="22"/>
          <w:szCs w:val="22"/>
        </w:rPr>
      </w:pPr>
      <w:r>
        <w:rPr>
          <w:rFonts w:ascii="Garamond" w:eastAsia="Garamond" w:hAnsi="Garamond" w:cs="Garamond"/>
          <w:sz w:val="22"/>
          <w:szCs w:val="22"/>
        </w:rPr>
        <w:t>Suspect specific conductivity and salinity data 04/01/2024 0</w:t>
      </w:r>
      <w:r w:rsidR="00B34E0A">
        <w:rPr>
          <w:rFonts w:ascii="Garamond" w:eastAsia="Garamond" w:hAnsi="Garamond" w:cs="Garamond"/>
          <w:sz w:val="22"/>
          <w:szCs w:val="22"/>
        </w:rPr>
        <w:t>9</w:t>
      </w:r>
      <w:r>
        <w:rPr>
          <w:rFonts w:ascii="Garamond" w:eastAsia="Garamond" w:hAnsi="Garamond" w:cs="Garamond"/>
          <w:sz w:val="22"/>
          <w:szCs w:val="22"/>
        </w:rPr>
        <w:t>:</w:t>
      </w:r>
      <w:r w:rsidR="00B34E0A">
        <w:rPr>
          <w:rFonts w:ascii="Garamond" w:eastAsia="Garamond" w:hAnsi="Garamond" w:cs="Garamond"/>
          <w:sz w:val="22"/>
          <w:szCs w:val="22"/>
        </w:rPr>
        <w:t>45</w:t>
      </w:r>
      <w:r>
        <w:rPr>
          <w:rFonts w:ascii="Garamond" w:eastAsia="Garamond" w:hAnsi="Garamond" w:cs="Garamond"/>
          <w:sz w:val="22"/>
          <w:szCs w:val="22"/>
        </w:rPr>
        <w:t xml:space="preserve"> – </w:t>
      </w:r>
      <w:r w:rsidR="00B34E0A">
        <w:rPr>
          <w:rFonts w:ascii="Garamond" w:eastAsia="Garamond" w:hAnsi="Garamond" w:cs="Garamond"/>
          <w:sz w:val="22"/>
          <w:szCs w:val="22"/>
        </w:rPr>
        <w:t xml:space="preserve">04/30/2024 </w:t>
      </w:r>
      <w:r>
        <w:rPr>
          <w:rFonts w:ascii="Garamond" w:eastAsia="Garamond" w:hAnsi="Garamond" w:cs="Garamond"/>
          <w:sz w:val="22"/>
          <w:szCs w:val="22"/>
        </w:rPr>
        <w:t>23:45</w:t>
      </w:r>
      <w:r w:rsidR="00B34E0A">
        <w:rPr>
          <w:rFonts w:ascii="Garamond" w:eastAsia="Garamond" w:hAnsi="Garamond" w:cs="Garamond"/>
          <w:sz w:val="22"/>
          <w:szCs w:val="22"/>
        </w:rPr>
        <w:t>; failed post-deployment verification; reason unknown.</w:t>
      </w:r>
    </w:p>
    <w:p w14:paraId="0817CEF0" w14:textId="77777777" w:rsidR="00AF57D5" w:rsidRPr="00AF57D5" w:rsidRDefault="00AF57D5" w:rsidP="00AF57D5">
      <w:pPr>
        <w:ind w:right="36"/>
        <w:rPr>
          <w:rFonts w:ascii="Garamond" w:eastAsia="Garamond" w:hAnsi="Garamond" w:cs="Garamond"/>
          <w:b/>
          <w:bCs/>
          <w:sz w:val="22"/>
          <w:szCs w:val="22"/>
        </w:rPr>
      </w:pPr>
    </w:p>
    <w:p w14:paraId="146A76A0"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May 1-31, 2024</w:t>
      </w:r>
    </w:p>
    <w:p w14:paraId="0301EC3C" w14:textId="0493C976" w:rsidR="00B34E0A" w:rsidRPr="00B34E0A" w:rsidRDefault="00B34E0A" w:rsidP="00B34E0A">
      <w:pPr>
        <w:pStyle w:val="ListParagraph"/>
        <w:numPr>
          <w:ilvl w:val="0"/>
          <w:numId w:val="22"/>
        </w:numPr>
        <w:ind w:right="36"/>
        <w:rPr>
          <w:rFonts w:ascii="Garamond" w:eastAsia="Garamond" w:hAnsi="Garamond" w:cs="Garamond"/>
          <w:sz w:val="22"/>
          <w:szCs w:val="22"/>
        </w:rPr>
      </w:pPr>
      <w:r>
        <w:rPr>
          <w:rFonts w:ascii="Garamond" w:eastAsia="Garamond" w:hAnsi="Garamond" w:cs="Garamond"/>
          <w:sz w:val="22"/>
          <w:szCs w:val="22"/>
        </w:rPr>
        <w:t>Suspect specific conductivity and salinity data 05/01/2024 00:00 – 05/02/2024 09:00; failed post-deployment verification; reason unknown.</w:t>
      </w:r>
    </w:p>
    <w:p w14:paraId="7B826FAB" w14:textId="664BBF97" w:rsidR="00EC444E" w:rsidRDefault="00820FBC" w:rsidP="00EC444E">
      <w:pPr>
        <w:pStyle w:val="ListParagraph"/>
        <w:numPr>
          <w:ilvl w:val="0"/>
          <w:numId w:val="22"/>
        </w:numPr>
        <w:ind w:right="36"/>
        <w:rPr>
          <w:rFonts w:ascii="Garamond" w:eastAsia="Garamond" w:hAnsi="Garamond" w:cs="Garamond"/>
          <w:sz w:val="22"/>
          <w:szCs w:val="22"/>
        </w:rPr>
      </w:pPr>
      <w:r>
        <w:rPr>
          <w:rFonts w:ascii="Garamond" w:eastAsia="Garamond" w:hAnsi="Garamond" w:cs="Garamond"/>
          <w:sz w:val="22"/>
          <w:szCs w:val="22"/>
        </w:rPr>
        <w:t xml:space="preserve">Missing depth data 05/01/2024 00:00 – 05/02/2024 09:00; reason unknown. </w:t>
      </w:r>
    </w:p>
    <w:p w14:paraId="56FA2801" w14:textId="1CAAE676" w:rsidR="00820FBC" w:rsidRDefault="00820FBC" w:rsidP="00EC444E">
      <w:pPr>
        <w:pStyle w:val="ListParagraph"/>
        <w:numPr>
          <w:ilvl w:val="0"/>
          <w:numId w:val="22"/>
        </w:numPr>
        <w:ind w:right="36"/>
        <w:rPr>
          <w:rFonts w:ascii="Garamond" w:eastAsia="Garamond" w:hAnsi="Garamond" w:cs="Garamond"/>
          <w:sz w:val="22"/>
          <w:szCs w:val="22"/>
        </w:rPr>
      </w:pPr>
      <w:r>
        <w:rPr>
          <w:rFonts w:ascii="Garamond" w:eastAsia="Garamond" w:hAnsi="Garamond" w:cs="Garamond"/>
          <w:sz w:val="22"/>
          <w:szCs w:val="22"/>
        </w:rPr>
        <w:t xml:space="preserve">Suspect turbidity data 05/12/2024 </w:t>
      </w:r>
      <w:r w:rsidR="009C2C5A">
        <w:rPr>
          <w:rFonts w:ascii="Garamond" w:eastAsia="Garamond" w:hAnsi="Garamond" w:cs="Garamond"/>
          <w:sz w:val="22"/>
          <w:szCs w:val="22"/>
        </w:rPr>
        <w:t>12:15; value out of range, reason unknown.</w:t>
      </w:r>
      <w:r w:rsidR="001A33A8">
        <w:rPr>
          <w:rFonts w:ascii="Garamond" w:eastAsia="Garamond" w:hAnsi="Garamond" w:cs="Garamond"/>
          <w:sz w:val="22"/>
          <w:szCs w:val="22"/>
        </w:rPr>
        <w:t xml:space="preserve"> </w:t>
      </w:r>
    </w:p>
    <w:p w14:paraId="53559CC2" w14:textId="77777777" w:rsidR="00AF57D5" w:rsidRPr="00AF57D5" w:rsidRDefault="00AF57D5" w:rsidP="00AF57D5">
      <w:pPr>
        <w:ind w:right="36"/>
        <w:rPr>
          <w:rFonts w:ascii="Garamond" w:eastAsia="Garamond" w:hAnsi="Garamond" w:cs="Garamond"/>
          <w:b/>
          <w:bCs/>
          <w:sz w:val="22"/>
          <w:szCs w:val="22"/>
        </w:rPr>
      </w:pPr>
    </w:p>
    <w:p w14:paraId="166BA701"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June 1-30, 2024</w:t>
      </w:r>
    </w:p>
    <w:p w14:paraId="375F31B1" w14:textId="47D11EC6" w:rsidR="00EC444E" w:rsidRDefault="001A33A8" w:rsidP="00EC444E">
      <w:pPr>
        <w:pStyle w:val="ListParagraph"/>
        <w:numPr>
          <w:ilvl w:val="0"/>
          <w:numId w:val="23"/>
        </w:numPr>
        <w:ind w:right="36"/>
        <w:rPr>
          <w:rFonts w:ascii="Garamond" w:eastAsia="Garamond" w:hAnsi="Garamond" w:cs="Garamond"/>
          <w:sz w:val="22"/>
          <w:szCs w:val="22"/>
        </w:rPr>
      </w:pPr>
      <w:r w:rsidRPr="00185AA5">
        <w:rPr>
          <w:rFonts w:ascii="Garamond" w:eastAsia="Garamond" w:hAnsi="Garamond" w:cs="Garamond"/>
          <w:sz w:val="22"/>
          <w:szCs w:val="22"/>
        </w:rPr>
        <w:t>Reject</w:t>
      </w:r>
      <w:r>
        <w:rPr>
          <w:rFonts w:ascii="Garamond" w:eastAsia="Garamond" w:hAnsi="Garamond" w:cs="Garamond"/>
          <w:sz w:val="22"/>
          <w:szCs w:val="22"/>
        </w:rPr>
        <w:t xml:space="preserve"> specific conductivity and </w:t>
      </w:r>
      <w:r w:rsidR="00185AA5">
        <w:rPr>
          <w:rFonts w:ascii="Garamond" w:eastAsia="Garamond" w:hAnsi="Garamond" w:cs="Garamond"/>
          <w:sz w:val="22"/>
          <w:szCs w:val="22"/>
        </w:rPr>
        <w:t>all affected parameters (salinity, DO mg/L, depth)</w:t>
      </w:r>
      <w:r>
        <w:rPr>
          <w:rFonts w:ascii="Garamond" w:eastAsia="Garamond" w:hAnsi="Garamond" w:cs="Garamond"/>
          <w:sz w:val="22"/>
          <w:szCs w:val="22"/>
        </w:rPr>
        <w:t xml:space="preserve"> </w:t>
      </w:r>
      <w:r w:rsidR="00494F4A">
        <w:rPr>
          <w:rFonts w:ascii="Garamond" w:eastAsia="Garamond" w:hAnsi="Garamond" w:cs="Garamond"/>
          <w:sz w:val="22"/>
          <w:szCs w:val="22"/>
        </w:rPr>
        <w:t xml:space="preserve">06/13/2024 03:30 – 06/30/2024 23:45; </w:t>
      </w:r>
      <w:r w:rsidR="00494F4A" w:rsidRPr="00494F4A">
        <w:rPr>
          <w:rFonts w:ascii="Garamond" w:eastAsia="Garamond" w:hAnsi="Garamond" w:cs="Garamond"/>
          <w:sz w:val="22"/>
          <w:szCs w:val="22"/>
        </w:rPr>
        <w:t>fouling observed</w:t>
      </w:r>
      <w:r w:rsidR="00494F4A">
        <w:rPr>
          <w:rFonts w:ascii="Garamond" w:eastAsia="Garamond" w:hAnsi="Garamond" w:cs="Garamond"/>
          <w:sz w:val="22"/>
          <w:szCs w:val="22"/>
        </w:rPr>
        <w:t xml:space="preserve"> on probe face</w:t>
      </w:r>
      <w:r w:rsidR="00494F4A" w:rsidRPr="00494F4A">
        <w:rPr>
          <w:rFonts w:ascii="Garamond" w:eastAsia="Garamond" w:hAnsi="Garamond" w:cs="Garamond"/>
          <w:sz w:val="22"/>
          <w:szCs w:val="22"/>
        </w:rPr>
        <w:t xml:space="preserve"> at retrieval, and post-deployment verification failed</w:t>
      </w:r>
      <w:r w:rsidR="00494F4A">
        <w:rPr>
          <w:rFonts w:ascii="Garamond" w:eastAsia="Garamond" w:hAnsi="Garamond" w:cs="Garamond"/>
          <w:sz w:val="22"/>
          <w:szCs w:val="22"/>
        </w:rPr>
        <w:t xml:space="preserve"> (1.397 mS/cm in 50.00 mS/cm standard).</w:t>
      </w:r>
    </w:p>
    <w:p w14:paraId="57AD20C4" w14:textId="5E295E07" w:rsidR="00494F4A" w:rsidRPr="00EC444E" w:rsidRDefault="00494F4A" w:rsidP="00EC444E">
      <w:pPr>
        <w:pStyle w:val="ListParagraph"/>
        <w:numPr>
          <w:ilvl w:val="0"/>
          <w:numId w:val="23"/>
        </w:numPr>
        <w:ind w:right="36"/>
        <w:rPr>
          <w:rFonts w:ascii="Garamond" w:eastAsia="Garamond" w:hAnsi="Garamond" w:cs="Garamond"/>
          <w:sz w:val="22"/>
          <w:szCs w:val="22"/>
        </w:rPr>
      </w:pPr>
      <w:r>
        <w:rPr>
          <w:rFonts w:ascii="Garamond" w:eastAsia="Garamond" w:hAnsi="Garamond" w:cs="Garamond"/>
          <w:sz w:val="22"/>
          <w:szCs w:val="22"/>
        </w:rPr>
        <w:t>Suspect turbidity data 06/10/2024 21:00, 06/28/2024 11:45, 14:15, and 19:30; values out of range, reason unknown.</w:t>
      </w:r>
    </w:p>
    <w:p w14:paraId="3AF293C0" w14:textId="77777777" w:rsidR="00AF57D5" w:rsidRPr="00AF57D5" w:rsidRDefault="00AF57D5" w:rsidP="00AF57D5">
      <w:pPr>
        <w:ind w:right="36"/>
        <w:rPr>
          <w:rFonts w:ascii="Garamond" w:eastAsia="Garamond" w:hAnsi="Garamond" w:cs="Garamond"/>
          <w:b/>
          <w:bCs/>
          <w:sz w:val="22"/>
          <w:szCs w:val="22"/>
        </w:rPr>
      </w:pPr>
    </w:p>
    <w:p w14:paraId="071B040C" w14:textId="77777777" w:rsidR="00AF57D5" w:rsidRDefault="00AF57D5" w:rsidP="00AF57D5">
      <w:pPr>
        <w:ind w:right="36"/>
        <w:rPr>
          <w:rFonts w:ascii="Garamond" w:eastAsia="Garamond" w:hAnsi="Garamond" w:cs="Garamond"/>
          <w:b/>
          <w:bCs/>
          <w:sz w:val="22"/>
          <w:szCs w:val="22"/>
        </w:rPr>
      </w:pPr>
      <w:commentRangeStart w:id="18"/>
      <w:commentRangeStart w:id="19"/>
      <w:r w:rsidRPr="00AF57D5">
        <w:rPr>
          <w:rFonts w:ascii="Garamond" w:eastAsia="Garamond" w:hAnsi="Garamond" w:cs="Garamond"/>
          <w:b/>
          <w:bCs/>
          <w:sz w:val="22"/>
          <w:szCs w:val="22"/>
        </w:rPr>
        <w:t>July 1-31, 2024</w:t>
      </w:r>
      <w:commentRangeEnd w:id="18"/>
      <w:r w:rsidR="00122790">
        <w:rPr>
          <w:rStyle w:val="CommentReference"/>
        </w:rPr>
        <w:commentReference w:id="18"/>
      </w:r>
      <w:commentRangeEnd w:id="19"/>
      <w:r w:rsidR="00F02E19">
        <w:rPr>
          <w:rStyle w:val="CommentReference"/>
        </w:rPr>
        <w:commentReference w:id="19"/>
      </w:r>
    </w:p>
    <w:p w14:paraId="3222C71F" w14:textId="0C811B2E" w:rsidR="00C35691" w:rsidRDefault="00C35691" w:rsidP="008D3D9A">
      <w:pPr>
        <w:pStyle w:val="ListParagraph"/>
        <w:numPr>
          <w:ilvl w:val="0"/>
          <w:numId w:val="25"/>
        </w:numPr>
        <w:ind w:right="36"/>
        <w:rPr>
          <w:rFonts w:ascii="Garamond" w:eastAsia="Garamond" w:hAnsi="Garamond" w:cs="Garamond"/>
          <w:sz w:val="22"/>
          <w:szCs w:val="22"/>
        </w:rPr>
      </w:pPr>
      <w:commentRangeStart w:id="20"/>
      <w:r>
        <w:rPr>
          <w:rFonts w:ascii="Garamond" w:eastAsia="Garamond" w:hAnsi="Garamond" w:cs="Garamond"/>
          <w:sz w:val="22"/>
          <w:szCs w:val="22"/>
        </w:rPr>
        <w:t xml:space="preserve">Reject </w:t>
      </w:r>
      <w:r w:rsidR="00714C5A">
        <w:rPr>
          <w:rFonts w:ascii="Garamond" w:eastAsia="Garamond" w:hAnsi="Garamond" w:cs="Garamond"/>
          <w:sz w:val="22"/>
          <w:szCs w:val="22"/>
        </w:rPr>
        <w:t xml:space="preserve">specific conductivity and all affected parameters (salinity, DO mg/L, depth) 07/01/2024 00:00 – 09:15; </w:t>
      </w:r>
      <w:r w:rsidR="00714C5A" w:rsidRPr="00494F4A">
        <w:rPr>
          <w:rFonts w:ascii="Garamond" w:eastAsia="Garamond" w:hAnsi="Garamond" w:cs="Garamond"/>
          <w:sz w:val="22"/>
          <w:szCs w:val="22"/>
        </w:rPr>
        <w:t>fouling observed</w:t>
      </w:r>
      <w:r w:rsidR="00714C5A">
        <w:rPr>
          <w:rFonts w:ascii="Garamond" w:eastAsia="Garamond" w:hAnsi="Garamond" w:cs="Garamond"/>
          <w:sz w:val="22"/>
          <w:szCs w:val="22"/>
        </w:rPr>
        <w:t xml:space="preserve"> on probe face</w:t>
      </w:r>
      <w:r w:rsidR="00714C5A" w:rsidRPr="00494F4A">
        <w:rPr>
          <w:rFonts w:ascii="Garamond" w:eastAsia="Garamond" w:hAnsi="Garamond" w:cs="Garamond"/>
          <w:sz w:val="22"/>
          <w:szCs w:val="22"/>
        </w:rPr>
        <w:t xml:space="preserve"> at retrieval, and post-deployment verification failed</w:t>
      </w:r>
      <w:r w:rsidR="00714C5A">
        <w:rPr>
          <w:rFonts w:ascii="Garamond" w:eastAsia="Garamond" w:hAnsi="Garamond" w:cs="Garamond"/>
          <w:sz w:val="22"/>
          <w:szCs w:val="22"/>
        </w:rPr>
        <w:t xml:space="preserve"> (1.397 mS/cm in 50.00 mS/cm standard).</w:t>
      </w:r>
      <w:commentRangeEnd w:id="20"/>
      <w:r w:rsidR="00B378AB">
        <w:rPr>
          <w:rStyle w:val="CommentReference"/>
        </w:rPr>
        <w:commentReference w:id="20"/>
      </w:r>
    </w:p>
    <w:p w14:paraId="744D1F6A" w14:textId="7C465B20" w:rsidR="008D3D9A" w:rsidRPr="008D3D9A" w:rsidRDefault="008D3D9A" w:rsidP="008D3D9A">
      <w:pPr>
        <w:pStyle w:val="ListParagraph"/>
        <w:numPr>
          <w:ilvl w:val="0"/>
          <w:numId w:val="25"/>
        </w:numPr>
        <w:ind w:right="36"/>
        <w:rPr>
          <w:rFonts w:ascii="Garamond" w:eastAsia="Garamond" w:hAnsi="Garamond" w:cs="Garamond"/>
          <w:sz w:val="22"/>
          <w:szCs w:val="22"/>
        </w:rPr>
      </w:pPr>
      <w:commentRangeStart w:id="21"/>
      <w:r w:rsidRPr="008D3D9A">
        <w:rPr>
          <w:rFonts w:ascii="Garamond" w:eastAsia="Garamond" w:hAnsi="Garamond" w:cs="Garamond"/>
          <w:sz w:val="22"/>
          <w:szCs w:val="22"/>
        </w:rPr>
        <w:t>Suspect turbidity data</w:t>
      </w:r>
      <w:r>
        <w:rPr>
          <w:rFonts w:ascii="Garamond" w:eastAsia="Garamond" w:hAnsi="Garamond" w:cs="Garamond"/>
          <w:sz w:val="22"/>
          <w:szCs w:val="22"/>
        </w:rPr>
        <w:t xml:space="preserve"> 07/01/2024 08:00, 07/02/2024 09:15, 07/06/2024 02:00, 07/07/2024 00:45, 07/09/2024 16:00 and 17:00, 07/10/2024 06:45, 07/18/2024 13:30, and 07/20/2024 07:30 and 15:00; values out of range, reason unknown.</w:t>
      </w:r>
      <w:commentRangeEnd w:id="21"/>
      <w:r w:rsidR="000F3C35">
        <w:rPr>
          <w:rStyle w:val="CommentReference"/>
        </w:rPr>
        <w:commentReference w:id="21"/>
      </w:r>
    </w:p>
    <w:p w14:paraId="3276E4ED" w14:textId="77777777" w:rsidR="00AF57D5" w:rsidRPr="00AF57D5" w:rsidRDefault="00AF57D5" w:rsidP="00AF57D5">
      <w:pPr>
        <w:ind w:right="36"/>
        <w:rPr>
          <w:rFonts w:ascii="Garamond" w:eastAsia="Garamond" w:hAnsi="Garamond" w:cs="Garamond"/>
          <w:b/>
          <w:bCs/>
          <w:sz w:val="22"/>
          <w:szCs w:val="22"/>
        </w:rPr>
      </w:pPr>
    </w:p>
    <w:p w14:paraId="16392427"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August 1-31, 2024</w:t>
      </w:r>
    </w:p>
    <w:p w14:paraId="00C99F4C" w14:textId="32C828DD" w:rsidR="0046332F" w:rsidRPr="0046332F" w:rsidRDefault="0046332F" w:rsidP="0046332F">
      <w:pPr>
        <w:pStyle w:val="ListParagraph"/>
        <w:numPr>
          <w:ilvl w:val="0"/>
          <w:numId w:val="27"/>
        </w:numPr>
        <w:ind w:right="36"/>
        <w:rPr>
          <w:rFonts w:ascii="Garamond" w:eastAsia="Garamond" w:hAnsi="Garamond" w:cs="Garamond"/>
          <w:sz w:val="22"/>
          <w:szCs w:val="22"/>
        </w:rPr>
      </w:pPr>
      <w:r>
        <w:rPr>
          <w:rFonts w:ascii="Garamond" w:eastAsia="Garamond" w:hAnsi="Garamond" w:cs="Garamond"/>
          <w:sz w:val="22"/>
          <w:szCs w:val="22"/>
        </w:rPr>
        <w:t>None</w:t>
      </w:r>
    </w:p>
    <w:p w14:paraId="292CADA8" w14:textId="77777777" w:rsidR="00AF57D5" w:rsidRPr="00AF57D5" w:rsidRDefault="00AF57D5" w:rsidP="00AF57D5">
      <w:pPr>
        <w:ind w:right="36"/>
        <w:rPr>
          <w:rFonts w:ascii="Garamond" w:eastAsia="Garamond" w:hAnsi="Garamond" w:cs="Garamond"/>
          <w:b/>
          <w:bCs/>
          <w:sz w:val="22"/>
          <w:szCs w:val="22"/>
        </w:rPr>
      </w:pPr>
    </w:p>
    <w:p w14:paraId="320ED66E"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September 1-30, 2024</w:t>
      </w:r>
    </w:p>
    <w:p w14:paraId="20162C4B" w14:textId="1638BCA3" w:rsidR="00E71489" w:rsidRDefault="000F3C35" w:rsidP="006236E5">
      <w:pPr>
        <w:pStyle w:val="ListParagraph"/>
        <w:numPr>
          <w:ilvl w:val="0"/>
          <w:numId w:val="30"/>
        </w:numPr>
        <w:ind w:right="36"/>
        <w:rPr>
          <w:rFonts w:ascii="Garamond" w:eastAsia="Garamond" w:hAnsi="Garamond" w:cs="Garamond"/>
          <w:sz w:val="22"/>
          <w:szCs w:val="22"/>
        </w:rPr>
      </w:pPr>
      <w:r>
        <w:rPr>
          <w:rFonts w:ascii="Garamond" w:eastAsia="Garamond" w:hAnsi="Garamond" w:cs="Garamond"/>
          <w:sz w:val="22"/>
          <w:szCs w:val="22"/>
        </w:rPr>
        <w:t xml:space="preserve">Reject </w:t>
      </w:r>
      <w:r w:rsidR="00E71489">
        <w:rPr>
          <w:rFonts w:ascii="Garamond" w:eastAsia="Garamond" w:hAnsi="Garamond" w:cs="Garamond"/>
          <w:sz w:val="22"/>
          <w:szCs w:val="22"/>
        </w:rPr>
        <w:t>all data 09/2</w:t>
      </w:r>
      <w:r w:rsidR="00E96D38">
        <w:rPr>
          <w:rFonts w:ascii="Garamond" w:eastAsia="Garamond" w:hAnsi="Garamond" w:cs="Garamond"/>
          <w:sz w:val="22"/>
          <w:szCs w:val="22"/>
        </w:rPr>
        <w:t>6</w:t>
      </w:r>
      <w:r w:rsidR="00E71489">
        <w:rPr>
          <w:rFonts w:ascii="Garamond" w:eastAsia="Garamond" w:hAnsi="Garamond" w:cs="Garamond"/>
          <w:sz w:val="22"/>
          <w:szCs w:val="22"/>
        </w:rPr>
        <w:t xml:space="preserve">/2024 </w:t>
      </w:r>
      <w:r w:rsidR="00E96D38">
        <w:rPr>
          <w:rFonts w:ascii="Garamond" w:eastAsia="Garamond" w:hAnsi="Garamond" w:cs="Garamond"/>
          <w:sz w:val="22"/>
          <w:szCs w:val="22"/>
        </w:rPr>
        <w:t>22:15 – 09/30/2024 23:45; values out of range, could be due to impacts from Hurricane Helene.</w:t>
      </w:r>
      <w:r w:rsidR="00F02E19">
        <w:rPr>
          <w:rFonts w:ascii="Garamond" w:eastAsia="Garamond" w:hAnsi="Garamond" w:cs="Garamond"/>
          <w:sz w:val="22"/>
          <w:szCs w:val="22"/>
        </w:rPr>
        <w:t xml:space="preserve"> </w:t>
      </w:r>
      <w:r w:rsidR="00E96D38">
        <w:rPr>
          <w:rFonts w:ascii="Garamond" w:eastAsia="Garamond" w:hAnsi="Garamond" w:cs="Garamond"/>
          <w:sz w:val="22"/>
          <w:szCs w:val="22"/>
        </w:rPr>
        <w:t xml:space="preserve">Upon retrieval, sonde and housing were found </w:t>
      </w:r>
      <w:proofErr w:type="spellStart"/>
      <w:r w:rsidR="00E96D38">
        <w:rPr>
          <w:rFonts w:ascii="Garamond" w:eastAsia="Garamond" w:hAnsi="Garamond" w:cs="Garamond"/>
          <w:sz w:val="22"/>
          <w:szCs w:val="22"/>
        </w:rPr>
        <w:t>laying</w:t>
      </w:r>
      <w:proofErr w:type="spellEnd"/>
      <w:r w:rsidR="00E96D38">
        <w:rPr>
          <w:rFonts w:ascii="Garamond" w:eastAsia="Garamond" w:hAnsi="Garamond" w:cs="Garamond"/>
          <w:sz w:val="22"/>
          <w:szCs w:val="22"/>
        </w:rPr>
        <w:t xml:space="preserve"> in the sand at the </w:t>
      </w:r>
      <w:commentRangeStart w:id="22"/>
      <w:commentRangeStart w:id="23"/>
      <w:commentRangeStart w:id="24"/>
      <w:r w:rsidR="00E96D38">
        <w:rPr>
          <w:rFonts w:ascii="Garamond" w:eastAsia="Garamond" w:hAnsi="Garamond" w:cs="Garamond"/>
          <w:sz w:val="22"/>
          <w:szCs w:val="22"/>
        </w:rPr>
        <w:t>site</w:t>
      </w:r>
      <w:commentRangeEnd w:id="22"/>
      <w:r w:rsidR="00C35691">
        <w:rPr>
          <w:rStyle w:val="CommentReference"/>
        </w:rPr>
        <w:commentReference w:id="22"/>
      </w:r>
      <w:commentRangeEnd w:id="23"/>
      <w:r>
        <w:rPr>
          <w:rStyle w:val="CommentReference"/>
        </w:rPr>
        <w:commentReference w:id="23"/>
      </w:r>
      <w:commentRangeEnd w:id="24"/>
      <w:r w:rsidR="0051509D">
        <w:rPr>
          <w:rStyle w:val="CommentReference"/>
        </w:rPr>
        <w:commentReference w:id="24"/>
      </w:r>
      <w:r w:rsidR="00E96D38">
        <w:rPr>
          <w:rFonts w:ascii="Garamond" w:eastAsia="Garamond" w:hAnsi="Garamond" w:cs="Garamond"/>
          <w:sz w:val="22"/>
          <w:szCs w:val="22"/>
        </w:rPr>
        <w:t xml:space="preserve">. </w:t>
      </w:r>
    </w:p>
    <w:p w14:paraId="415D2228" w14:textId="03FF25B7" w:rsidR="00B378AB" w:rsidRDefault="00B378AB" w:rsidP="006236E5">
      <w:pPr>
        <w:pStyle w:val="ListParagraph"/>
        <w:numPr>
          <w:ilvl w:val="0"/>
          <w:numId w:val="30"/>
        </w:numPr>
        <w:ind w:right="36"/>
        <w:rPr>
          <w:rFonts w:ascii="Garamond" w:eastAsia="Garamond" w:hAnsi="Garamond" w:cs="Garamond"/>
          <w:sz w:val="22"/>
          <w:szCs w:val="22"/>
        </w:rPr>
      </w:pPr>
      <w:r>
        <w:rPr>
          <w:rFonts w:ascii="Garamond" w:eastAsia="Garamond" w:hAnsi="Garamond" w:cs="Garamond"/>
          <w:sz w:val="22"/>
          <w:szCs w:val="22"/>
        </w:rPr>
        <w:t>Hurricane Helene made landfall on 09/26/2024.</w:t>
      </w:r>
    </w:p>
    <w:p w14:paraId="7E450FFA" w14:textId="77777777" w:rsidR="00AF57D5" w:rsidRPr="00AF57D5" w:rsidRDefault="00AF57D5" w:rsidP="00AF57D5">
      <w:pPr>
        <w:ind w:right="36"/>
        <w:rPr>
          <w:rFonts w:ascii="Garamond" w:eastAsia="Garamond" w:hAnsi="Garamond" w:cs="Garamond"/>
          <w:b/>
          <w:bCs/>
          <w:sz w:val="22"/>
          <w:szCs w:val="22"/>
        </w:rPr>
      </w:pPr>
    </w:p>
    <w:p w14:paraId="3A82D7BE"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October 1-31, 2024</w:t>
      </w:r>
    </w:p>
    <w:p w14:paraId="204F2F57" w14:textId="24116719" w:rsidR="00F8423E" w:rsidRDefault="00F8423E" w:rsidP="00F8423E">
      <w:pPr>
        <w:pStyle w:val="ListParagraph"/>
        <w:numPr>
          <w:ilvl w:val="0"/>
          <w:numId w:val="34"/>
        </w:numPr>
        <w:ind w:right="36"/>
        <w:rPr>
          <w:rFonts w:ascii="Garamond" w:eastAsia="Garamond" w:hAnsi="Garamond" w:cs="Garamond"/>
          <w:sz w:val="22"/>
          <w:szCs w:val="22"/>
        </w:rPr>
      </w:pPr>
      <w:commentRangeStart w:id="25"/>
      <w:commentRangeStart w:id="26"/>
      <w:commentRangeStart w:id="27"/>
      <w:r>
        <w:rPr>
          <w:rFonts w:ascii="Garamond" w:eastAsia="Garamond" w:hAnsi="Garamond" w:cs="Garamond"/>
          <w:sz w:val="22"/>
          <w:szCs w:val="22"/>
        </w:rPr>
        <w:t>Reject all data 10/01/2024 00:00 – 10/</w:t>
      </w:r>
      <w:r w:rsidR="000F1679">
        <w:rPr>
          <w:rFonts w:ascii="Garamond" w:eastAsia="Garamond" w:hAnsi="Garamond" w:cs="Garamond"/>
          <w:sz w:val="22"/>
          <w:szCs w:val="22"/>
        </w:rPr>
        <w:t>24/2024 11:45</w:t>
      </w:r>
      <w:r w:rsidR="005B20CC">
        <w:rPr>
          <w:rFonts w:ascii="Garamond" w:eastAsia="Garamond" w:hAnsi="Garamond" w:cs="Garamond"/>
          <w:sz w:val="22"/>
          <w:szCs w:val="22"/>
        </w:rPr>
        <w:t xml:space="preserve">; values out of range, could be due to impacts from Hurricane Helene. Upon retrieval, sonde and housing were found </w:t>
      </w:r>
      <w:proofErr w:type="spellStart"/>
      <w:r w:rsidR="005B20CC">
        <w:rPr>
          <w:rFonts w:ascii="Garamond" w:eastAsia="Garamond" w:hAnsi="Garamond" w:cs="Garamond"/>
          <w:sz w:val="22"/>
          <w:szCs w:val="22"/>
        </w:rPr>
        <w:t>laying</w:t>
      </w:r>
      <w:proofErr w:type="spellEnd"/>
      <w:r w:rsidR="005B20CC">
        <w:rPr>
          <w:rFonts w:ascii="Garamond" w:eastAsia="Garamond" w:hAnsi="Garamond" w:cs="Garamond"/>
          <w:sz w:val="22"/>
          <w:szCs w:val="22"/>
        </w:rPr>
        <w:t xml:space="preserve"> in the sand at the site.</w:t>
      </w:r>
      <w:commentRangeEnd w:id="25"/>
      <w:r w:rsidR="004A4123">
        <w:rPr>
          <w:rStyle w:val="CommentReference"/>
        </w:rPr>
        <w:commentReference w:id="25"/>
      </w:r>
      <w:commentRangeEnd w:id="26"/>
      <w:r w:rsidR="003B46AE">
        <w:rPr>
          <w:rStyle w:val="CommentReference"/>
        </w:rPr>
        <w:commentReference w:id="26"/>
      </w:r>
      <w:commentRangeEnd w:id="27"/>
      <w:r w:rsidR="009825E6">
        <w:rPr>
          <w:rStyle w:val="CommentReference"/>
        </w:rPr>
        <w:commentReference w:id="27"/>
      </w:r>
    </w:p>
    <w:p w14:paraId="42FD18F2" w14:textId="25DAC62E" w:rsidR="00F8423E" w:rsidRDefault="00F8423E" w:rsidP="000F1679">
      <w:pPr>
        <w:pStyle w:val="ListParagraph"/>
        <w:numPr>
          <w:ilvl w:val="0"/>
          <w:numId w:val="34"/>
        </w:numPr>
        <w:ind w:right="36"/>
        <w:rPr>
          <w:rFonts w:ascii="Garamond" w:eastAsia="Garamond" w:hAnsi="Garamond" w:cs="Garamond"/>
          <w:sz w:val="22"/>
          <w:szCs w:val="22"/>
        </w:rPr>
      </w:pPr>
      <w:commentRangeStart w:id="28"/>
      <w:r>
        <w:rPr>
          <w:rFonts w:ascii="Garamond" w:eastAsia="Garamond" w:hAnsi="Garamond" w:cs="Garamond"/>
          <w:sz w:val="22"/>
          <w:szCs w:val="22"/>
        </w:rPr>
        <w:t>Missing all data 10/24/2024 11:45 – 10/25/2024 12:30; sonde and housing were taken back to office on 10/24/2024 to clean up and get bike lock off. Redeployed 10/25/2024.</w:t>
      </w:r>
      <w:commentRangeEnd w:id="28"/>
      <w:r w:rsidR="009B677A">
        <w:rPr>
          <w:rStyle w:val="CommentReference"/>
        </w:rPr>
        <w:commentReference w:id="28"/>
      </w:r>
    </w:p>
    <w:p w14:paraId="489B597B" w14:textId="77777777" w:rsidR="00AF57D5" w:rsidRPr="00AF57D5" w:rsidRDefault="00AF57D5" w:rsidP="00AF57D5">
      <w:pPr>
        <w:ind w:right="36"/>
        <w:rPr>
          <w:rFonts w:ascii="Garamond" w:eastAsia="Garamond" w:hAnsi="Garamond" w:cs="Garamond"/>
          <w:b/>
          <w:bCs/>
          <w:sz w:val="22"/>
          <w:szCs w:val="22"/>
        </w:rPr>
      </w:pPr>
    </w:p>
    <w:p w14:paraId="0AC4AC23"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November 1-30, 2024</w:t>
      </w:r>
    </w:p>
    <w:p w14:paraId="5D421EDC" w14:textId="033E2AA2" w:rsidR="00F8423E" w:rsidRPr="00F8423E" w:rsidRDefault="00083B08" w:rsidP="00F8423E">
      <w:pPr>
        <w:pStyle w:val="ListParagraph"/>
        <w:numPr>
          <w:ilvl w:val="0"/>
          <w:numId w:val="35"/>
        </w:numPr>
        <w:ind w:right="36"/>
        <w:rPr>
          <w:rFonts w:ascii="Garamond" w:eastAsia="Garamond" w:hAnsi="Garamond" w:cs="Garamond"/>
          <w:sz w:val="22"/>
          <w:szCs w:val="22"/>
        </w:rPr>
      </w:pPr>
      <w:r>
        <w:rPr>
          <w:rFonts w:ascii="Garamond" w:eastAsia="Garamond" w:hAnsi="Garamond" w:cs="Garamond"/>
          <w:sz w:val="22"/>
          <w:szCs w:val="22"/>
        </w:rPr>
        <w:t>None</w:t>
      </w:r>
    </w:p>
    <w:p w14:paraId="360C7622" w14:textId="77777777" w:rsidR="00AF57D5" w:rsidRPr="00AF57D5" w:rsidRDefault="00AF57D5" w:rsidP="00AF57D5">
      <w:pPr>
        <w:ind w:right="36"/>
        <w:rPr>
          <w:rFonts w:ascii="Garamond" w:eastAsia="Garamond" w:hAnsi="Garamond" w:cs="Garamond"/>
          <w:b/>
          <w:bCs/>
          <w:sz w:val="22"/>
          <w:szCs w:val="22"/>
        </w:rPr>
      </w:pPr>
    </w:p>
    <w:p w14:paraId="0FD24E4F" w14:textId="171CD1C4" w:rsidR="008A0160"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December 1-31, 2024</w:t>
      </w:r>
    </w:p>
    <w:p w14:paraId="3E0496B4" w14:textId="5554D3E9" w:rsidR="00083B08" w:rsidRPr="00083B08" w:rsidRDefault="00D624BD" w:rsidP="00083B08">
      <w:pPr>
        <w:pStyle w:val="ListParagraph"/>
        <w:numPr>
          <w:ilvl w:val="0"/>
          <w:numId w:val="36"/>
        </w:numPr>
        <w:ind w:right="36"/>
        <w:rPr>
          <w:rFonts w:ascii="Garamond" w:eastAsia="Garamond" w:hAnsi="Garamond" w:cs="Garamond"/>
          <w:sz w:val="22"/>
          <w:szCs w:val="22"/>
        </w:rPr>
      </w:pPr>
      <w:r>
        <w:rPr>
          <w:rFonts w:ascii="Garamond" w:eastAsia="Garamond" w:hAnsi="Garamond" w:cs="Garamond"/>
          <w:sz w:val="22"/>
          <w:szCs w:val="22"/>
        </w:rPr>
        <w:t>None</w:t>
      </w:r>
    </w:p>
    <w:sectPr w:rsidR="00083B08" w:rsidRPr="00083B08"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ury, Lena [2]" w:date="2024-09-04T10:18:00Z" w:initials="LK">
    <w:p w14:paraId="5045A464" w14:textId="77777777" w:rsidR="00860AA3" w:rsidRDefault="00860AA3" w:rsidP="00860AA3">
      <w:pPr>
        <w:pStyle w:val="CommentText"/>
      </w:pPr>
      <w:r>
        <w:rPr>
          <w:rStyle w:val="CommentReference"/>
        </w:rPr>
        <w:annotationRef/>
      </w:r>
      <w:r>
        <w:t>Used the new turbidity standard to post-cal</w:t>
      </w:r>
    </w:p>
  </w:comment>
  <w:comment w:id="1" w:author="Lee, Jessica" w:date="2024-06-05T11:32:00Z" w:initials="LJ">
    <w:p w14:paraId="6C7B8B04" w14:textId="4F4C2BC1" w:rsidR="0090466D" w:rsidRDefault="0090466D" w:rsidP="0090466D">
      <w:pPr>
        <w:pStyle w:val="CommentText"/>
      </w:pPr>
      <w:r>
        <w:rPr>
          <w:rStyle w:val="CommentReference"/>
        </w:rPr>
        <w:annotationRef/>
      </w:r>
      <w:r>
        <w:t>&lt;1&gt;[STS]</w:t>
      </w:r>
    </w:p>
  </w:comment>
  <w:comment w:id="2" w:author="Lee, Jessica" w:date="2024-06-05T11:31:00Z" w:initials="LJ">
    <w:p w14:paraId="5A90FE6E" w14:textId="77777777" w:rsidR="0090466D" w:rsidRDefault="0090466D" w:rsidP="0090466D">
      <w:pPr>
        <w:pStyle w:val="CommentText"/>
      </w:pPr>
      <w:r>
        <w:rPr>
          <w:rStyle w:val="CommentReference"/>
        </w:rPr>
        <w:annotationRef/>
      </w:r>
      <w:r>
        <w:t>&lt;-2&gt;[GSM]</w:t>
      </w:r>
    </w:p>
  </w:comment>
  <w:comment w:id="3" w:author="Kury, Lena" w:date="2024-06-20T13:43:00Z" w:initials="KL">
    <w:p w14:paraId="077DA40C" w14:textId="77777777" w:rsidR="0090466D" w:rsidRDefault="0090466D" w:rsidP="0090466D">
      <w:pPr>
        <w:pStyle w:val="CommentText"/>
      </w:pPr>
      <w:r>
        <w:t>Data is no longer missing. I have edited the metadata to reflect that</w:t>
      </w:r>
      <w:r>
        <w:rPr>
          <w:rStyle w:val="CommentReference"/>
        </w:rPr>
        <w:annotationRef/>
      </w:r>
    </w:p>
  </w:comment>
  <w:comment w:id="4" w:author="Kury, Lena [2]" w:date="2024-08-01T14:07:00Z" w:initials="LK">
    <w:p w14:paraId="3E9DCBE6" w14:textId="77777777" w:rsidR="00FB4914" w:rsidRDefault="000D4B34" w:rsidP="00FB4914">
      <w:pPr>
        <w:pStyle w:val="CommentText"/>
      </w:pPr>
      <w:r>
        <w:rPr>
          <w:rStyle w:val="CommentReference"/>
        </w:rPr>
        <w:annotationRef/>
      </w:r>
      <w:r w:rsidR="00FB4914">
        <w:t>Battery voltage read ~5.8 in the lab. Upon deployment, steadily dropped to ~3.5 V and turned off. When plugged into computer in the lab, the sonde reads with full battery.</w:t>
      </w:r>
    </w:p>
  </w:comment>
  <w:comment w:id="5" w:author="Lee, Jessica" w:date="2024-11-19T10:55:00Z" w:initials="JL">
    <w:p w14:paraId="233576C4" w14:textId="77777777" w:rsidR="00553D42" w:rsidRDefault="00553D42" w:rsidP="00553D42">
      <w:pPr>
        <w:pStyle w:val="CommentText"/>
      </w:pPr>
      <w:r>
        <w:rPr>
          <w:rStyle w:val="CommentReference"/>
        </w:rPr>
        <w:annotationRef/>
      </w:r>
      <w:r>
        <w:t>&lt;-2&gt;[GPF]</w:t>
      </w:r>
    </w:p>
  </w:comment>
  <w:comment w:id="6" w:author="Lee, Jessica" w:date="2024-11-19T11:32:00Z" w:initials="JL">
    <w:p w14:paraId="7AF394A1" w14:textId="77777777" w:rsidR="009B553E" w:rsidRDefault="009B553E" w:rsidP="009B553E">
      <w:pPr>
        <w:pStyle w:val="CommentText"/>
      </w:pPr>
      <w:r>
        <w:rPr>
          <w:rStyle w:val="CommentReference"/>
        </w:rPr>
        <w:annotationRef/>
      </w:r>
      <w:r>
        <w:t>&lt;1&gt;[STS]</w:t>
      </w:r>
    </w:p>
  </w:comment>
  <w:comment w:id="7" w:author="Lee, Jessica" w:date="2024-11-19T11:32:00Z" w:initials="JL">
    <w:p w14:paraId="7FC8EE96" w14:textId="77777777" w:rsidR="009B553E" w:rsidRDefault="009B553E" w:rsidP="009B553E">
      <w:pPr>
        <w:pStyle w:val="CommentText"/>
      </w:pPr>
      <w:r>
        <w:rPr>
          <w:rStyle w:val="CommentReference"/>
        </w:rPr>
        <w:annotationRef/>
      </w:r>
      <w:r>
        <w:t>&lt;1&gt;[STS]</w:t>
      </w:r>
    </w:p>
  </w:comment>
  <w:comment w:id="8" w:author="Lee, Jessica" w:date="2025-03-05T09:46:00Z" w:initials="JL">
    <w:p w14:paraId="3D218902" w14:textId="77777777" w:rsidR="00DF70DD" w:rsidRDefault="00DF70DD" w:rsidP="00DF70DD">
      <w:pPr>
        <w:pStyle w:val="CommentText"/>
      </w:pPr>
      <w:r>
        <w:rPr>
          <w:rStyle w:val="CommentReference"/>
        </w:rPr>
        <w:annotationRef/>
      </w:r>
      <w:r>
        <w:t>&lt;1&gt;[SDO]</w:t>
      </w:r>
    </w:p>
  </w:comment>
  <w:comment w:id="9" w:author="Lee, Jessica" w:date="2025-03-05T09:47:00Z" w:initials="JL">
    <w:p w14:paraId="4ACE27F4" w14:textId="77777777" w:rsidR="00DF70DD" w:rsidRDefault="00DF70DD" w:rsidP="00DF70DD">
      <w:pPr>
        <w:pStyle w:val="CommentText"/>
      </w:pPr>
      <w:r>
        <w:rPr>
          <w:rStyle w:val="CommentReference"/>
        </w:rPr>
        <w:annotationRef/>
      </w:r>
      <w:r>
        <w:t>&lt;-3&gt;[STS]</w:t>
      </w:r>
    </w:p>
  </w:comment>
  <w:comment w:id="10" w:author="Lee, Jessica" w:date="2025-03-05T09:54:00Z" w:initials="JL">
    <w:p w14:paraId="521C6BAA" w14:textId="77777777" w:rsidR="00A3268F" w:rsidRDefault="00A3268F" w:rsidP="00A3268F">
      <w:pPr>
        <w:pStyle w:val="CommentText"/>
      </w:pPr>
      <w:r>
        <w:rPr>
          <w:rStyle w:val="CommentReference"/>
        </w:rPr>
        <w:annotationRef/>
      </w:r>
      <w:r>
        <w:t>&lt;1&gt;[STS]</w:t>
      </w:r>
    </w:p>
  </w:comment>
  <w:comment w:id="11" w:author="Lee, Jessica" w:date="2024-06-05T11:38:00Z" w:initials="LJ">
    <w:p w14:paraId="405C606D" w14:textId="2038F2CF" w:rsidR="0090466D" w:rsidRDefault="0090466D" w:rsidP="0090466D">
      <w:pPr>
        <w:pStyle w:val="CommentText"/>
      </w:pPr>
      <w:r>
        <w:rPr>
          <w:rStyle w:val="CommentReference"/>
        </w:rPr>
        <w:annotationRef/>
      </w:r>
      <w:r>
        <w:t>&lt;1&gt;[SPC]</w:t>
      </w:r>
    </w:p>
  </w:comment>
  <w:comment w:id="12" w:author="Lee, Jessica" w:date="2024-06-05T11:49:00Z" w:initials="LJ">
    <w:p w14:paraId="32EC138F" w14:textId="77777777" w:rsidR="0090466D" w:rsidRDefault="0090466D" w:rsidP="0090466D">
      <w:pPr>
        <w:pStyle w:val="CommentText"/>
      </w:pPr>
      <w:r>
        <w:rPr>
          <w:rStyle w:val="CommentReference"/>
        </w:rPr>
        <w:annotationRef/>
      </w:r>
      <w:r>
        <w:t>All parameters &lt;-3&gt;[GOW]</w:t>
      </w:r>
    </w:p>
    <w:p w14:paraId="25B72640" w14:textId="77777777" w:rsidR="0090466D" w:rsidRDefault="0090466D" w:rsidP="0090466D">
      <w:pPr>
        <w:pStyle w:val="CommentText"/>
      </w:pPr>
    </w:p>
    <w:p w14:paraId="7E431BCB" w14:textId="77777777" w:rsidR="0090466D" w:rsidRDefault="0090466D" w:rsidP="0090466D">
      <w:pPr>
        <w:pStyle w:val="CommentText"/>
      </w:pPr>
      <w:r>
        <w:t>Data from out of water events are rejected. Instead of rejecting all the data from 1/20 - 1/22, I only chose the time stamps where the sensors look to actually be out of water. Let me know if this works for you.</w:t>
      </w:r>
    </w:p>
  </w:comment>
  <w:comment w:id="13" w:author="Kury, Lena" w:date="2024-06-20T13:47:00Z" w:initials="KL">
    <w:p w14:paraId="6F8E43F0" w14:textId="77777777" w:rsidR="0090466D" w:rsidRDefault="0090466D" w:rsidP="0090466D">
      <w:pPr>
        <w:pStyle w:val="CommentText"/>
      </w:pPr>
      <w:r>
        <w:t>That works for me!</w:t>
      </w:r>
      <w:r>
        <w:rPr>
          <w:rStyle w:val="CommentReference"/>
        </w:rPr>
        <w:annotationRef/>
      </w:r>
    </w:p>
  </w:comment>
  <w:comment w:id="14" w:author="Lee, Jessica" w:date="2024-06-05T11:53:00Z" w:initials="LJ">
    <w:p w14:paraId="3FD13E81" w14:textId="77777777" w:rsidR="0090466D" w:rsidRDefault="0090466D" w:rsidP="0090466D">
      <w:pPr>
        <w:pStyle w:val="CommentText"/>
      </w:pPr>
      <w:r>
        <w:rPr>
          <w:rStyle w:val="CommentReference"/>
        </w:rPr>
        <w:annotationRef/>
      </w:r>
      <w:r>
        <w:t>All parameters &lt;-3&gt;[GOW]</w:t>
      </w:r>
    </w:p>
  </w:comment>
  <w:comment w:id="15" w:author="Lee, Jessica" w:date="2024-06-05T11:56:00Z" w:initials="LJ">
    <w:p w14:paraId="5957BF7E" w14:textId="77777777" w:rsidR="0090466D" w:rsidRDefault="0090466D" w:rsidP="0090466D">
      <w:pPr>
        <w:pStyle w:val="CommentText"/>
      </w:pPr>
      <w:r>
        <w:rPr>
          <w:rStyle w:val="CommentReference"/>
        </w:rPr>
        <w:annotationRef/>
      </w:r>
      <w:r>
        <w:t>All &lt;-3&gt;[GOW]</w:t>
      </w:r>
    </w:p>
  </w:comment>
  <w:comment w:id="16" w:author="Lee, Jessica" w:date="2024-06-05T12:02:00Z" w:initials="LJ">
    <w:p w14:paraId="165A1C71" w14:textId="77777777" w:rsidR="0090466D" w:rsidRDefault="0090466D" w:rsidP="0090466D">
      <w:pPr>
        <w:pStyle w:val="CommentText"/>
      </w:pPr>
      <w:r>
        <w:rPr>
          <w:rStyle w:val="CommentReference"/>
        </w:rPr>
        <w:annotationRef/>
      </w:r>
      <w:r>
        <w:t>Depth &lt;1&gt;[SNV]</w:t>
      </w:r>
    </w:p>
    <w:p w14:paraId="1A01E276" w14:textId="77777777" w:rsidR="0090466D" w:rsidRDefault="0090466D" w:rsidP="0090466D">
      <w:pPr>
        <w:pStyle w:val="CommentText"/>
      </w:pPr>
    </w:p>
    <w:p w14:paraId="55598050" w14:textId="77777777" w:rsidR="0090466D" w:rsidRDefault="0090466D" w:rsidP="0090466D">
      <w:pPr>
        <w:pStyle w:val="CommentText"/>
      </w:pPr>
      <w:r>
        <w:t>Small neg depth values we mark as suspect. Usually due to barometric pressure. It could be that the sonde was out of water, but the other sensors don’t look to be impacted</w:t>
      </w:r>
    </w:p>
  </w:comment>
  <w:comment w:id="17" w:author="Lee, Jessica" w:date="2024-06-05T12:05:00Z" w:initials="LJ">
    <w:p w14:paraId="659C66C9" w14:textId="77777777" w:rsidR="0090466D" w:rsidRDefault="0090466D" w:rsidP="0090466D">
      <w:pPr>
        <w:pStyle w:val="CommentText"/>
      </w:pPr>
      <w:r>
        <w:rPr>
          <w:rStyle w:val="CommentReference"/>
        </w:rPr>
        <w:annotationRef/>
      </w:r>
      <w:r>
        <w:t>&lt;1&gt;[SNV]</w:t>
      </w:r>
    </w:p>
  </w:comment>
  <w:comment w:id="18" w:author="Lee, Jessica" w:date="2024-11-19T12:52:00Z" w:initials="JL">
    <w:p w14:paraId="7CFAE9A0" w14:textId="7FDDB8D8" w:rsidR="00122790" w:rsidRDefault="00122790" w:rsidP="00122790">
      <w:pPr>
        <w:pStyle w:val="CommentText"/>
      </w:pPr>
      <w:r>
        <w:rPr>
          <w:rStyle w:val="CommentReference"/>
        </w:rPr>
        <w:annotationRef/>
      </w:r>
      <w:r>
        <w:t>On the 072424 cal sheet, you marked SpC as failing at 49.980. Changed it to passing</w:t>
      </w:r>
    </w:p>
  </w:comment>
  <w:comment w:id="19" w:author="Kury, Lena [2]" w:date="2024-12-05T09:00:00Z" w:initials="LK">
    <w:p w14:paraId="461C327A" w14:textId="77777777" w:rsidR="00F02E19" w:rsidRDefault="00F02E19" w:rsidP="00F02E19">
      <w:pPr>
        <w:pStyle w:val="CommentText"/>
      </w:pPr>
      <w:r>
        <w:rPr>
          <w:rStyle w:val="CommentReference"/>
        </w:rPr>
        <w:annotationRef/>
      </w:r>
      <w:r>
        <w:t>Okay, thank you!</w:t>
      </w:r>
    </w:p>
  </w:comment>
  <w:comment w:id="20" w:author="Lee, Jessica" w:date="2024-11-19T13:39:00Z" w:initials="JL">
    <w:p w14:paraId="13320782" w14:textId="7B334287" w:rsidR="00B378AB" w:rsidRDefault="00B378AB" w:rsidP="00B378AB">
      <w:pPr>
        <w:pStyle w:val="CommentText"/>
      </w:pPr>
      <w:r>
        <w:rPr>
          <w:rStyle w:val="CommentReference"/>
        </w:rPr>
        <w:annotationRef/>
      </w:r>
      <w:r>
        <w:t>&lt;-3&gt;[SPC](CSM)</w:t>
      </w:r>
    </w:p>
  </w:comment>
  <w:comment w:id="21" w:author="Lee, Jessica" w:date="2024-11-19T13:24:00Z" w:initials="JL">
    <w:p w14:paraId="189062BD" w14:textId="54E8AC98" w:rsidR="000F3C35" w:rsidRDefault="000F3C35" w:rsidP="000F3C35">
      <w:pPr>
        <w:pStyle w:val="CommentText"/>
      </w:pPr>
      <w:r>
        <w:rPr>
          <w:rStyle w:val="CommentReference"/>
        </w:rPr>
        <w:annotationRef/>
      </w:r>
      <w:r>
        <w:t>&lt;1&gt;[STS]</w:t>
      </w:r>
    </w:p>
  </w:comment>
  <w:comment w:id="22" w:author="Kury, Lena [2]" w:date="2024-10-31T11:12:00Z" w:initials="LK">
    <w:p w14:paraId="459A34DC" w14:textId="664C976F" w:rsidR="004500E5" w:rsidRDefault="00C35691" w:rsidP="004500E5">
      <w:pPr>
        <w:pStyle w:val="CommentText"/>
      </w:pPr>
      <w:r>
        <w:rPr>
          <w:rStyle w:val="CommentReference"/>
        </w:rPr>
        <w:annotationRef/>
      </w:r>
      <w:r w:rsidR="004500E5">
        <w:t>Tried to find the earliest spot where the data looked to be affected by the sonde and tube being knocked off the piling in the storm.</w:t>
      </w:r>
    </w:p>
  </w:comment>
  <w:comment w:id="23" w:author="Lee, Jessica" w:date="2024-11-19T13:24:00Z" w:initials="JL">
    <w:p w14:paraId="09BF098F" w14:textId="77777777" w:rsidR="00B378AB" w:rsidRDefault="000F3C35" w:rsidP="00B378AB">
      <w:pPr>
        <w:pStyle w:val="CommentText"/>
      </w:pPr>
      <w:r>
        <w:rPr>
          <w:rStyle w:val="CommentReference"/>
        </w:rPr>
        <w:annotationRef/>
      </w:r>
      <w:r w:rsidR="00B378AB">
        <w:t>If we believe the sonde broke off around this time, we should just reject all all. Also marking F_record with {CWE}</w:t>
      </w:r>
    </w:p>
  </w:comment>
  <w:comment w:id="24" w:author="Kury, Lena [2]" w:date="2024-12-05T09:15:00Z" w:initials="LK">
    <w:p w14:paraId="141D01C8" w14:textId="77777777" w:rsidR="0051509D" w:rsidRDefault="0051509D" w:rsidP="0051509D">
      <w:pPr>
        <w:pStyle w:val="CommentText"/>
      </w:pPr>
      <w:r>
        <w:rPr>
          <w:rStyle w:val="CommentReference"/>
        </w:rPr>
        <w:annotationRef/>
      </w:r>
      <w:r>
        <w:t>Ok, that works for me</w:t>
      </w:r>
    </w:p>
  </w:comment>
  <w:comment w:id="25" w:author="Lee, Jessica" w:date="2025-03-05T11:05:00Z" w:initials="JL">
    <w:p w14:paraId="6C19BCF0" w14:textId="77777777" w:rsidR="004A4123" w:rsidRDefault="004A4123" w:rsidP="004A4123">
      <w:pPr>
        <w:pStyle w:val="CommentText"/>
      </w:pPr>
      <w:r>
        <w:rPr>
          <w:rStyle w:val="CommentReference"/>
        </w:rPr>
        <w:annotationRef/>
      </w:r>
      <w:r>
        <w:t>&lt;3&gt;[GSM]</w:t>
      </w:r>
    </w:p>
  </w:comment>
  <w:comment w:id="26" w:author="Kury, Lena [2]" w:date="2025-03-05T14:08:00Z" w:initials="LK">
    <w:p w14:paraId="685CBD91" w14:textId="77777777" w:rsidR="003B46AE" w:rsidRDefault="003B46AE" w:rsidP="003B46AE">
      <w:pPr>
        <w:pStyle w:val="CommentText"/>
      </w:pPr>
      <w:r>
        <w:rPr>
          <w:rStyle w:val="CommentReference"/>
        </w:rPr>
        <w:annotationRef/>
      </w:r>
      <w:r>
        <w:t>Is this supposed to be &lt;-3&gt;[GSM]?</w:t>
      </w:r>
    </w:p>
  </w:comment>
  <w:comment w:id="27" w:author="Lee, Jessica" w:date="2025-03-06T10:24:00Z" w:initials="JL">
    <w:p w14:paraId="1411ACBC" w14:textId="77777777" w:rsidR="009825E6" w:rsidRDefault="009825E6" w:rsidP="009825E6">
      <w:pPr>
        <w:pStyle w:val="CommentText"/>
      </w:pPr>
      <w:r>
        <w:rPr>
          <w:rStyle w:val="CommentReference"/>
        </w:rPr>
        <w:annotationRef/>
      </w:r>
      <w:r>
        <w:t>Yes, &lt;-3&gt;[GSM]. I accidentally type &lt;3&gt;. This is had we flagged and coded it last month see Sept comment for more detail</w:t>
      </w:r>
    </w:p>
  </w:comment>
  <w:comment w:id="28" w:author="Lee, Jessica" w:date="2025-03-05T10:31:00Z" w:initials="JL">
    <w:p w14:paraId="47B9BE37" w14:textId="65FE027D" w:rsidR="009B677A" w:rsidRDefault="009B677A" w:rsidP="009B677A">
      <w:pPr>
        <w:pStyle w:val="CommentText"/>
      </w:pPr>
      <w:r>
        <w:rPr>
          <w:rStyle w:val="CommentReference"/>
        </w:rPr>
        <w:annotationRef/>
      </w:r>
      <w:r>
        <w:t>&lt;-2&gt;[GMC]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45A464" w15:done="0"/>
  <w15:commentEx w15:paraId="6C7B8B04" w15:done="1"/>
  <w15:commentEx w15:paraId="5A90FE6E" w15:done="1"/>
  <w15:commentEx w15:paraId="077DA40C" w15:paraIdParent="5A90FE6E" w15:done="1"/>
  <w15:commentEx w15:paraId="3E9DCBE6" w15:done="1"/>
  <w15:commentEx w15:paraId="233576C4" w15:done="1"/>
  <w15:commentEx w15:paraId="7AF394A1" w15:done="1"/>
  <w15:commentEx w15:paraId="7FC8EE96" w15:done="1"/>
  <w15:commentEx w15:paraId="3D218902" w15:done="1"/>
  <w15:commentEx w15:paraId="4ACE27F4" w15:done="1"/>
  <w15:commentEx w15:paraId="521C6BAA" w15:done="1"/>
  <w15:commentEx w15:paraId="405C606D" w15:done="1"/>
  <w15:commentEx w15:paraId="7E431BCB" w15:done="1"/>
  <w15:commentEx w15:paraId="6F8E43F0" w15:paraIdParent="7E431BCB" w15:done="1"/>
  <w15:commentEx w15:paraId="3FD13E81" w15:done="1"/>
  <w15:commentEx w15:paraId="5957BF7E" w15:done="1"/>
  <w15:commentEx w15:paraId="55598050" w15:done="1"/>
  <w15:commentEx w15:paraId="659C66C9" w15:done="1"/>
  <w15:commentEx w15:paraId="7CFAE9A0" w15:done="1"/>
  <w15:commentEx w15:paraId="461C327A" w15:paraIdParent="7CFAE9A0" w15:done="1"/>
  <w15:commentEx w15:paraId="13320782" w15:done="1"/>
  <w15:commentEx w15:paraId="189062BD" w15:done="1"/>
  <w15:commentEx w15:paraId="459A34DC" w15:done="1"/>
  <w15:commentEx w15:paraId="09BF098F" w15:paraIdParent="459A34DC" w15:done="1"/>
  <w15:commentEx w15:paraId="141D01C8" w15:paraIdParent="459A34DC" w15:done="1"/>
  <w15:commentEx w15:paraId="6C19BCF0" w15:done="0"/>
  <w15:commentEx w15:paraId="685CBD91" w15:paraIdParent="6C19BCF0" w15:done="0"/>
  <w15:commentEx w15:paraId="1411ACBC" w15:paraIdParent="6C19BCF0" w15:done="0"/>
  <w15:commentEx w15:paraId="47B9BE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143963" w16cex:dateUtc="2024-09-04T14:18:00Z"/>
  <w16cex:commentExtensible w16cex:durableId="313A248E" w16cex:dateUtc="2024-06-05T15:32:00Z">
    <w16cex:extLst>
      <w16:ext w16:uri="{CE6994B0-6A32-4C9F-8C6B-6E91EDA988CE}">
        <cr:reactions xmlns:cr="http://schemas.microsoft.com/office/comments/2020/reactions">
          <cr:reaction reactionType="1">
            <cr:reactionInfo dateUtc="2024-06-20T17:44:47Z">
              <cr:user userId="S::lena.kury@floridadep.gov::c7c54205-24da-4576-b10d-30f9e640016e" userProvider="AD" userName="Kury, Lena"/>
            </cr:reactionInfo>
          </cr:reaction>
        </cr:reactions>
      </w16:ext>
    </w16cex:extLst>
  </w16cex:commentExtensible>
  <w16cex:commentExtensible w16cex:durableId="24F6058E" w16cex:dateUtc="2024-06-05T15:31:00Z"/>
  <w16cex:commentExtensible w16cex:durableId="2BD0A872" w16cex:dateUtc="2024-06-20T17:43:00Z"/>
  <w16cex:commentExtensible w16cex:durableId="7626BAB8" w16cex:dateUtc="2024-08-01T18:07:00Z"/>
  <w16cex:commentExtensible w16cex:durableId="1256C9B1" w16cex:dateUtc="2024-11-19T15:55:00Z">
    <w16cex:extLst>
      <w16:ext w16:uri="{CE6994B0-6A32-4C9F-8C6B-6E91EDA988CE}">
        <cr:reactions xmlns:cr="http://schemas.microsoft.com/office/comments/2020/reactions">
          <cr:reaction reactionType="1">
            <cr:reactionInfo dateUtc="2024-12-05T13:54:27Z">
              <cr:user userId="S::Lena.Kury@FloridaDEP.gov::c7c54205-24da-4576-b10d-30f9e640016e" userProvider="AD" userName="Kury, Lena"/>
            </cr:reactionInfo>
          </cr:reaction>
        </cr:reactions>
      </w16:ext>
    </w16cex:extLst>
  </w16cex:commentExtensible>
  <w16cex:commentExtensible w16cex:durableId="506783A1" w16cex:dateUtc="2024-11-19T16:32:00Z">
    <w16cex:extLst>
      <w16:ext w16:uri="{CE6994B0-6A32-4C9F-8C6B-6E91EDA988CE}">
        <cr:reactions xmlns:cr="http://schemas.microsoft.com/office/comments/2020/reactions">
          <cr:reaction reactionType="1">
            <cr:reactionInfo dateUtc="2024-12-05T13:57:33Z">
              <cr:user userId="S::Lena.Kury@FloridaDEP.gov::c7c54205-24da-4576-b10d-30f9e640016e" userProvider="AD" userName="Kury, Lena"/>
            </cr:reactionInfo>
          </cr:reaction>
        </cr:reactions>
      </w16:ext>
    </w16cex:extLst>
  </w16cex:commentExtensible>
  <w16cex:commentExtensible w16cex:durableId="0C342A33" w16cex:dateUtc="2024-11-19T16:32:00Z">
    <w16cex:extLst>
      <w16:ext w16:uri="{CE6994B0-6A32-4C9F-8C6B-6E91EDA988CE}">
        <cr:reactions xmlns:cr="http://schemas.microsoft.com/office/comments/2020/reactions">
          <cr:reaction reactionType="1">
            <cr:reactionInfo dateUtc="2024-12-05T13:57:38Z">
              <cr:user userId="S::Lena.Kury@FloridaDEP.gov::c7c54205-24da-4576-b10d-30f9e640016e" userProvider="AD" userName="Kury, Lena"/>
            </cr:reactionInfo>
          </cr:reaction>
        </cr:reactions>
      </w16:ext>
    </w16cex:extLst>
  </w16cex:commentExtensible>
  <w16cex:commentExtensible w16cex:durableId="282DF9B5" w16cex:dateUtc="2025-03-05T14:46:00Z">
    <w16cex:extLst>
      <w16:ext w16:uri="{CE6994B0-6A32-4C9F-8C6B-6E91EDA988CE}">
        <cr:reactions xmlns:cr="http://schemas.microsoft.com/office/comments/2020/reactions">
          <cr:reaction reactionType="1">
            <cr:reactionInfo dateUtc="2025-03-05T19:03:01Z">
              <cr:user userId="S::Lena.Kury@FloridaDEP.gov::c7c54205-24da-4576-b10d-30f9e640016e" userProvider="AD" userName="Kury, Lena"/>
            </cr:reactionInfo>
          </cr:reaction>
        </cr:reactions>
      </w16:ext>
    </w16cex:extLst>
  </w16cex:commentExtensible>
  <w16cex:commentExtensible w16cex:durableId="38F08166" w16cex:dateUtc="2025-03-05T14:47:00Z">
    <w16cex:extLst>
      <w16:ext w16:uri="{CE6994B0-6A32-4C9F-8C6B-6E91EDA988CE}">
        <cr:reactions xmlns:cr="http://schemas.microsoft.com/office/comments/2020/reactions">
          <cr:reaction reactionType="1">
            <cr:reactionInfo dateUtc="2025-03-05T19:03:17Z">
              <cr:user userId="S::Lena.Kury@FloridaDEP.gov::c7c54205-24da-4576-b10d-30f9e640016e" userProvider="AD" userName="Kury, Lena"/>
            </cr:reactionInfo>
          </cr:reaction>
        </cr:reactions>
      </w16:ext>
    </w16cex:extLst>
  </w16cex:commentExtensible>
  <w16cex:commentExtensible w16cex:durableId="1E40B82C" w16cex:dateUtc="2025-03-05T14:54:00Z">
    <w16cex:extLst>
      <w16:ext w16:uri="{CE6994B0-6A32-4C9F-8C6B-6E91EDA988CE}">
        <cr:reactions xmlns:cr="http://schemas.microsoft.com/office/comments/2020/reactions">
          <cr:reaction reactionType="1">
            <cr:reactionInfo dateUtc="2025-03-05T19:05:28Z">
              <cr:user userId="S::Lena.Kury@FloridaDEP.gov::c7c54205-24da-4576-b10d-30f9e640016e" userProvider="AD" userName="Kury, Lena"/>
            </cr:reactionInfo>
          </cr:reaction>
        </cr:reactions>
      </w16:ext>
    </w16cex:extLst>
  </w16cex:commentExtensible>
  <w16cex:commentExtensible w16cex:durableId="5E15E681" w16cex:dateUtc="2024-06-05T15:38:00Z">
    <w16cex:extLst>
      <w16:ext w16:uri="{CE6994B0-6A32-4C9F-8C6B-6E91EDA988CE}">
        <cr:reactions xmlns:cr="http://schemas.microsoft.com/office/comments/2020/reactions">
          <cr:reaction reactionType="1">
            <cr:reactionInfo dateUtc="2024-06-20T17:44:49Z">
              <cr:user userId="S::lena.kury@floridadep.gov::c7c54205-24da-4576-b10d-30f9e640016e" userProvider="AD" userName="Kury, Lena"/>
            </cr:reactionInfo>
          </cr:reaction>
        </cr:reactions>
      </w16:ext>
    </w16cex:extLst>
  </w16cex:commentExtensible>
  <w16cex:commentExtensible w16cex:durableId="6D60D757" w16cex:dateUtc="2024-06-05T15:49:00Z">
    <w16cex:extLst>
      <w16:ext w16:uri="{CE6994B0-6A32-4C9F-8C6B-6E91EDA988CE}">
        <cr:reactions xmlns:cr="http://schemas.microsoft.com/office/comments/2020/reactions">
          <cr:reaction reactionType="1">
            <cr:reactionInfo dateUtc="2024-06-20T17:44:26Z">
              <cr:user userId="S::lena.kury@floridadep.gov::c7c54205-24da-4576-b10d-30f9e640016e" userProvider="AD" userName="Kury, Lena"/>
            </cr:reactionInfo>
          </cr:reaction>
        </cr:reactions>
      </w16:ext>
    </w16cex:extLst>
  </w16cex:commentExtensible>
  <w16cex:commentExtensible w16cex:durableId="48B6E235" w16cex:dateUtc="2024-06-20T17:47:00Z"/>
  <w16cex:commentExtensible w16cex:durableId="76A77294" w16cex:dateUtc="2024-06-05T15:53:00Z">
    <w16cex:extLst>
      <w16:ext w16:uri="{CE6994B0-6A32-4C9F-8C6B-6E91EDA988CE}">
        <cr:reactions xmlns:cr="http://schemas.microsoft.com/office/comments/2020/reactions">
          <cr:reaction reactionType="1">
            <cr:reactionInfo dateUtc="2024-06-20T17:47:37Z">
              <cr:user userId="S::lena.kury@floridadep.gov::c7c54205-24da-4576-b10d-30f9e640016e" userProvider="AD" userName="Kury, Lena"/>
            </cr:reactionInfo>
          </cr:reaction>
        </cr:reactions>
      </w16:ext>
    </w16cex:extLst>
  </w16cex:commentExtensible>
  <w16cex:commentExtensible w16cex:durableId="4B958F4A" w16cex:dateUtc="2024-06-05T15:56:00Z">
    <w16cex:extLst>
      <w16:ext w16:uri="{CE6994B0-6A32-4C9F-8C6B-6E91EDA988CE}">
        <cr:reactions xmlns:cr="http://schemas.microsoft.com/office/comments/2020/reactions">
          <cr:reaction reactionType="1">
            <cr:reactionInfo dateUtc="2024-06-20T17:47:44Z">
              <cr:user userId="S::lena.kury@floridadep.gov::c7c54205-24da-4576-b10d-30f9e640016e" userProvider="AD" userName="Kury, Lena"/>
            </cr:reactionInfo>
          </cr:reaction>
        </cr:reactions>
      </w16:ext>
    </w16cex:extLst>
  </w16cex:commentExtensible>
  <w16cex:commentExtensible w16cex:durableId="1D69C25C" w16cex:dateUtc="2024-06-05T16:02:00Z">
    <w16cex:extLst>
      <w16:ext w16:uri="{CE6994B0-6A32-4C9F-8C6B-6E91EDA988CE}">
        <cr:reactions xmlns:cr="http://schemas.microsoft.com/office/comments/2020/reactions">
          <cr:reaction reactionType="1">
            <cr:reactionInfo dateUtc="2024-06-20T17:48:45Z">
              <cr:user userId="S::lena.kury@floridadep.gov::c7c54205-24da-4576-b10d-30f9e640016e" userProvider="AD" userName="Kury, Lena"/>
            </cr:reactionInfo>
          </cr:reaction>
        </cr:reactions>
      </w16:ext>
    </w16cex:extLst>
  </w16cex:commentExtensible>
  <w16cex:commentExtensible w16cex:durableId="0FEF9C7F" w16cex:dateUtc="2024-06-05T16:05:00Z">
    <w16cex:extLst>
      <w16:ext w16:uri="{CE6994B0-6A32-4C9F-8C6B-6E91EDA988CE}">
        <cr:reactions xmlns:cr="http://schemas.microsoft.com/office/comments/2020/reactions">
          <cr:reaction reactionType="1">
            <cr:reactionInfo dateUtc="2024-06-20T17:49:07Z">
              <cr:user userId="S::lena.kury@floridadep.gov::c7c54205-24da-4576-b10d-30f9e640016e" userProvider="AD" userName="Kury, Lena"/>
            </cr:reactionInfo>
          </cr:reaction>
        </cr:reactions>
      </w16:ext>
    </w16cex:extLst>
  </w16cex:commentExtensible>
  <w16cex:commentExtensible w16cex:durableId="4AC808F8" w16cex:dateUtc="2024-11-19T17:52:00Z">
    <w16cex:extLst>
      <w16:ext w16:uri="{CE6994B0-6A32-4C9F-8C6B-6E91EDA988CE}">
        <cr:reactions xmlns:cr="http://schemas.microsoft.com/office/comments/2020/reactions">
          <cr:reaction reactionType="1">
            <cr:reactionInfo dateUtc="2024-12-05T13:59:53Z">
              <cr:user userId="S::Lena.Kury@FloridaDEP.gov::c7c54205-24da-4576-b10d-30f9e640016e" userProvider="AD" userName="Kury, Lena"/>
            </cr:reactionInfo>
          </cr:reaction>
        </cr:reactions>
      </w16:ext>
    </w16cex:extLst>
  </w16cex:commentExtensible>
  <w16cex:commentExtensible w16cex:durableId="6C1AE32D" w16cex:dateUtc="2024-12-05T14:00:00Z"/>
  <w16cex:commentExtensible w16cex:durableId="77EE9338" w16cex:dateUtc="2024-11-19T18:39:00Z">
    <w16cex:extLst>
      <w16:ext w16:uri="{CE6994B0-6A32-4C9F-8C6B-6E91EDA988CE}">
        <cr:reactions xmlns:cr="http://schemas.microsoft.com/office/comments/2020/reactions">
          <cr:reaction reactionType="1">
            <cr:reactionInfo dateUtc="2024-12-05T14:13:28Z">
              <cr:user userId="S::Lena.Kury@FloridaDEP.gov::c7c54205-24da-4576-b10d-30f9e640016e" userProvider="AD" userName="Kury, Lena"/>
            </cr:reactionInfo>
          </cr:reaction>
        </cr:reactions>
      </w16:ext>
    </w16cex:extLst>
  </w16cex:commentExtensible>
  <w16cex:commentExtensible w16cex:durableId="5898D2F6" w16cex:dateUtc="2024-11-19T18:24:00Z">
    <w16cex:extLst>
      <w16:ext w16:uri="{CE6994B0-6A32-4C9F-8C6B-6E91EDA988CE}">
        <cr:reactions xmlns:cr="http://schemas.microsoft.com/office/comments/2020/reactions">
          <cr:reaction reactionType="1">
            <cr:reactionInfo dateUtc="2024-12-05T14:14:38Z">
              <cr:user userId="S::Lena.Kury@FloridaDEP.gov::c7c54205-24da-4576-b10d-30f9e640016e" userProvider="AD" userName="Kury, Lena"/>
            </cr:reactionInfo>
          </cr:reaction>
        </cr:reactions>
      </w16:ext>
    </w16cex:extLst>
  </w16cex:commentExtensible>
  <w16cex:commentExtensible w16cex:durableId="3D013C5F" w16cex:dateUtc="2024-10-31T15:12:00Z">
    <w16cex:extLst>
      <w16:ext w16:uri="{CE6994B0-6A32-4C9F-8C6B-6E91EDA988CE}">
        <cr:reactions xmlns:cr="http://schemas.microsoft.com/office/comments/2020/reactions">
          <cr:reaction reactionType="1">
            <cr:reactionInfo dateUtc="2024-12-05T14:14:40Z">
              <cr:user userId="S::Lena.Kury@FloridaDEP.gov::c7c54205-24da-4576-b10d-30f9e640016e" userProvider="AD" userName="Kury, Lena"/>
            </cr:reactionInfo>
          </cr:reaction>
        </cr:reactions>
      </w16:ext>
    </w16cex:extLst>
  </w16cex:commentExtensible>
  <w16cex:commentExtensible w16cex:durableId="379160E4" w16cex:dateUtc="2024-11-19T18:24:00Z"/>
  <w16cex:commentExtensible w16cex:durableId="109241EC" w16cex:dateUtc="2024-12-05T14:15:00Z"/>
  <w16cex:commentExtensible w16cex:durableId="4EEE1935" w16cex:dateUtc="2025-03-05T16:05:00Z"/>
  <w16cex:commentExtensible w16cex:durableId="1A1CD553" w16cex:dateUtc="2025-03-05T19:08:00Z"/>
  <w16cex:commentExtensible w16cex:durableId="66504764" w16cex:dateUtc="2025-03-06T15:24:00Z"/>
  <w16cex:commentExtensible w16cex:durableId="01A4DB5C" w16cex:dateUtc="2025-03-05T15:31:00Z">
    <w16cex:extLst>
      <w16:ext w16:uri="{CE6994B0-6A32-4C9F-8C6B-6E91EDA988CE}">
        <cr:reactions xmlns:cr="http://schemas.microsoft.com/office/comments/2020/reactions">
          <cr:reaction reactionType="1">
            <cr:reactionInfo dateUtc="2025-03-05T19:08:05Z">
              <cr:user userId="S::Lena.Kury@FloridaDEP.gov::c7c54205-24da-4576-b10d-30f9e640016e" userProvider="AD" userName="Kury, Len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45A464" w16cid:durableId="62143963"/>
  <w16cid:commentId w16cid:paraId="6C7B8B04" w16cid:durableId="313A248E"/>
  <w16cid:commentId w16cid:paraId="5A90FE6E" w16cid:durableId="24F6058E"/>
  <w16cid:commentId w16cid:paraId="077DA40C" w16cid:durableId="2BD0A872"/>
  <w16cid:commentId w16cid:paraId="3E9DCBE6" w16cid:durableId="7626BAB8"/>
  <w16cid:commentId w16cid:paraId="233576C4" w16cid:durableId="1256C9B1"/>
  <w16cid:commentId w16cid:paraId="7AF394A1" w16cid:durableId="506783A1"/>
  <w16cid:commentId w16cid:paraId="7FC8EE96" w16cid:durableId="0C342A33"/>
  <w16cid:commentId w16cid:paraId="3D218902" w16cid:durableId="282DF9B5"/>
  <w16cid:commentId w16cid:paraId="4ACE27F4" w16cid:durableId="38F08166"/>
  <w16cid:commentId w16cid:paraId="521C6BAA" w16cid:durableId="1E40B82C"/>
  <w16cid:commentId w16cid:paraId="405C606D" w16cid:durableId="5E15E681"/>
  <w16cid:commentId w16cid:paraId="7E431BCB" w16cid:durableId="6D60D757"/>
  <w16cid:commentId w16cid:paraId="6F8E43F0" w16cid:durableId="48B6E235"/>
  <w16cid:commentId w16cid:paraId="3FD13E81" w16cid:durableId="76A77294"/>
  <w16cid:commentId w16cid:paraId="5957BF7E" w16cid:durableId="4B958F4A"/>
  <w16cid:commentId w16cid:paraId="55598050" w16cid:durableId="1D69C25C"/>
  <w16cid:commentId w16cid:paraId="659C66C9" w16cid:durableId="0FEF9C7F"/>
  <w16cid:commentId w16cid:paraId="7CFAE9A0" w16cid:durableId="4AC808F8"/>
  <w16cid:commentId w16cid:paraId="461C327A" w16cid:durableId="6C1AE32D"/>
  <w16cid:commentId w16cid:paraId="13320782" w16cid:durableId="77EE9338"/>
  <w16cid:commentId w16cid:paraId="189062BD" w16cid:durableId="5898D2F6"/>
  <w16cid:commentId w16cid:paraId="459A34DC" w16cid:durableId="3D013C5F"/>
  <w16cid:commentId w16cid:paraId="09BF098F" w16cid:durableId="379160E4"/>
  <w16cid:commentId w16cid:paraId="141D01C8" w16cid:durableId="109241EC"/>
  <w16cid:commentId w16cid:paraId="6C19BCF0" w16cid:durableId="4EEE1935"/>
  <w16cid:commentId w16cid:paraId="685CBD91" w16cid:durableId="1A1CD553"/>
  <w16cid:commentId w16cid:paraId="1411ACBC" w16cid:durableId="66504764"/>
  <w16cid:commentId w16cid:paraId="47B9BE37" w16cid:durableId="01A4DB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958"/>
    <w:multiLevelType w:val="hybridMultilevel"/>
    <w:tmpl w:val="0F44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5057"/>
    <w:multiLevelType w:val="hybridMultilevel"/>
    <w:tmpl w:val="3A985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966FF"/>
    <w:multiLevelType w:val="hybridMultilevel"/>
    <w:tmpl w:val="8B7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230618"/>
    <w:multiLevelType w:val="hybridMultilevel"/>
    <w:tmpl w:val="98D80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A6E03"/>
    <w:multiLevelType w:val="hybridMultilevel"/>
    <w:tmpl w:val="6DB64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1294D"/>
    <w:multiLevelType w:val="hybridMultilevel"/>
    <w:tmpl w:val="7BAC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D7D7B"/>
    <w:multiLevelType w:val="hybridMultilevel"/>
    <w:tmpl w:val="7948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72F8D"/>
    <w:multiLevelType w:val="hybridMultilevel"/>
    <w:tmpl w:val="1056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A2855"/>
    <w:multiLevelType w:val="hybridMultilevel"/>
    <w:tmpl w:val="0BB20686"/>
    <w:lvl w:ilvl="0" w:tplc="BBB222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4145B"/>
    <w:multiLevelType w:val="hybridMultilevel"/>
    <w:tmpl w:val="B9D0D4F6"/>
    <w:lvl w:ilvl="0" w:tplc="5E86D4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14742"/>
    <w:multiLevelType w:val="hybridMultilevel"/>
    <w:tmpl w:val="97E2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754D3"/>
    <w:multiLevelType w:val="hybridMultilevel"/>
    <w:tmpl w:val="856E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2618B"/>
    <w:multiLevelType w:val="hybridMultilevel"/>
    <w:tmpl w:val="C61E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362C0"/>
    <w:multiLevelType w:val="hybridMultilevel"/>
    <w:tmpl w:val="2616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9102A3"/>
    <w:multiLevelType w:val="hybridMultilevel"/>
    <w:tmpl w:val="6128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D91584"/>
    <w:multiLevelType w:val="hybridMultilevel"/>
    <w:tmpl w:val="BFC4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2631C"/>
    <w:multiLevelType w:val="hybridMultilevel"/>
    <w:tmpl w:val="4DAE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9396F"/>
    <w:multiLevelType w:val="hybridMultilevel"/>
    <w:tmpl w:val="AB2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43341"/>
    <w:multiLevelType w:val="hybridMultilevel"/>
    <w:tmpl w:val="66380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65D55"/>
    <w:multiLevelType w:val="hybridMultilevel"/>
    <w:tmpl w:val="D268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F75A31"/>
    <w:multiLevelType w:val="hybridMultilevel"/>
    <w:tmpl w:val="77C4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56C2E"/>
    <w:multiLevelType w:val="hybridMultilevel"/>
    <w:tmpl w:val="F498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02BED"/>
    <w:multiLevelType w:val="hybridMultilevel"/>
    <w:tmpl w:val="322E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207A3"/>
    <w:multiLevelType w:val="hybridMultilevel"/>
    <w:tmpl w:val="4432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C3397"/>
    <w:multiLevelType w:val="hybridMultilevel"/>
    <w:tmpl w:val="6638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4"/>
  </w:num>
  <w:num w:numId="2" w16cid:durableId="1452821486">
    <w:abstractNumId w:val="17"/>
  </w:num>
  <w:num w:numId="3" w16cid:durableId="753010496">
    <w:abstractNumId w:val="3"/>
  </w:num>
  <w:num w:numId="4" w16cid:durableId="1599217240">
    <w:abstractNumId w:val="19"/>
  </w:num>
  <w:num w:numId="5" w16cid:durableId="1123227405">
    <w:abstractNumId w:val="27"/>
  </w:num>
  <w:num w:numId="6" w16cid:durableId="239097098">
    <w:abstractNumId w:val="34"/>
  </w:num>
  <w:num w:numId="7" w16cid:durableId="790322799">
    <w:abstractNumId w:val="32"/>
  </w:num>
  <w:num w:numId="8" w16cid:durableId="301621575">
    <w:abstractNumId w:val="21"/>
  </w:num>
  <w:num w:numId="9" w16cid:durableId="535628374">
    <w:abstractNumId w:val="29"/>
  </w:num>
  <w:num w:numId="10" w16cid:durableId="886722940">
    <w:abstractNumId w:val="14"/>
  </w:num>
  <w:num w:numId="11" w16cid:durableId="1411007336">
    <w:abstractNumId w:val="25"/>
  </w:num>
  <w:num w:numId="12" w16cid:durableId="1482313656">
    <w:abstractNumId w:val="30"/>
  </w:num>
  <w:num w:numId="13" w16cid:durableId="1729912286">
    <w:abstractNumId w:val="26"/>
  </w:num>
  <w:num w:numId="14" w16cid:durableId="1464158497">
    <w:abstractNumId w:val="2"/>
  </w:num>
  <w:num w:numId="15" w16cid:durableId="698240050">
    <w:abstractNumId w:val="15"/>
  </w:num>
  <w:num w:numId="16" w16cid:durableId="1079593173">
    <w:abstractNumId w:val="20"/>
  </w:num>
  <w:num w:numId="17" w16cid:durableId="2038001828">
    <w:abstractNumId w:val="9"/>
  </w:num>
  <w:num w:numId="18" w16cid:durableId="978993007">
    <w:abstractNumId w:val="23"/>
  </w:num>
  <w:num w:numId="19" w16cid:durableId="1938903589">
    <w:abstractNumId w:val="31"/>
  </w:num>
  <w:num w:numId="20" w16cid:durableId="340663210">
    <w:abstractNumId w:val="0"/>
  </w:num>
  <w:num w:numId="21" w16cid:durableId="1349022228">
    <w:abstractNumId w:val="28"/>
  </w:num>
  <w:num w:numId="22" w16cid:durableId="1433354785">
    <w:abstractNumId w:val="18"/>
  </w:num>
  <w:num w:numId="23" w16cid:durableId="1693455214">
    <w:abstractNumId w:val="16"/>
  </w:num>
  <w:num w:numId="24" w16cid:durableId="1401367021">
    <w:abstractNumId w:val="33"/>
  </w:num>
  <w:num w:numId="25" w16cid:durableId="1800881780">
    <w:abstractNumId w:val="11"/>
  </w:num>
  <w:num w:numId="26" w16cid:durableId="1812671182">
    <w:abstractNumId w:val="12"/>
  </w:num>
  <w:num w:numId="27" w16cid:durableId="657460806">
    <w:abstractNumId w:val="7"/>
  </w:num>
  <w:num w:numId="28" w16cid:durableId="1965307865">
    <w:abstractNumId w:val="35"/>
  </w:num>
  <w:num w:numId="29" w16cid:durableId="1966542053">
    <w:abstractNumId w:val="5"/>
  </w:num>
  <w:num w:numId="30" w16cid:durableId="9113715">
    <w:abstractNumId w:val="24"/>
  </w:num>
  <w:num w:numId="31" w16cid:durableId="1701319593">
    <w:abstractNumId w:val="10"/>
  </w:num>
  <w:num w:numId="32" w16cid:durableId="291592358">
    <w:abstractNumId w:val="1"/>
  </w:num>
  <w:num w:numId="33" w16cid:durableId="1254050688">
    <w:abstractNumId w:val="22"/>
  </w:num>
  <w:num w:numId="34" w16cid:durableId="1793668580">
    <w:abstractNumId w:val="6"/>
  </w:num>
  <w:num w:numId="35" w16cid:durableId="97143704">
    <w:abstractNumId w:val="8"/>
  </w:num>
  <w:num w:numId="36" w16cid:durableId="67576749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ry, Lena [2]">
    <w15:presenceInfo w15:providerId="AD" w15:userId="S::Lena.Kury@FloridaDEP.gov::c7c54205-24da-4576-b10d-30f9e640016e"/>
  </w15:person>
  <w15:person w15:author="Lee, Jessica">
    <w15:presenceInfo w15:providerId="AD" w15:userId="S::Jessica.Lee@FloridaDEP.gov::465ab5e6-fb4c-424b-9588-80faba5b0092"/>
  </w15:person>
  <w15:person w15:author="Kury, Lena">
    <w15:presenceInfo w15:providerId="AD" w15:userId="S::lena.kury@floridadep.gov::c7c54205-24da-4576-b10d-30f9e6400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6662"/>
    <w:rsid w:val="00010476"/>
    <w:rsid w:val="00012FE9"/>
    <w:rsid w:val="00015798"/>
    <w:rsid w:val="00020C95"/>
    <w:rsid w:val="00031F7C"/>
    <w:rsid w:val="00035789"/>
    <w:rsid w:val="00041498"/>
    <w:rsid w:val="00054B12"/>
    <w:rsid w:val="00062394"/>
    <w:rsid w:val="00076356"/>
    <w:rsid w:val="00080B4A"/>
    <w:rsid w:val="000832B8"/>
    <w:rsid w:val="00083B08"/>
    <w:rsid w:val="00085A52"/>
    <w:rsid w:val="00095386"/>
    <w:rsid w:val="000C04A3"/>
    <w:rsid w:val="000C62F0"/>
    <w:rsid w:val="000D26B3"/>
    <w:rsid w:val="000D4B34"/>
    <w:rsid w:val="000D7873"/>
    <w:rsid w:val="000E2F2C"/>
    <w:rsid w:val="000F1679"/>
    <w:rsid w:val="000F3C35"/>
    <w:rsid w:val="00117BD0"/>
    <w:rsid w:val="001220CE"/>
    <w:rsid w:val="00122790"/>
    <w:rsid w:val="00132ABC"/>
    <w:rsid w:val="00136522"/>
    <w:rsid w:val="00141DA8"/>
    <w:rsid w:val="00144A60"/>
    <w:rsid w:val="00181B44"/>
    <w:rsid w:val="00185AA5"/>
    <w:rsid w:val="0019352E"/>
    <w:rsid w:val="001A33A8"/>
    <w:rsid w:val="001A5E74"/>
    <w:rsid w:val="0020621C"/>
    <w:rsid w:val="00207BFA"/>
    <w:rsid w:val="00220000"/>
    <w:rsid w:val="00231E2C"/>
    <w:rsid w:val="00235F0B"/>
    <w:rsid w:val="00236E73"/>
    <w:rsid w:val="00240950"/>
    <w:rsid w:val="0024467F"/>
    <w:rsid w:val="0024722E"/>
    <w:rsid w:val="002514CB"/>
    <w:rsid w:val="00262BCD"/>
    <w:rsid w:val="00282E3D"/>
    <w:rsid w:val="0029129D"/>
    <w:rsid w:val="00291922"/>
    <w:rsid w:val="00293EE8"/>
    <w:rsid w:val="002B3E41"/>
    <w:rsid w:val="002B3EA4"/>
    <w:rsid w:val="002B4F5E"/>
    <w:rsid w:val="002B5E66"/>
    <w:rsid w:val="002B7A40"/>
    <w:rsid w:val="002C504D"/>
    <w:rsid w:val="002C7A8E"/>
    <w:rsid w:val="002E48BA"/>
    <w:rsid w:val="003028DF"/>
    <w:rsid w:val="00314FE0"/>
    <w:rsid w:val="003167A6"/>
    <w:rsid w:val="00325D44"/>
    <w:rsid w:val="003348BC"/>
    <w:rsid w:val="00352C7D"/>
    <w:rsid w:val="00376290"/>
    <w:rsid w:val="00394374"/>
    <w:rsid w:val="003B079B"/>
    <w:rsid w:val="003B096A"/>
    <w:rsid w:val="003B46AE"/>
    <w:rsid w:val="003C4828"/>
    <w:rsid w:val="003D3D08"/>
    <w:rsid w:val="003D44F2"/>
    <w:rsid w:val="003D6752"/>
    <w:rsid w:val="003E16A1"/>
    <w:rsid w:val="003E5F49"/>
    <w:rsid w:val="003F58AE"/>
    <w:rsid w:val="0040118B"/>
    <w:rsid w:val="00416FA2"/>
    <w:rsid w:val="004265F2"/>
    <w:rsid w:val="00432D32"/>
    <w:rsid w:val="004341A7"/>
    <w:rsid w:val="0043468D"/>
    <w:rsid w:val="0044178C"/>
    <w:rsid w:val="00447199"/>
    <w:rsid w:val="004500E5"/>
    <w:rsid w:val="00450C33"/>
    <w:rsid w:val="00452336"/>
    <w:rsid w:val="00461BC8"/>
    <w:rsid w:val="0046332F"/>
    <w:rsid w:val="00476434"/>
    <w:rsid w:val="00491323"/>
    <w:rsid w:val="004947A8"/>
    <w:rsid w:val="00494F4A"/>
    <w:rsid w:val="00496CC6"/>
    <w:rsid w:val="004A07F9"/>
    <w:rsid w:val="004A2C40"/>
    <w:rsid w:val="004A4123"/>
    <w:rsid w:val="004A68EB"/>
    <w:rsid w:val="004B2A17"/>
    <w:rsid w:val="004C594A"/>
    <w:rsid w:val="004D1CCF"/>
    <w:rsid w:val="004E0B51"/>
    <w:rsid w:val="004F5822"/>
    <w:rsid w:val="00500399"/>
    <w:rsid w:val="005014B0"/>
    <w:rsid w:val="0051509D"/>
    <w:rsid w:val="00520605"/>
    <w:rsid w:val="00525EB7"/>
    <w:rsid w:val="00526832"/>
    <w:rsid w:val="00530251"/>
    <w:rsid w:val="00531A33"/>
    <w:rsid w:val="00534A78"/>
    <w:rsid w:val="00552F4D"/>
    <w:rsid w:val="00553D42"/>
    <w:rsid w:val="00554060"/>
    <w:rsid w:val="005602E6"/>
    <w:rsid w:val="00560984"/>
    <w:rsid w:val="005613F8"/>
    <w:rsid w:val="00577B76"/>
    <w:rsid w:val="005866D9"/>
    <w:rsid w:val="00596AD2"/>
    <w:rsid w:val="005B0E15"/>
    <w:rsid w:val="005B0FD7"/>
    <w:rsid w:val="005B20CC"/>
    <w:rsid w:val="005C2C26"/>
    <w:rsid w:val="005E0FE8"/>
    <w:rsid w:val="005F17D9"/>
    <w:rsid w:val="005F40C9"/>
    <w:rsid w:val="005F4640"/>
    <w:rsid w:val="006224B0"/>
    <w:rsid w:val="006236E5"/>
    <w:rsid w:val="006439DE"/>
    <w:rsid w:val="00647A5B"/>
    <w:rsid w:val="00652798"/>
    <w:rsid w:val="00657762"/>
    <w:rsid w:val="006649D8"/>
    <w:rsid w:val="00684D81"/>
    <w:rsid w:val="00687503"/>
    <w:rsid w:val="00691388"/>
    <w:rsid w:val="006B6488"/>
    <w:rsid w:val="006C13E1"/>
    <w:rsid w:val="006C17BB"/>
    <w:rsid w:val="006D0B08"/>
    <w:rsid w:val="006E5125"/>
    <w:rsid w:val="006E73C6"/>
    <w:rsid w:val="006F7D24"/>
    <w:rsid w:val="00700190"/>
    <w:rsid w:val="007148FA"/>
    <w:rsid w:val="00714C5A"/>
    <w:rsid w:val="0071636E"/>
    <w:rsid w:val="00722E18"/>
    <w:rsid w:val="00733D82"/>
    <w:rsid w:val="0073678A"/>
    <w:rsid w:val="00743350"/>
    <w:rsid w:val="00763370"/>
    <w:rsid w:val="00763A76"/>
    <w:rsid w:val="0077451F"/>
    <w:rsid w:val="0079115F"/>
    <w:rsid w:val="00797C20"/>
    <w:rsid w:val="007A4600"/>
    <w:rsid w:val="007A52F9"/>
    <w:rsid w:val="007A664F"/>
    <w:rsid w:val="007A7E2E"/>
    <w:rsid w:val="007B6B21"/>
    <w:rsid w:val="007C0F9F"/>
    <w:rsid w:val="007C490B"/>
    <w:rsid w:val="007D2DC1"/>
    <w:rsid w:val="007E5F9F"/>
    <w:rsid w:val="007F13A5"/>
    <w:rsid w:val="008175A4"/>
    <w:rsid w:val="00820FBC"/>
    <w:rsid w:val="0082587F"/>
    <w:rsid w:val="00856E78"/>
    <w:rsid w:val="00860AA3"/>
    <w:rsid w:val="00875634"/>
    <w:rsid w:val="00893F64"/>
    <w:rsid w:val="0089621F"/>
    <w:rsid w:val="0089634C"/>
    <w:rsid w:val="008A0160"/>
    <w:rsid w:val="008A3CCC"/>
    <w:rsid w:val="008D3D9A"/>
    <w:rsid w:val="008E5BA2"/>
    <w:rsid w:val="008E6A5D"/>
    <w:rsid w:val="008E7F3F"/>
    <w:rsid w:val="008F6B19"/>
    <w:rsid w:val="008F7453"/>
    <w:rsid w:val="00902317"/>
    <w:rsid w:val="00903C33"/>
    <w:rsid w:val="0090466D"/>
    <w:rsid w:val="00904E7F"/>
    <w:rsid w:val="00905AB5"/>
    <w:rsid w:val="009119BB"/>
    <w:rsid w:val="00927E52"/>
    <w:rsid w:val="0092A985"/>
    <w:rsid w:val="0093526A"/>
    <w:rsid w:val="00941A12"/>
    <w:rsid w:val="0094546A"/>
    <w:rsid w:val="0094565D"/>
    <w:rsid w:val="00953397"/>
    <w:rsid w:val="009629F1"/>
    <w:rsid w:val="0097460D"/>
    <w:rsid w:val="0097534A"/>
    <w:rsid w:val="00975D38"/>
    <w:rsid w:val="00976FE9"/>
    <w:rsid w:val="009825E6"/>
    <w:rsid w:val="009A08AF"/>
    <w:rsid w:val="009A3D73"/>
    <w:rsid w:val="009B3254"/>
    <w:rsid w:val="009B553E"/>
    <w:rsid w:val="009B677A"/>
    <w:rsid w:val="009C267A"/>
    <w:rsid w:val="009C2C5A"/>
    <w:rsid w:val="009C5F0D"/>
    <w:rsid w:val="009C61C4"/>
    <w:rsid w:val="009D07BF"/>
    <w:rsid w:val="009D3E65"/>
    <w:rsid w:val="009D5586"/>
    <w:rsid w:val="009D6B65"/>
    <w:rsid w:val="009E14D3"/>
    <w:rsid w:val="009E7817"/>
    <w:rsid w:val="009F3283"/>
    <w:rsid w:val="009F7089"/>
    <w:rsid w:val="00A00BA4"/>
    <w:rsid w:val="00A02858"/>
    <w:rsid w:val="00A059B0"/>
    <w:rsid w:val="00A1111E"/>
    <w:rsid w:val="00A2139B"/>
    <w:rsid w:val="00A3268F"/>
    <w:rsid w:val="00A347C5"/>
    <w:rsid w:val="00A3792B"/>
    <w:rsid w:val="00A65DCA"/>
    <w:rsid w:val="00A66D0D"/>
    <w:rsid w:val="00A77B77"/>
    <w:rsid w:val="00A908D2"/>
    <w:rsid w:val="00AA1338"/>
    <w:rsid w:val="00AA2DB4"/>
    <w:rsid w:val="00AA3508"/>
    <w:rsid w:val="00AA520A"/>
    <w:rsid w:val="00AA53D4"/>
    <w:rsid w:val="00AB57A0"/>
    <w:rsid w:val="00AC614D"/>
    <w:rsid w:val="00AD10B9"/>
    <w:rsid w:val="00AD10EA"/>
    <w:rsid w:val="00AD3A6D"/>
    <w:rsid w:val="00AD4221"/>
    <w:rsid w:val="00AD605D"/>
    <w:rsid w:val="00AE7C18"/>
    <w:rsid w:val="00AF343D"/>
    <w:rsid w:val="00AF57D5"/>
    <w:rsid w:val="00AF6D98"/>
    <w:rsid w:val="00AF7901"/>
    <w:rsid w:val="00B0113A"/>
    <w:rsid w:val="00B13E26"/>
    <w:rsid w:val="00B323D3"/>
    <w:rsid w:val="00B34E0A"/>
    <w:rsid w:val="00B378AB"/>
    <w:rsid w:val="00B4483D"/>
    <w:rsid w:val="00B60965"/>
    <w:rsid w:val="00B63A63"/>
    <w:rsid w:val="00B665C5"/>
    <w:rsid w:val="00B700F9"/>
    <w:rsid w:val="00B74D46"/>
    <w:rsid w:val="00B76C26"/>
    <w:rsid w:val="00B77447"/>
    <w:rsid w:val="00BB13EA"/>
    <w:rsid w:val="00BC05D6"/>
    <w:rsid w:val="00BC4909"/>
    <w:rsid w:val="00BD2F25"/>
    <w:rsid w:val="00BD46F9"/>
    <w:rsid w:val="00BD5D03"/>
    <w:rsid w:val="00BE3016"/>
    <w:rsid w:val="00BE5EF8"/>
    <w:rsid w:val="00BF1F9F"/>
    <w:rsid w:val="00BF223E"/>
    <w:rsid w:val="00BF2E56"/>
    <w:rsid w:val="00BF74B0"/>
    <w:rsid w:val="00C04F24"/>
    <w:rsid w:val="00C11621"/>
    <w:rsid w:val="00C16BEB"/>
    <w:rsid w:val="00C35691"/>
    <w:rsid w:val="00C40AD6"/>
    <w:rsid w:val="00C823DD"/>
    <w:rsid w:val="00C97F81"/>
    <w:rsid w:val="00CC1A36"/>
    <w:rsid w:val="00CC42BC"/>
    <w:rsid w:val="00CD4922"/>
    <w:rsid w:val="00CE3AD7"/>
    <w:rsid w:val="00CF53E5"/>
    <w:rsid w:val="00D065B8"/>
    <w:rsid w:val="00D11D54"/>
    <w:rsid w:val="00D214C9"/>
    <w:rsid w:val="00D23468"/>
    <w:rsid w:val="00D30022"/>
    <w:rsid w:val="00D366A2"/>
    <w:rsid w:val="00D4484A"/>
    <w:rsid w:val="00D452CF"/>
    <w:rsid w:val="00D45718"/>
    <w:rsid w:val="00D57388"/>
    <w:rsid w:val="00D574FF"/>
    <w:rsid w:val="00D601E3"/>
    <w:rsid w:val="00D6077A"/>
    <w:rsid w:val="00D6202F"/>
    <w:rsid w:val="00D624BD"/>
    <w:rsid w:val="00D6696C"/>
    <w:rsid w:val="00D73063"/>
    <w:rsid w:val="00D86386"/>
    <w:rsid w:val="00DA3E2A"/>
    <w:rsid w:val="00DB01AB"/>
    <w:rsid w:val="00DE13F0"/>
    <w:rsid w:val="00DE5520"/>
    <w:rsid w:val="00DF0AF4"/>
    <w:rsid w:val="00DF216D"/>
    <w:rsid w:val="00DF225B"/>
    <w:rsid w:val="00DF6463"/>
    <w:rsid w:val="00DF6DD6"/>
    <w:rsid w:val="00DF70DD"/>
    <w:rsid w:val="00E13A30"/>
    <w:rsid w:val="00E16F02"/>
    <w:rsid w:val="00E463B1"/>
    <w:rsid w:val="00E47CBB"/>
    <w:rsid w:val="00E5570D"/>
    <w:rsid w:val="00E55D57"/>
    <w:rsid w:val="00E563E2"/>
    <w:rsid w:val="00E6321B"/>
    <w:rsid w:val="00E63587"/>
    <w:rsid w:val="00E649D6"/>
    <w:rsid w:val="00E6507D"/>
    <w:rsid w:val="00E71489"/>
    <w:rsid w:val="00E715AA"/>
    <w:rsid w:val="00E720BC"/>
    <w:rsid w:val="00E82492"/>
    <w:rsid w:val="00E84546"/>
    <w:rsid w:val="00E9641F"/>
    <w:rsid w:val="00E96D38"/>
    <w:rsid w:val="00EB5B95"/>
    <w:rsid w:val="00EB769D"/>
    <w:rsid w:val="00EC333C"/>
    <w:rsid w:val="00EC444E"/>
    <w:rsid w:val="00EE1BBB"/>
    <w:rsid w:val="00EE25CA"/>
    <w:rsid w:val="00EF1FCA"/>
    <w:rsid w:val="00EF33F9"/>
    <w:rsid w:val="00F009DC"/>
    <w:rsid w:val="00F02E19"/>
    <w:rsid w:val="00F13731"/>
    <w:rsid w:val="00F23B71"/>
    <w:rsid w:val="00F25FF2"/>
    <w:rsid w:val="00F32C85"/>
    <w:rsid w:val="00F34932"/>
    <w:rsid w:val="00F40027"/>
    <w:rsid w:val="00F43EF4"/>
    <w:rsid w:val="00F51471"/>
    <w:rsid w:val="00F55E29"/>
    <w:rsid w:val="00F66033"/>
    <w:rsid w:val="00F66F26"/>
    <w:rsid w:val="00F71971"/>
    <w:rsid w:val="00F73A88"/>
    <w:rsid w:val="00F75484"/>
    <w:rsid w:val="00F75EE3"/>
    <w:rsid w:val="00F77971"/>
    <w:rsid w:val="00F77BFD"/>
    <w:rsid w:val="00F8159F"/>
    <w:rsid w:val="00F836F7"/>
    <w:rsid w:val="00F8423E"/>
    <w:rsid w:val="00F84371"/>
    <w:rsid w:val="00FB4914"/>
    <w:rsid w:val="00FB4BF3"/>
    <w:rsid w:val="00FB77FF"/>
    <w:rsid w:val="00FD0FDD"/>
    <w:rsid w:val="00FE61BA"/>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Revision">
    <w:name w:val="Revision"/>
    <w:hidden/>
    <w:uiPriority w:val="99"/>
    <w:semiHidden/>
    <w:rsid w:val="009B55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ena.Kury@FloridaDEP.gov"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mailto:Megan.Christopher@FloridaDEP.gov"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Megan.Christopher@FloridaDEP.gov" TargetMode="Externa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loridaap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NPVFY6KNS3ZM-567845399-6748</_dlc_DocId>
    <_dlc_DocIdUrl xmlns="ed83551b-1c74-4eb0-a689-e3b00317a30f">
      <Url>https://floridadep.sharepoint.com/fco/seacar/AP_Water_Quality/_layouts/15/DocIdRedir.aspx?ID=NPVFY6KNS3ZM-567845399-6748</Url>
      <Description>NPVFY6KNS3ZM-567845399-6748</Description>
    </_dlc_DocIdUrl>
    <Aquatic_Preserve_Office xmlns="3997c9ba-3ccf-4c19-b814-1357686c7024">CPAP</Aquatic_Preserve_Office>
    <File_Type xmlns="3997c9ba-3ccf-4c19-b814-1357686c7024">Q4 Metadata</File_Type>
    <LOOKUP_x002d_NextSubmissionRequired xmlns="3997c9ba-3ccf-4c19-b814-1357686c7024" xsi:nil="true"/>
    <NextSubmissionRequired xmlns="3997c9ba-3ccf-4c19-b814-1357686c7024" xsi:nil="true"/>
    <Station_Code xmlns="3997c9ba-3ccf-4c19-b814-1357686c7024">CPAH2</Station_Code>
    <Document_Author xmlns="3997c9ba-3ccf-4c19-b814-1357686c7024">
      <UserInfo>
        <DisplayName>Kury, Lena</DisplayName>
        <AccountId>40959</AccountId>
        <AccountType/>
      </UserInfo>
    </Document_Author>
    <NextFilingDate xmlns="3997c9ba-3ccf-4c19-b814-1357686c7024" xsi:nil="true"/>
    <Year xmlns="3997c9ba-3ccf-4c19-b814-1357686c7024">2024</Year>
    <NotificationFlag xmlns="3997c9ba-3ccf-4c19-b814-1357686c7024"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2.xml><?xml version="1.0" encoding="utf-8"?>
<ds:datastoreItem xmlns:ds="http://schemas.openxmlformats.org/officeDocument/2006/customXml" ds:itemID="{299C01E6-9FF1-4D75-B0BB-8475EDF5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4.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5.xml><?xml version="1.0" encoding="utf-8"?>
<ds:datastoreItem xmlns:ds="http://schemas.openxmlformats.org/officeDocument/2006/customXml" ds:itemID="{E8AFD859-2038-47E6-82F9-922C66771ED7}">
  <ds:schemaRefs>
    <ds:schemaRef ds:uri="http://schemas.microsoft.com/office/2006/metadata/properties"/>
    <ds:schemaRef ds:uri="http://purl.org/dc/elements/1.1/"/>
    <ds:schemaRef ds:uri="ed83551b-1c74-4eb0-a689-e3b00317a30f"/>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997c9ba-3ccf-4c19-b814-1357686c7024"/>
    <ds:schemaRef ds:uri="http://www.w3.org/XML/1998/namespace"/>
    <ds:schemaRef ds:uri="http://purl.org/dc/terms/"/>
  </ds:schemaRefs>
</ds:datastoreItem>
</file>

<file path=customXml/itemProps6.xml><?xml version="1.0" encoding="utf-8"?>
<ds:datastoreItem xmlns:ds="http://schemas.openxmlformats.org/officeDocument/2006/customXml" ds:itemID="{6338837B-1EAF-420F-9A9A-F82B8644BA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17</Pages>
  <Words>6906</Words>
  <Characters>38403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cpapwq01-12.24.m.prov.docx</vt:lpstr>
    </vt:vector>
  </TitlesOfParts>
  <Company>The University of South Carolina</Company>
  <LinksUpToDate>false</LinksUpToDate>
  <CharactersWithSpaces>45219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cpapwq01-12.24.m.prov.docx</dc:title>
  <dc:subject/>
  <dc:creator>Julie</dc:creator>
  <cp:keywords/>
  <cp:lastModifiedBy>Lee, Jessica</cp:lastModifiedBy>
  <cp:revision>64</cp:revision>
  <cp:lastPrinted>2006-03-16T00:04:00Z</cp:lastPrinted>
  <dcterms:created xsi:type="dcterms:W3CDTF">2024-05-13T14:42:00Z</dcterms:created>
  <dcterms:modified xsi:type="dcterms:W3CDTF">2025-03-06T15:24:00Z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faf358ff-d3b2-40f6-9580-ef2cfddb3360</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