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602E5915" w:rsidR="00B4483D" w:rsidRPr="007A4600" w:rsidRDefault="007A4600" w:rsidP="288EF480">
      <w:pPr>
        <w:pStyle w:val="HTMLPreformatted"/>
        <w:rPr>
          <w:rFonts w:ascii="Garamond" w:eastAsia="Garamond" w:hAnsi="Garamond" w:cs="Garamond"/>
          <w:b/>
          <w:bCs/>
          <w:sz w:val="22"/>
          <w:szCs w:val="22"/>
        </w:rPr>
      </w:pPr>
      <w:r w:rsidRPr="007A4600">
        <w:rPr>
          <w:rFonts w:ascii="Garamond" w:eastAsia="Garamond" w:hAnsi="Garamond" w:cs="Garamond"/>
          <w:b/>
          <w:bCs/>
          <w:sz w:val="22"/>
          <w:szCs w:val="22"/>
        </w:rPr>
        <w:t>Central Panhandle Aquatic Preserves</w:t>
      </w:r>
      <w:r w:rsidR="00B4483D" w:rsidRPr="007A4600">
        <w:rPr>
          <w:rFonts w:ascii="Garamond" w:eastAsia="Garamond" w:hAnsi="Garamond" w:cs="Garamond"/>
          <w:b/>
          <w:bCs/>
          <w:sz w:val="22"/>
          <w:szCs w:val="22"/>
        </w:rPr>
        <w:t xml:space="preserve"> (</w:t>
      </w:r>
      <w:r w:rsidRPr="007A4600">
        <w:rPr>
          <w:rFonts w:ascii="Garamond" w:eastAsia="Garamond" w:hAnsi="Garamond" w:cs="Garamond"/>
          <w:b/>
          <w:bCs/>
          <w:sz w:val="22"/>
          <w:szCs w:val="22"/>
        </w:rPr>
        <w:t>CPAP</w:t>
      </w:r>
      <w:r w:rsidR="00B4483D" w:rsidRPr="007A4600">
        <w:rPr>
          <w:rFonts w:ascii="Garamond" w:eastAsia="Garamond" w:hAnsi="Garamond" w:cs="Garamond"/>
          <w:b/>
          <w:bCs/>
          <w:sz w:val="22"/>
          <w:szCs w:val="22"/>
        </w:rPr>
        <w:t xml:space="preserve">) </w:t>
      </w:r>
      <w:r w:rsidR="005B0FD7" w:rsidRPr="007A4600">
        <w:rPr>
          <w:rFonts w:ascii="Garamond" w:eastAsia="Garamond" w:hAnsi="Garamond" w:cs="Garamond"/>
          <w:b/>
          <w:bCs/>
          <w:sz w:val="22"/>
          <w:szCs w:val="22"/>
        </w:rPr>
        <w:t>W</w:t>
      </w:r>
      <w:r w:rsidR="00B4483D" w:rsidRPr="007A4600">
        <w:rPr>
          <w:rFonts w:ascii="Garamond" w:eastAsia="Garamond" w:hAnsi="Garamond" w:cs="Garamond"/>
          <w:b/>
          <w:bCs/>
          <w:sz w:val="22"/>
          <w:szCs w:val="22"/>
        </w:rPr>
        <w:t xml:space="preserve">ater Quality Metadata </w:t>
      </w:r>
    </w:p>
    <w:p w14:paraId="69C7D425" w14:textId="3BCDEC24" w:rsidR="00D065B8" w:rsidRPr="00520605" w:rsidRDefault="007A4600"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 xml:space="preserve">January – </w:t>
      </w:r>
      <w:r w:rsidR="002E0003">
        <w:rPr>
          <w:rFonts w:ascii="Garamond" w:eastAsia="Garamond" w:hAnsi="Garamond" w:cs="Garamond"/>
          <w:b/>
          <w:bCs/>
          <w:sz w:val="22"/>
          <w:szCs w:val="22"/>
        </w:rPr>
        <w:t>March</w:t>
      </w:r>
      <w:r>
        <w:rPr>
          <w:rFonts w:ascii="Garamond" w:eastAsia="Garamond" w:hAnsi="Garamond" w:cs="Garamond"/>
          <w:b/>
          <w:bCs/>
          <w:sz w:val="22"/>
          <w:szCs w:val="22"/>
        </w:rPr>
        <w:t xml:space="preserve"> 202</w:t>
      </w:r>
      <w:r w:rsidR="002E0003">
        <w:rPr>
          <w:rFonts w:ascii="Garamond" w:eastAsia="Garamond" w:hAnsi="Garamond" w:cs="Garamond"/>
          <w:b/>
          <w:bCs/>
          <w:sz w:val="22"/>
          <w:szCs w:val="22"/>
        </w:rPr>
        <w:t>6</w:t>
      </w:r>
    </w:p>
    <w:p w14:paraId="32228D66" w14:textId="5ECAE4C8"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2E0003">
        <w:rPr>
          <w:rFonts w:ascii="Garamond" w:eastAsia="Garamond" w:hAnsi="Garamond" w:cs="Garamond"/>
          <w:sz w:val="22"/>
          <w:szCs w:val="22"/>
        </w:rPr>
        <w:t>4</w:t>
      </w:r>
      <w:r w:rsidR="000030A4">
        <w:rPr>
          <w:rFonts w:ascii="Garamond" w:eastAsia="Garamond" w:hAnsi="Garamond" w:cs="Garamond"/>
          <w:sz w:val="22"/>
          <w:szCs w:val="22"/>
        </w:rPr>
        <w:t>/</w:t>
      </w:r>
      <w:r w:rsidR="00430F25">
        <w:rPr>
          <w:rFonts w:ascii="Garamond" w:eastAsia="Garamond" w:hAnsi="Garamond" w:cs="Garamond"/>
          <w:sz w:val="22"/>
          <w:szCs w:val="22"/>
        </w:rPr>
        <w:t>31</w:t>
      </w:r>
      <w:r w:rsidR="002D26FC">
        <w:rPr>
          <w:rFonts w:ascii="Garamond" w:eastAsia="Garamond" w:hAnsi="Garamond" w:cs="Garamond"/>
          <w:sz w:val="22"/>
          <w:szCs w:val="22"/>
        </w:rPr>
        <w:t>/202</w:t>
      </w:r>
      <w:r w:rsidR="002E0003">
        <w:rPr>
          <w:rFonts w:ascii="Garamond" w:eastAsia="Garamond" w:hAnsi="Garamond" w:cs="Garamond"/>
          <w:sz w:val="22"/>
          <w:szCs w:val="22"/>
        </w:rPr>
        <w:t>6</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1F3657E8"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of data documentation until that process is complete.  Contact the </w:t>
      </w:r>
      <w:r w:rsidR="00D366A2" w:rsidRPr="288EF480">
        <w:rPr>
          <w:rFonts w:ascii="Garamond" w:eastAsia="Garamond" w:hAnsi="Garamond" w:cs="Garamond"/>
          <w:sz w:val="22"/>
          <w:szCs w:val="22"/>
        </w:rPr>
        <w:t xml:space="preserve">Aquatic Preserve </w:t>
      </w:r>
      <w:r w:rsidR="007A4600">
        <w:rPr>
          <w:rFonts w:ascii="Garamond" w:eastAsia="Garamond" w:hAnsi="Garamond" w:cs="Garamond"/>
          <w:sz w:val="22"/>
          <w:szCs w:val="22"/>
        </w:rPr>
        <w:t>O</w:t>
      </w:r>
      <w:r w:rsidR="00AF343D" w:rsidRPr="288EF480">
        <w:rPr>
          <w:rFonts w:ascii="Garamond" w:eastAsia="Garamond" w:hAnsi="Garamond" w:cs="Garamond"/>
          <w:sz w:val="22"/>
          <w:szCs w:val="22"/>
        </w:rPr>
        <w:t>ffice</w:t>
      </w:r>
      <w:r w:rsidRPr="288EF480">
        <w:rPr>
          <w:rFonts w:ascii="Garamond" w:eastAsia="Garamond" w:hAnsi="Garamond" w:cs="Garamond"/>
          <w:sz w:val="22"/>
          <w:szCs w:val="22"/>
        </w:rPr>
        <w:t xml:space="preserve"> </w:t>
      </w:r>
      <w:r w:rsidR="007A4600">
        <w:rPr>
          <w:rFonts w:ascii="Garamond" w:eastAsia="Garamond" w:hAnsi="Garamond" w:cs="Garamond"/>
          <w:sz w:val="22"/>
          <w:szCs w:val="22"/>
        </w:rPr>
        <w:t>(</w:t>
      </w:r>
      <w:hyperlink r:id="rId11" w:history="1">
        <w:r w:rsidR="00220000" w:rsidRPr="00A4060F">
          <w:rPr>
            <w:rStyle w:val="Hyperlink"/>
            <w:rFonts w:ascii="Garamond" w:eastAsia="Garamond" w:hAnsi="Garamond" w:cs="Garamond"/>
            <w:sz w:val="22"/>
            <w:szCs w:val="22"/>
          </w:rPr>
          <w:t>Megan.Christopher@FloridaDEP.gov</w:t>
        </w:r>
      </w:hyperlink>
      <w:r w:rsidR="007A4600">
        <w:rPr>
          <w:rFonts w:ascii="Garamond" w:eastAsia="Garamond" w:hAnsi="Garamond" w:cs="Garamond"/>
          <w:sz w:val="22"/>
          <w:szCs w:val="22"/>
        </w:rPr>
        <w:t>)</w:t>
      </w:r>
      <w:r w:rsidRPr="288EF480">
        <w:rPr>
          <w:rFonts w:ascii="Garamond" w:eastAsia="Garamond" w:hAnsi="Garamond" w:cs="Garamond"/>
          <w:sz w:val="22"/>
          <w:szCs w:val="22"/>
        </w:rPr>
        <w:t xml:space="preserve">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97FEB0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2B41517E" w14:textId="77777777" w:rsidR="007A4600" w:rsidRPr="00520605" w:rsidRDefault="007A4600" w:rsidP="288EF480">
      <w:pPr>
        <w:pStyle w:val="HTMLPreformatted"/>
        <w:rPr>
          <w:rFonts w:ascii="Garamond" w:eastAsia="Garamond" w:hAnsi="Garamond" w:cs="Garamond"/>
          <w:b/>
          <w:bCs/>
          <w:sz w:val="22"/>
          <w:szCs w:val="22"/>
        </w:rPr>
      </w:pPr>
    </w:p>
    <w:p w14:paraId="170B95A2"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Principal Investigator:</w:t>
      </w:r>
    </w:p>
    <w:p w14:paraId="32783853" w14:textId="77777777" w:rsidR="007A4600" w:rsidRPr="007A4600" w:rsidRDefault="007A4600" w:rsidP="007A4600">
      <w:pPr>
        <w:pStyle w:val="HTMLPreformatted"/>
        <w:rPr>
          <w:rFonts w:ascii="Garamond" w:eastAsia="Garamond" w:hAnsi="Garamond" w:cs="Garamond"/>
          <w:sz w:val="22"/>
          <w:szCs w:val="22"/>
        </w:rPr>
      </w:pPr>
    </w:p>
    <w:p w14:paraId="4915A523" w14:textId="4448E041" w:rsidR="007A4600" w:rsidRPr="007A4600" w:rsidRDefault="002200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Megan Christopher</w:t>
      </w:r>
      <w:r w:rsidR="007A4600" w:rsidRPr="007A4600">
        <w:rPr>
          <w:rFonts w:ascii="Garamond" w:eastAsia="Garamond" w:hAnsi="Garamond" w:cs="Garamond"/>
          <w:sz w:val="22"/>
          <w:szCs w:val="22"/>
        </w:rPr>
        <w:t>, Central Panhandle Aquatic Preserve</w:t>
      </w:r>
      <w:r w:rsidR="00903C33">
        <w:rPr>
          <w:rFonts w:ascii="Garamond" w:eastAsia="Garamond" w:hAnsi="Garamond" w:cs="Garamond"/>
          <w:sz w:val="22"/>
          <w:szCs w:val="22"/>
        </w:rPr>
        <w:t>s</w:t>
      </w:r>
      <w:r w:rsidR="007A4600" w:rsidRPr="007A4600">
        <w:rPr>
          <w:rFonts w:ascii="Garamond" w:eastAsia="Garamond" w:hAnsi="Garamond" w:cs="Garamond"/>
          <w:sz w:val="22"/>
          <w:szCs w:val="22"/>
        </w:rPr>
        <w:t xml:space="preserve"> Manager</w:t>
      </w:r>
    </w:p>
    <w:p w14:paraId="5E6D1983"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108 Island Dr.</w:t>
      </w:r>
    </w:p>
    <w:p w14:paraId="1A78A2B7" w14:textId="6CF06352"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Eastpoint</w:t>
      </w:r>
      <w:r w:rsidR="00DD3BAC">
        <w:rPr>
          <w:rFonts w:ascii="Garamond" w:eastAsia="Garamond" w:hAnsi="Garamond" w:cs="Garamond"/>
          <w:sz w:val="22"/>
          <w:szCs w:val="22"/>
        </w:rPr>
        <w:t>,</w:t>
      </w:r>
      <w:r w:rsidRPr="007A4600">
        <w:rPr>
          <w:rFonts w:ascii="Garamond" w:eastAsia="Garamond" w:hAnsi="Garamond" w:cs="Garamond"/>
          <w:sz w:val="22"/>
          <w:szCs w:val="22"/>
        </w:rPr>
        <w:t xml:space="preserve"> FL 32328</w:t>
      </w:r>
    </w:p>
    <w:p w14:paraId="2106FE14" w14:textId="07393C26"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(850) 670-77</w:t>
      </w:r>
      <w:r w:rsidR="00220000">
        <w:rPr>
          <w:rFonts w:ascii="Garamond" w:eastAsia="Garamond" w:hAnsi="Garamond" w:cs="Garamond"/>
          <w:sz w:val="22"/>
          <w:szCs w:val="22"/>
        </w:rPr>
        <w:t>47</w:t>
      </w:r>
    </w:p>
    <w:p w14:paraId="244E1691" w14:textId="1CCE0752" w:rsidR="007A4600" w:rsidRPr="007A4600" w:rsidRDefault="00220000" w:rsidP="007A4600">
      <w:pPr>
        <w:pStyle w:val="HTMLPreformatted"/>
        <w:rPr>
          <w:rFonts w:ascii="Garamond" w:eastAsia="Garamond" w:hAnsi="Garamond" w:cs="Garamond"/>
          <w:sz w:val="22"/>
          <w:szCs w:val="22"/>
        </w:rPr>
      </w:pPr>
      <w:hyperlink r:id="rId12" w:history="1">
        <w:r w:rsidRPr="00A4060F">
          <w:rPr>
            <w:rStyle w:val="Hyperlink"/>
            <w:rFonts w:ascii="Garamond" w:eastAsia="Garamond" w:hAnsi="Garamond" w:cs="Garamond"/>
            <w:sz w:val="22"/>
            <w:szCs w:val="22"/>
          </w:rPr>
          <w:t>Megan.Christopher@FloridaDEP.gov</w:t>
        </w:r>
      </w:hyperlink>
      <w:r w:rsidR="007A4600">
        <w:rPr>
          <w:rFonts w:ascii="Garamond" w:eastAsia="Garamond" w:hAnsi="Garamond" w:cs="Garamond"/>
          <w:sz w:val="22"/>
          <w:szCs w:val="22"/>
        </w:rPr>
        <w:t xml:space="preserve"> </w:t>
      </w:r>
    </w:p>
    <w:p w14:paraId="62C46F39" w14:textId="77777777" w:rsidR="007A4600" w:rsidRPr="007A4600" w:rsidRDefault="007A4600" w:rsidP="007A4600">
      <w:pPr>
        <w:pStyle w:val="HTMLPreformatted"/>
        <w:rPr>
          <w:rFonts w:ascii="Garamond" w:eastAsia="Garamond" w:hAnsi="Garamond" w:cs="Garamond"/>
          <w:sz w:val="22"/>
          <w:szCs w:val="22"/>
        </w:rPr>
      </w:pPr>
    </w:p>
    <w:p w14:paraId="7198038E" w14:textId="1483D52B" w:rsidR="00FF421B"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Other Contact Persons:</w:t>
      </w:r>
    </w:p>
    <w:p w14:paraId="2409B5F6" w14:textId="77777777" w:rsidR="00556F9C" w:rsidRDefault="00556F9C" w:rsidP="007A4600">
      <w:pPr>
        <w:pStyle w:val="HTMLPreformatted"/>
        <w:rPr>
          <w:rFonts w:ascii="Garamond" w:eastAsia="Garamond" w:hAnsi="Garamond" w:cs="Garamond"/>
          <w:sz w:val="22"/>
          <w:szCs w:val="22"/>
        </w:rPr>
      </w:pPr>
    </w:p>
    <w:p w14:paraId="34CB7C5B" w14:textId="65E8E902" w:rsidR="00FF421B" w:rsidRDefault="00FF421B" w:rsidP="007A4600">
      <w:pPr>
        <w:pStyle w:val="HTMLPreformatted"/>
        <w:rPr>
          <w:rFonts w:ascii="Garamond" w:eastAsia="Garamond" w:hAnsi="Garamond" w:cs="Garamond"/>
          <w:sz w:val="22"/>
          <w:szCs w:val="22"/>
        </w:rPr>
      </w:pPr>
      <w:r>
        <w:rPr>
          <w:rFonts w:ascii="Garamond" w:eastAsia="Garamond" w:hAnsi="Garamond" w:cs="Garamond"/>
          <w:sz w:val="22"/>
          <w:szCs w:val="22"/>
        </w:rPr>
        <w:t>Matthew Law, Environmental Specialist I</w:t>
      </w:r>
      <w:r w:rsidR="002E0003">
        <w:rPr>
          <w:rFonts w:ascii="Garamond" w:eastAsia="Garamond" w:hAnsi="Garamond" w:cs="Garamond"/>
          <w:sz w:val="22"/>
          <w:szCs w:val="22"/>
        </w:rPr>
        <w:t>I</w:t>
      </w:r>
    </w:p>
    <w:p w14:paraId="1AB0F6C5" w14:textId="3361DB6C" w:rsidR="00FF421B" w:rsidRPr="007A4600" w:rsidRDefault="00FF421B" w:rsidP="007A4600">
      <w:pPr>
        <w:pStyle w:val="HTMLPreformatted"/>
        <w:rPr>
          <w:rFonts w:ascii="Garamond" w:eastAsia="Garamond" w:hAnsi="Garamond" w:cs="Garamond"/>
          <w:sz w:val="22"/>
          <w:szCs w:val="22"/>
        </w:rPr>
      </w:pPr>
      <w:r>
        <w:rPr>
          <w:rFonts w:ascii="Garamond" w:eastAsia="Garamond" w:hAnsi="Garamond" w:cs="Garamond"/>
          <w:sz w:val="22"/>
          <w:szCs w:val="22"/>
        </w:rPr>
        <w:t xml:space="preserve">Email: </w:t>
      </w:r>
      <w:hyperlink r:id="rId13" w:history="1">
        <w:r w:rsidRPr="00875797">
          <w:rPr>
            <w:rStyle w:val="Hyperlink"/>
            <w:rFonts w:ascii="Garamond" w:eastAsia="Garamond" w:hAnsi="Garamond" w:cs="Garamond"/>
            <w:sz w:val="22"/>
            <w:szCs w:val="22"/>
          </w:rPr>
          <w:t>Matthew.Law@FloridaDEP.gov</w:t>
        </w:r>
      </w:hyperlink>
      <w:r>
        <w:rPr>
          <w:rFonts w:ascii="Garamond" w:eastAsia="Garamond" w:hAnsi="Garamond" w:cs="Garamond"/>
          <w:sz w:val="22"/>
          <w:szCs w:val="22"/>
        </w:rPr>
        <w:t>, Phone: (850) 670-7723</w:t>
      </w:r>
    </w:p>
    <w:p w14:paraId="7EC54540" w14:textId="77777777" w:rsidR="007A4600" w:rsidRPr="00520605" w:rsidRDefault="007A4600" w:rsidP="007A4600">
      <w:pPr>
        <w:pStyle w:val="HTMLPreformatted"/>
        <w:rPr>
          <w:rFonts w:ascii="Garamond" w:eastAsia="Garamond" w:hAnsi="Garamond" w:cs="Garamond"/>
          <w:sz w:val="22"/>
          <w:szCs w:val="22"/>
        </w:rPr>
      </w:pPr>
    </w:p>
    <w:p w14:paraId="43AEA662" w14:textId="07D79E4C" w:rsidR="007F13A5"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1E31E887" w14:textId="2D86D1CC"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r w:rsidR="00AF343D" w:rsidRPr="288EF480">
        <w:rPr>
          <w:rFonts w:ascii="Garamond" w:eastAsia="Garamond" w:hAnsi="Garamond" w:cs="Garamond"/>
          <w:sz w:val="22"/>
          <w:szCs w:val="22"/>
        </w:rPr>
        <w:t>sonde</w:t>
      </w:r>
      <w:r w:rsidRPr="288EF480">
        <w:rPr>
          <w:rFonts w:ascii="Garamond" w:eastAsia="Garamond" w:hAnsi="Garamond" w:cs="Garamond"/>
          <w:sz w:val="22"/>
          <w:szCs w:val="22"/>
        </w:rPr>
        <w:t xml:space="preserve"> to a Personal Computer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from KOR Software, the software platform used for managing the EXO data sonde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upload.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358ADE01"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2D26FC">
        <w:rPr>
          <w:rFonts w:ascii="Garamond" w:eastAsia="Garamond" w:hAnsi="Garamond" w:cs="Garamond"/>
          <w:sz w:val="22"/>
          <w:szCs w:val="22"/>
        </w:rPr>
        <w:t xml:space="preserve">Megan Christopher </w:t>
      </w:r>
      <w:r w:rsidR="00743350">
        <w:rPr>
          <w:rFonts w:ascii="Garamond" w:eastAsia="Garamond" w:hAnsi="Garamond" w:cs="Garamond"/>
          <w:sz w:val="22"/>
          <w:szCs w:val="22"/>
        </w:rPr>
        <w:t xml:space="preserve">and </w:t>
      </w:r>
      <w:r w:rsidR="00556F9C">
        <w:rPr>
          <w:rFonts w:ascii="Garamond" w:eastAsia="Garamond" w:hAnsi="Garamond" w:cs="Garamond"/>
          <w:sz w:val="22"/>
          <w:szCs w:val="22"/>
        </w:rPr>
        <w:t>Matthew Law</w:t>
      </w:r>
      <w:r w:rsidR="00743350">
        <w:rPr>
          <w:rFonts w:ascii="Garamond" w:eastAsia="Garamond" w:hAnsi="Garamond" w:cs="Garamond"/>
          <w:sz w:val="22"/>
          <w:szCs w:val="22"/>
        </w:rPr>
        <w:t>.</w:t>
      </w:r>
    </w:p>
    <w:p w14:paraId="4F4705BD" w14:textId="37AC532D" w:rsidR="288EF480" w:rsidRDefault="288EF480"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30981E07"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lastRenderedPageBreak/>
        <w:t xml:space="preserve">The Richardson’s Hammock station collected baseline water quality data in the southwestern area of St Joseph Bay Aquatic Preserve (SJBAP). Richardson’s Hammock is surrounded by lush seagrass beds, known as a shark breeding ground, congregating snapper populations, and juvenile green turtle habitat. This southern portion of St Joseph Bay has low flow compared to the northern portion of the Bay which Gulf water flushes out more frequently. Richardson’s Hammock is separated from the Gulf of Mexico by a narrow strip of land. In the event of a large storm, it is possible that this area could be washed out and the Gulf waters flow directly into the Bay at Richardson’s Hammock.  </w:t>
      </w:r>
    </w:p>
    <w:p w14:paraId="56C4CF61" w14:textId="77777777" w:rsidR="007A4600" w:rsidRPr="007A4600" w:rsidRDefault="007A4600" w:rsidP="007A4600">
      <w:pPr>
        <w:pStyle w:val="HTMLPreformatted"/>
        <w:rPr>
          <w:rFonts w:ascii="Garamond" w:eastAsia="Garamond" w:hAnsi="Garamond" w:cs="Garamond"/>
          <w:sz w:val="22"/>
          <w:szCs w:val="22"/>
        </w:rPr>
      </w:pPr>
    </w:p>
    <w:p w14:paraId="7A9658F4" w14:textId="57549819" w:rsidR="00B4483D"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Datalogger stations established within Alligator Harbor Aquatic Preserve (AHAP) contribute to the establishment of baseline water quality conditions and provide valuable insight into the health of AHAP. Alligator Harbor is located on the southeast coast of Franklin County just east of the Apalachicola estuary. The actual harbor is approximately 4,045 acres and is a shallow system with rather consistent salinity levels and sand/mud substrate. There is little freshwater flow into the harbor and the rather stable salinity structure does not create the estuarine conditions characteristic of the waterbodies lying to the west. However, the seagrass habitat, oyster bars, beaches, saltmarshes, and bottom communities found associated with Alligator Harbor Aquatic Preserve make it a productive and integral part of the marine ecosystem in the Franklin County area. Aquaculture is a primary use of AHAP, and a good water quality is vital to the industry. This data will be extremely useful to local stakeholders and federal, state, and local agencies managing resources in and adjacent to the preserve.</w:t>
      </w:r>
    </w:p>
    <w:p w14:paraId="586451A0" w14:textId="77777777" w:rsidR="007A4600" w:rsidRPr="00520605" w:rsidRDefault="007A4600" w:rsidP="007A4600">
      <w:pPr>
        <w:pStyle w:val="HTMLPreformatted"/>
        <w:rPr>
          <w:rFonts w:ascii="Garamond" w:eastAsia="Garamond" w:hAnsi="Garamond" w:cs="Garamond"/>
          <w:sz w:val="22"/>
          <w:szCs w:val="22"/>
        </w:rPr>
      </w:pPr>
    </w:p>
    <w:p w14:paraId="74DF72D0"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12D295B7"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As an Office of Resilience and Coastal Protection-wide initiative in 2005, Central Panhandle Aquatic Preserve (CPAP) began monitoring water quality with the use of YSI 6600 dataloggers. The aquatic preserve has modeled its datalogger water quality monitoring project after the National Estuarine Research Reserve’s (NERR) System-Wide Monitoring Program (SWMP) that uses nationally standardized methods of data collection to ensure continuity and accuracy. Stations were established in St. Joseph Bay and Alligator Harbor, and abiotic factors including dissolved oxygen, salinity, temperature, conductivity, pH, turbidity, and depth were continuously monitored every 30 minutes. Dataloggers are swapped out in two-week intervals for data retrieval, instrument service and calibration, and monitoring station maintenance. The data are downloaded and reviewed as part of quality assurance and quality control, then analyzed and plotted in order to determine trends. The aquatic preserve stores data on a local server and utilizes the NERRs CDMO Data Management Office archival storage and data management. These data are used to identify trends in water quality for specific areas and allows the aquatic preserve to track environmental changes in the ecosystem.</w:t>
      </w:r>
    </w:p>
    <w:p w14:paraId="33C63D96" w14:textId="77777777" w:rsidR="007A4600" w:rsidRPr="007A4600" w:rsidRDefault="007A4600" w:rsidP="007A4600">
      <w:pPr>
        <w:pStyle w:val="HTMLPreformatted"/>
        <w:ind w:left="360" w:right="360"/>
        <w:rPr>
          <w:rFonts w:ascii="Garamond" w:eastAsia="Garamond" w:hAnsi="Garamond" w:cs="Garamond"/>
          <w:sz w:val="22"/>
          <w:szCs w:val="22"/>
        </w:rPr>
      </w:pPr>
    </w:p>
    <w:p w14:paraId="57356E7F"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In July 2005, the Richardson’s Hammock site was established on the St. Joseph Bay Aquatic Preserve (SJBAP), and in August 2006, another station (Windmark) was added in SJBAP. In September 2007, the Windmark station was discontinued in order to expand water quality efforts into other bays within CPAP.  In October 2007, the Alligator Harbor datalogger site was added to the program. Due to budget and staffing limitations, data were collected intermittently between 2005-2011, and the 2011 office closure resulted in the suspension of the datalogger program and transfer of datalogger units to other aquatic preserve offices.</w:t>
      </w:r>
    </w:p>
    <w:p w14:paraId="37DCD128" w14:textId="77777777" w:rsidR="007A4600" w:rsidRPr="007A4600" w:rsidRDefault="007A4600" w:rsidP="007A4600">
      <w:pPr>
        <w:pStyle w:val="HTMLPreformatted"/>
        <w:ind w:left="360" w:right="360"/>
        <w:rPr>
          <w:rFonts w:ascii="Garamond" w:eastAsia="Garamond" w:hAnsi="Garamond" w:cs="Garamond"/>
          <w:sz w:val="22"/>
          <w:szCs w:val="22"/>
        </w:rPr>
      </w:pPr>
    </w:p>
    <w:p w14:paraId="2D50CF43"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After the management of CPAP was re-established in 2016, water quality monitoring programs started to resume. In 2018, CPAP reacquired 6-Series sondes and began rebuilding the sonde program. In September 2019, two new sites were established in AHAP: one at the aquaculture sites in Alligator Harbor and one at the Florida State University Coastal and Marine Laboratory (FSUCML). In February 2022, the Alligator Harbor site switched to using an EXO2 datalogger. In July 2023, the FSUCML site was decommissioned. In March 2021, a third station utilizing an EXO2 datalogger was added on St. Joseph Bay, in very close proximity to the historical Windmark station.</w:t>
      </w:r>
    </w:p>
    <w:p w14:paraId="102C0E1E" w14:textId="77777777" w:rsidR="007A4600" w:rsidRPr="007A4600" w:rsidRDefault="007A4600" w:rsidP="007A4600">
      <w:pPr>
        <w:pStyle w:val="HTMLPreformatted"/>
        <w:ind w:left="360" w:right="360"/>
        <w:rPr>
          <w:rFonts w:ascii="Garamond" w:eastAsia="Garamond" w:hAnsi="Garamond" w:cs="Garamond"/>
          <w:sz w:val="22"/>
          <w:szCs w:val="22"/>
        </w:rPr>
      </w:pPr>
    </w:p>
    <w:p w14:paraId="05264109"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 xml:space="preserve">The only variation from the manual is the use of two pH standards (pH 7 and pH 10) for two-point calibration of pH rather than three-point calibration. Beginning January 31, 2006, depth has been set based on the barometric pressure the day of calibration. Prior to this, a default atmospheric pressure of 760 mmHg was used to calibrate the depth to 0 meters for pre- and post- calibration. Pressure is measured using a hand-held Garmin unit and the depth offset from zero meters is determined using the tables provided in the Water Quality SOP. The dissolved oxygen % is also calibrated based on the barometric pressure for the day, changing the standard </w:t>
      </w:r>
      <w:r w:rsidRPr="007A4600">
        <w:rPr>
          <w:rFonts w:ascii="Garamond" w:eastAsia="Garamond" w:hAnsi="Garamond" w:cs="Garamond"/>
          <w:sz w:val="22"/>
          <w:szCs w:val="22"/>
        </w:rPr>
        <w:lastRenderedPageBreak/>
        <w:t xml:space="preserve">each time it is calibrated. Prior to this, a default atmospheric pressure of 760 mmHg was used to calibrate the dissolved oxygen % to 100%. The 6136 turbidity probes are given a two-point calibration to 0 NTU using deionized water, and to 126 NTU using YSI standard. Following calibration, a guard is attached to the datalogger to protect the probes. A piece of plastic mesh is placed in the bottom of the guard and another one is attached to the outside of the guard to discourage any creatures from getting to the probes and to minimize fouling. The sondes are then programmed to begin recording data at 03:59:00 AM morning of deployment.  Data are collected by sondes at 15-minute intervals. They are wrapped in white towels and placed in a 5-gallon bucket with water to sit overnight.  The D.O. probe is re-calibrated before deployment and the sonde is checked to ensure that the instrument is working properly. </w:t>
      </w:r>
    </w:p>
    <w:p w14:paraId="2799A939" w14:textId="77777777" w:rsidR="007A4600" w:rsidRPr="007A4600" w:rsidRDefault="007A4600" w:rsidP="007A4600">
      <w:pPr>
        <w:pStyle w:val="HTMLPreformatted"/>
        <w:ind w:left="360" w:right="360"/>
        <w:rPr>
          <w:rFonts w:ascii="Garamond" w:eastAsia="Garamond" w:hAnsi="Garamond" w:cs="Garamond"/>
          <w:sz w:val="22"/>
          <w:szCs w:val="22"/>
        </w:rPr>
      </w:pPr>
    </w:p>
    <w:p w14:paraId="4CFDB6F7"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 xml:space="preserve">During deployment and retrieval of the sondes, measurements of dissolved oxygen concentrations and percent saturation, as well as salinity and temperature, are taken at the sites using a hand-held YSI Pro DSS instrument. Wind is measured with a Kestrel and pH with a pH meter.   </w:t>
      </w:r>
    </w:p>
    <w:p w14:paraId="3C60F19B" w14:textId="77777777" w:rsidR="007A4600" w:rsidRPr="007A4600" w:rsidRDefault="007A4600" w:rsidP="007A4600">
      <w:pPr>
        <w:pStyle w:val="HTMLPreformatted"/>
        <w:ind w:left="360" w:right="360"/>
        <w:rPr>
          <w:rFonts w:ascii="Garamond" w:eastAsia="Garamond" w:hAnsi="Garamond" w:cs="Garamond"/>
          <w:sz w:val="22"/>
          <w:szCs w:val="22"/>
        </w:rPr>
      </w:pPr>
    </w:p>
    <w:p w14:paraId="4DABBA8F" w14:textId="6E2192E9" w:rsidR="003F58AE"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YSI EXO2 dataloggers are contained within a 10 cm (inside diameter) PVC housing pipe mounted vertically on the channel marker. To facilitate water flow across the sensors, several holes are drilled into the submerged portion of the pipe. Hole density is greatest near the base where the sonde sensors are located. The PVC pipe is placed on the channel marker using stainless steel hose clamps. Every two to three weeks the dataloggers are retrieved, downloaded, cleaned, and inspected. Freshly calibrated units are deployed at the same time, resulting in little or no data gaps in collection intervals.</w:t>
      </w:r>
    </w:p>
    <w:p w14:paraId="77D4DCEF" w14:textId="77777777" w:rsidR="007A4600" w:rsidRPr="00520605" w:rsidRDefault="007A4600" w:rsidP="007A4600">
      <w:pPr>
        <w:pStyle w:val="HTMLPreformatted"/>
        <w:ind w:left="360" w:right="360"/>
        <w:rPr>
          <w:rFonts w:ascii="Garamond" w:eastAsia="Garamond" w:hAnsi="Garamond" w:cs="Garamond"/>
          <w:b/>
          <w:bCs/>
          <w:sz w:val="22"/>
          <w:szCs w:val="22"/>
        </w:rPr>
      </w:pPr>
    </w:p>
    <w:p w14:paraId="50B24A47" w14:textId="0BED46F4" w:rsidR="007A4600" w:rsidRPr="00F1373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3B08118"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 xml:space="preserve">The Central Panhandle Aquatic Preserve Office is located in northwest Florida and is part of the Department of Environmental Protection’s Office of Resilience and Coastal Protection. The Preserve is responsible for the management of four Aquatic Preserves in Franklin, Gulf and Bay counties. These include Alligator Harbor Aquatic Preserve (14,184 acres), Apalachicola Bay Aquatic Preserve (80,000 acres), St. Joseph Bay Aquatic Preserve (55,674 acres) and St. Andrews Aquatic Preserve (24,000 acres). </w:t>
      </w:r>
    </w:p>
    <w:p w14:paraId="65555E04" w14:textId="77777777" w:rsidR="007A4600" w:rsidRPr="007A4600" w:rsidRDefault="007A4600" w:rsidP="007A4600">
      <w:pPr>
        <w:pStyle w:val="HTMLPreformatted"/>
        <w:rPr>
          <w:rFonts w:ascii="Garamond" w:eastAsia="Garamond" w:hAnsi="Garamond" w:cs="Garamond"/>
          <w:sz w:val="22"/>
          <w:szCs w:val="22"/>
        </w:rPr>
      </w:pPr>
    </w:p>
    <w:p w14:paraId="1704B9AA"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 xml:space="preserve">St. Joseph Bay Aquatic Preserve is located in Gulf County along Highway 98 near the community of Port St. Joe, in Florida’s Northwest Panhandle approximately 35 miles southeast of Panama City and approximately 100 miles southwest of Tallahassee. St. Joseph Bay is bound on the eastern shoreline by the city of Port St. Joe and St. Joseph Bay State Buffer Preserve lands and on the west by the St. Joseph Peninsula and St. Joseph Peninsula State Park. The Bay is approximately 15 miles long north to south, with a maximum width of 6 miles, and opens north to the Gulf of Mexico, thru a relatively narrow opening. St. Joseph Bay Aquatic Preserve covers approximately 55,674 acres along the northern coast of the Gulf of Mexico. St. Joseph Bay is unique in being the only body of water in the eastern Gulf of Mexico that is not influenced by the inflow of fresh water. Because of this, these coastal waters tend to be clearer with sandier sediments than in the north central Gulf of Mexico. These conditions make the bay ideal habitat for the growth of lush seagrass communities. Much of the productivity of the region is attributed to the near shore saltmarsh and seagrass habitats that serve as nursery and foraging grounds for a variety of commercial and recreational fish and invertebrate species, sea turtles, scallops and birds. Seagrasses cover one-sixth of the bay bottom in St. Joseph Bay and expand approximately 9,669 acres. Salt marsh habitat spans approximately 762 acres. </w:t>
      </w:r>
    </w:p>
    <w:p w14:paraId="2B536C0D" w14:textId="77777777" w:rsidR="007A4600" w:rsidRPr="007A4600" w:rsidRDefault="007A4600" w:rsidP="007A4600">
      <w:pPr>
        <w:pStyle w:val="HTMLPreformatted"/>
        <w:rPr>
          <w:rFonts w:ascii="Garamond" w:eastAsia="Garamond" w:hAnsi="Garamond" w:cs="Garamond"/>
          <w:sz w:val="22"/>
          <w:szCs w:val="22"/>
        </w:rPr>
      </w:pPr>
    </w:p>
    <w:p w14:paraId="3A64F887"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 xml:space="preserve">The Richardson’s Hammock datalogger site in St. Joe Bay is in the southwestern portion of the Bay, furthest from the opening to the Gulf.  The datalogger is attached at the end of a dock on state property accessed by car off Cape San Blas Road. This site in the Bay is separated from the Gulf by a very narrow strip of land (Cape San Blas). In the event of a large storm or hurricane it is possible, and has happened in the past, that the Gulf may wash into the Bay at this site.  It is important to monitor this area to collect baseline data and, in the event that the Gulf connects to the Bay at this spot, to monitor the changes that may occur. The original Windmark datalogger station was located North of the Port St. Joe shipping channel; the sonde was housed at the end of a dock of a private residence and was only operational in 2006 and 2007. The original dock had been destroyed by Hurricane Michael in 2018; however, a new private dock was constructed in late 2020. This provided CPAP an opportunity to resume water quality data collection in very close proximity to the original location. The new Windmark location was installed in March of 2021. It is especially important to monitor water quality conditions at this location, since the Gulf County Canal has been considered a major cause of turbidity and salinity fluctuations in St. Joseph Bay. To accurately assess </w:t>
      </w:r>
      <w:r w:rsidRPr="007A4600">
        <w:rPr>
          <w:rFonts w:ascii="Garamond" w:eastAsia="Garamond" w:hAnsi="Garamond" w:cs="Garamond"/>
          <w:sz w:val="22"/>
          <w:szCs w:val="22"/>
        </w:rPr>
        <w:lastRenderedPageBreak/>
        <w:t xml:space="preserve">the impacts of the shipping channel on St. Joseph Bay, the establishment of baseline water quality data sets is imperative. </w:t>
      </w:r>
    </w:p>
    <w:p w14:paraId="4E9F29A9"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ab/>
        <w:t xml:space="preserve"> </w:t>
      </w:r>
    </w:p>
    <w:p w14:paraId="4B0E1156"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Alligator Harbor is located on the southeast coast of Franklin County just east of the Apalachicola estuary. The actual harbor is approximately 4,045 acres. Alligator Harbor is a shallow system with rather consistent salinity levels. There is little freshwater flow into the harbor and the rather stable salinity structure does not create the estuarine conditions characteristic of the waterbodies lying to the west. Seagrass habitat, oyster bars, beaches, saltmarshes, and bottom communities found associated with Alligator Harbor Aquatic Preserve make it a productive and integral part of the marine ecosystem in the Franklin County area. The Preserve currently does not have dataloggers located in Alligator Harbor. The Preserve maintained a datalogger in Alligator Harbor on a private dock from October 2007 through August 2008.  Historically, the Division of Agriculture and Consumer Services (DACS) Aquaculture division maintained a datalogger located on Marker M at the aquaculture leases from 2002-2012. This site was decommissioned due to budget cuts. In September 2019, CPAP established two sites in AHAP: one at the aquaculture sites in Alligator Harbor (Marker M) and one at the Florida State University Coastal and Marine Laboratory (FSUCML). The FSUCML site was decommissioned in July 2023.</w:t>
      </w:r>
    </w:p>
    <w:p w14:paraId="75BBDB05" w14:textId="77777777" w:rsidR="007A4600" w:rsidRPr="007A4600" w:rsidRDefault="007A4600" w:rsidP="007A4600">
      <w:pPr>
        <w:pStyle w:val="HTMLPreformatted"/>
        <w:rPr>
          <w:rFonts w:ascii="Garamond" w:eastAsia="Garamond" w:hAnsi="Garamond" w:cs="Garamond"/>
          <w:sz w:val="22"/>
          <w:szCs w:val="22"/>
        </w:rPr>
      </w:pPr>
    </w:p>
    <w:p w14:paraId="42CE334C"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The Apalachicola Bay Aquatic Preserve is located within the Apalachicola National Estuarine Research Reserve boundaries and is located adjacent to the City of Apalachicola. The Reserve has been monitoring water quality through the use of dataloggers in the bay since 1992. CPAP currently does not have dataloggers located in the Apalachicola Bay Aquatic Preserve; however, the Apalachicola National Estuarine Research Reserve currently deploys four dataloggers in Apalachicola Bay with data going back to 1992.</w:t>
      </w:r>
    </w:p>
    <w:p w14:paraId="7B92B469" w14:textId="77777777" w:rsidR="007A4600" w:rsidRPr="007A4600" w:rsidRDefault="007A4600" w:rsidP="007A4600">
      <w:pPr>
        <w:pStyle w:val="HTMLPreformatted"/>
        <w:rPr>
          <w:rFonts w:ascii="Garamond" w:eastAsia="Garamond" w:hAnsi="Garamond" w:cs="Garamond"/>
          <w:sz w:val="22"/>
          <w:szCs w:val="22"/>
        </w:rPr>
      </w:pPr>
    </w:p>
    <w:p w14:paraId="22ED8F1C" w14:textId="46201D20" w:rsidR="007A4600" w:rsidRPr="00520605"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The St. Andrews Aquatic Preserve is located in Bay County and includes St. Andrew Bay Proper, Shell Island Sound, and offshore areas. CPAP currently does not have dataloggers located in the St. Andrews Aquatic Preserve, but staff are working to secure funding for new sondes and an appropriate location for a sonde station.</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685"/>
      </w:tblGrid>
      <w:tr w:rsidR="288EF480" w:rsidRPr="000D7873" w14:paraId="1CCBF789"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 xml:space="preserve">Site name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14251E96" w:rsidR="288EF480" w:rsidRPr="000D7873" w:rsidRDefault="000D7873" w:rsidP="288EF480">
            <w:pPr>
              <w:jc w:val="center"/>
              <w:rPr>
                <w:rFonts w:ascii="Garamond" w:eastAsia="Garamond" w:hAnsi="Garamond" w:cs="Garamond"/>
                <w:sz w:val="22"/>
                <w:szCs w:val="22"/>
              </w:rPr>
            </w:pPr>
            <w:r>
              <w:rPr>
                <w:rFonts w:ascii="Garamond" w:eastAsia="Garamond" w:hAnsi="Garamond" w:cs="Garamond"/>
                <w:sz w:val="22"/>
                <w:szCs w:val="22"/>
              </w:rPr>
              <w:t>Alligator Harbor</w:t>
            </w:r>
            <w:r w:rsidR="288EF480" w:rsidRPr="000D7873">
              <w:rPr>
                <w:rFonts w:ascii="Garamond" w:eastAsia="Garamond" w:hAnsi="Garamond" w:cs="Garamond"/>
                <w:sz w:val="22"/>
                <w:szCs w:val="22"/>
              </w:rPr>
              <w:t xml:space="preserve"> </w:t>
            </w:r>
          </w:p>
        </w:tc>
      </w:tr>
      <w:tr w:rsidR="288EF480" w:rsidRPr="000D7873" w14:paraId="4FD26CC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Latitude and longitude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0293" w14:textId="316B8700" w:rsidR="288EF480" w:rsidRPr="000D7873" w:rsidRDefault="00AC614D" w:rsidP="288EF480">
            <w:pPr>
              <w:jc w:val="center"/>
              <w:rPr>
                <w:rFonts w:ascii="Garamond" w:eastAsia="Garamond" w:hAnsi="Garamond" w:cs="Garamond"/>
                <w:sz w:val="22"/>
                <w:szCs w:val="22"/>
              </w:rPr>
            </w:pPr>
            <w:r w:rsidRPr="00AC614D">
              <w:rPr>
                <w:rFonts w:ascii="Garamond" w:eastAsia="Garamond" w:hAnsi="Garamond" w:cs="Garamond"/>
                <w:sz w:val="22"/>
                <w:szCs w:val="22"/>
              </w:rPr>
              <w:t>29.91813</w:t>
            </w:r>
            <w:r>
              <w:rPr>
                <w:rFonts w:ascii="Garamond" w:eastAsia="Garamond" w:hAnsi="Garamond" w:cs="Garamond"/>
                <w:sz w:val="22"/>
                <w:szCs w:val="22"/>
              </w:rPr>
              <w:t xml:space="preserve">, </w:t>
            </w:r>
            <w:r w:rsidRPr="00AC614D">
              <w:rPr>
                <w:rFonts w:ascii="Garamond" w:eastAsia="Garamond" w:hAnsi="Garamond" w:cs="Garamond"/>
                <w:sz w:val="22"/>
                <w:szCs w:val="22"/>
              </w:rPr>
              <w:t>-84.40969</w:t>
            </w:r>
          </w:p>
        </w:tc>
      </w:tr>
      <w:tr w:rsidR="288EF480" w:rsidRPr="000D7873" w14:paraId="5CB3031F"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Tidal range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2BE91B67" w:rsidR="288EF480" w:rsidRPr="000D7873" w:rsidRDefault="007A664F" w:rsidP="288EF480">
            <w:pPr>
              <w:jc w:val="center"/>
              <w:rPr>
                <w:rFonts w:ascii="Garamond" w:eastAsia="Garamond" w:hAnsi="Garamond" w:cs="Garamond"/>
                <w:sz w:val="22"/>
                <w:szCs w:val="22"/>
              </w:rPr>
            </w:pPr>
            <w:r>
              <w:rPr>
                <w:rFonts w:ascii="Garamond" w:eastAsia="Garamond" w:hAnsi="Garamond" w:cs="Garamond"/>
                <w:sz w:val="22"/>
                <w:szCs w:val="22"/>
              </w:rPr>
              <w:t>~0-3 m</w:t>
            </w:r>
            <w:r w:rsidR="288EF480" w:rsidRPr="000D7873">
              <w:rPr>
                <w:rFonts w:ascii="Garamond" w:eastAsia="Garamond" w:hAnsi="Garamond" w:cs="Garamond"/>
                <w:sz w:val="22"/>
                <w:szCs w:val="22"/>
              </w:rPr>
              <w:t xml:space="preserve"> </w:t>
            </w:r>
          </w:p>
        </w:tc>
      </w:tr>
      <w:tr w:rsidR="288EF480" w:rsidRPr="000D7873" w14:paraId="3E54475A"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Salinity range (psu)</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327C048E" w:rsidR="288EF480" w:rsidRPr="000D7873" w:rsidRDefault="007A664F" w:rsidP="288EF480">
            <w:pPr>
              <w:jc w:val="center"/>
              <w:rPr>
                <w:rFonts w:ascii="Garamond" w:eastAsia="Garamond" w:hAnsi="Garamond" w:cs="Garamond"/>
                <w:sz w:val="22"/>
                <w:szCs w:val="22"/>
              </w:rPr>
            </w:pPr>
            <w:r>
              <w:rPr>
                <w:rFonts w:ascii="Garamond" w:eastAsia="Garamond" w:hAnsi="Garamond" w:cs="Garamond"/>
                <w:sz w:val="22"/>
                <w:szCs w:val="22"/>
              </w:rPr>
              <w:t>~5-35 psu</w:t>
            </w:r>
          </w:p>
        </w:tc>
      </w:tr>
      <w:tr w:rsidR="288EF480" w:rsidRPr="000D7873" w14:paraId="5C38437E"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Type and amount of freshwater input</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4EE936D1" w:rsidR="288EF480" w:rsidRPr="000D7873" w:rsidRDefault="00461BC8" w:rsidP="288EF480">
            <w:pPr>
              <w:jc w:val="center"/>
              <w:rPr>
                <w:rFonts w:ascii="Garamond" w:eastAsia="Garamond" w:hAnsi="Garamond" w:cs="Garamond"/>
                <w:sz w:val="22"/>
                <w:szCs w:val="22"/>
              </w:rPr>
            </w:pPr>
            <w:r>
              <w:rPr>
                <w:rFonts w:ascii="Garamond" w:eastAsia="Garamond" w:hAnsi="Garamond" w:cs="Garamond"/>
                <w:sz w:val="22"/>
                <w:szCs w:val="22"/>
              </w:rPr>
              <w:t>Very little</w:t>
            </w:r>
            <w:r w:rsidR="002E48BA">
              <w:rPr>
                <w:rFonts w:ascii="Garamond" w:eastAsia="Garamond" w:hAnsi="Garamond" w:cs="Garamond"/>
                <w:sz w:val="22"/>
                <w:szCs w:val="22"/>
              </w:rPr>
              <w:t>, but some comes from runoff</w:t>
            </w:r>
          </w:p>
        </w:tc>
      </w:tr>
      <w:tr w:rsidR="288EF480" w:rsidRPr="000D7873" w14:paraId="39872BB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Water depth (meters, MLW)</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6F1AF643" w:rsidR="288EF480" w:rsidRPr="000D7873" w:rsidRDefault="00461BC8" w:rsidP="288EF480">
            <w:pPr>
              <w:jc w:val="center"/>
              <w:rPr>
                <w:rFonts w:ascii="Garamond" w:eastAsia="Garamond" w:hAnsi="Garamond" w:cs="Garamond"/>
                <w:sz w:val="22"/>
                <w:szCs w:val="22"/>
              </w:rPr>
            </w:pPr>
            <w:r>
              <w:rPr>
                <w:rFonts w:ascii="Garamond" w:eastAsia="Garamond" w:hAnsi="Garamond" w:cs="Garamond"/>
                <w:sz w:val="22"/>
                <w:szCs w:val="22"/>
              </w:rPr>
              <w:t>~1.2</w:t>
            </w:r>
            <w:r w:rsidR="002E48BA">
              <w:rPr>
                <w:rFonts w:ascii="Garamond" w:eastAsia="Garamond" w:hAnsi="Garamond" w:cs="Garamond"/>
                <w:sz w:val="22"/>
                <w:szCs w:val="22"/>
              </w:rPr>
              <w:t>9</w:t>
            </w:r>
            <w:r>
              <w:rPr>
                <w:rFonts w:ascii="Garamond" w:eastAsia="Garamond" w:hAnsi="Garamond" w:cs="Garamond"/>
                <w:sz w:val="22"/>
                <w:szCs w:val="22"/>
              </w:rPr>
              <w:t xml:space="preserve"> m</w:t>
            </w:r>
          </w:p>
        </w:tc>
      </w:tr>
      <w:tr w:rsidR="288EF480" w:rsidRPr="000D7873" w14:paraId="5D5E9172"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Sonde distance from bottom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692C1563" w:rsidR="288EF480" w:rsidRPr="000D7873" w:rsidRDefault="0020621C" w:rsidP="288EF480">
            <w:pPr>
              <w:jc w:val="center"/>
              <w:rPr>
                <w:rFonts w:ascii="Garamond" w:eastAsia="Garamond" w:hAnsi="Garamond" w:cs="Garamond"/>
                <w:sz w:val="22"/>
                <w:szCs w:val="22"/>
              </w:rPr>
            </w:pPr>
            <w:r w:rsidRPr="000D7873">
              <w:rPr>
                <w:rFonts w:ascii="Garamond" w:eastAsia="Garamond" w:hAnsi="Garamond" w:cs="Garamond"/>
                <w:sz w:val="22"/>
                <w:szCs w:val="22"/>
              </w:rPr>
              <w:t>0.5</w:t>
            </w:r>
          </w:p>
        </w:tc>
      </w:tr>
      <w:tr w:rsidR="000D7873" w:rsidRPr="000D7873" w14:paraId="70746029"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000D7873" w:rsidRPr="000D7873" w:rsidRDefault="000D7873" w:rsidP="000D7873">
            <w:pPr>
              <w:rPr>
                <w:rFonts w:ascii="Garamond" w:eastAsia="Garamond" w:hAnsi="Garamond" w:cs="Garamond"/>
                <w:sz w:val="22"/>
                <w:szCs w:val="22"/>
              </w:rPr>
            </w:pPr>
            <w:r w:rsidRPr="000D7873">
              <w:rPr>
                <w:rFonts w:ascii="Garamond" w:eastAsia="Garamond" w:hAnsi="Garamond" w:cs="Garamond"/>
                <w:sz w:val="22"/>
                <w:szCs w:val="22"/>
              </w:rPr>
              <w:t>Bottom habitat or type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4D48472B" w:rsidR="000D7873" w:rsidRPr="000D7873" w:rsidRDefault="000D7873" w:rsidP="000D7873">
            <w:pPr>
              <w:tabs>
                <w:tab w:val="left" w:pos="2100"/>
              </w:tabs>
              <w:jc w:val="center"/>
              <w:rPr>
                <w:rFonts w:ascii="Garamond" w:eastAsia="Garamond" w:hAnsi="Garamond" w:cs="Garamond"/>
                <w:sz w:val="22"/>
                <w:szCs w:val="22"/>
              </w:rPr>
            </w:pPr>
            <w:r>
              <w:rPr>
                <w:rFonts w:ascii="Garamond" w:eastAsia="Garamond" w:hAnsi="Garamond" w:cs="Garamond"/>
                <w:sz w:val="22"/>
                <w:szCs w:val="22"/>
              </w:rPr>
              <w:t>S</w:t>
            </w:r>
            <w:r w:rsidRPr="000D7873">
              <w:rPr>
                <w:rFonts w:ascii="Garamond" w:eastAsia="Garamond" w:hAnsi="Garamond" w:cs="Garamond"/>
                <w:sz w:val="22"/>
                <w:szCs w:val="22"/>
              </w:rPr>
              <w:t>and, silt, mud</w:t>
            </w:r>
          </w:p>
        </w:tc>
      </w:tr>
      <w:tr w:rsidR="000D7873" w:rsidRPr="000D7873" w14:paraId="06CFBC5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000D7873" w:rsidRPr="000D7873" w:rsidRDefault="000D7873" w:rsidP="000D7873">
            <w:pPr>
              <w:rPr>
                <w:rFonts w:ascii="Garamond" w:eastAsia="Garamond" w:hAnsi="Garamond" w:cs="Garamond"/>
                <w:sz w:val="22"/>
                <w:szCs w:val="22"/>
              </w:rPr>
            </w:pPr>
            <w:r w:rsidRPr="000D7873">
              <w:rPr>
                <w:rFonts w:ascii="Garamond" w:eastAsia="Garamond" w:hAnsi="Garamond" w:cs="Garamond"/>
                <w:sz w:val="22"/>
                <w:szCs w:val="22"/>
              </w:rPr>
              <w:t>Pollutants in area</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683789DB" w:rsidR="000D7873" w:rsidRPr="000D7873" w:rsidRDefault="000D7873" w:rsidP="000D7873">
            <w:pPr>
              <w:jc w:val="center"/>
              <w:rPr>
                <w:rFonts w:ascii="Garamond" w:eastAsia="Garamond" w:hAnsi="Garamond" w:cs="Garamond"/>
                <w:sz w:val="22"/>
                <w:szCs w:val="22"/>
              </w:rPr>
            </w:pPr>
            <w:r w:rsidRPr="000D7873">
              <w:rPr>
                <w:rFonts w:ascii="Garamond" w:eastAsia="Garamond" w:hAnsi="Garamond" w:cs="Garamond"/>
                <w:sz w:val="22"/>
                <w:szCs w:val="22"/>
              </w:rPr>
              <w:t xml:space="preserve"> N/A</w:t>
            </w:r>
          </w:p>
        </w:tc>
      </w:tr>
      <w:tr w:rsidR="000D7873" w:rsidRPr="000D7873" w14:paraId="71FC0B0E"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000D7873" w:rsidRPr="000D7873" w:rsidRDefault="000D7873" w:rsidP="000D7873">
            <w:pPr>
              <w:rPr>
                <w:rFonts w:ascii="Garamond" w:eastAsia="Garamond" w:hAnsi="Garamond" w:cs="Garamond"/>
                <w:sz w:val="22"/>
                <w:szCs w:val="22"/>
              </w:rPr>
            </w:pPr>
            <w:r w:rsidRPr="000D7873">
              <w:rPr>
                <w:rFonts w:ascii="Garamond" w:eastAsia="Garamond" w:hAnsi="Garamond" w:cs="Garamond"/>
                <w:sz w:val="22"/>
                <w:szCs w:val="22"/>
              </w:rPr>
              <w:t xml:space="preserve">Description of watershed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0FB45890" w:rsidR="000D7873" w:rsidRPr="000D7873" w:rsidRDefault="0079115F" w:rsidP="000D7873">
            <w:pPr>
              <w:jc w:val="center"/>
              <w:rPr>
                <w:rFonts w:ascii="Garamond" w:eastAsia="Garamond" w:hAnsi="Garamond" w:cs="Garamond"/>
                <w:sz w:val="22"/>
                <w:szCs w:val="22"/>
              </w:rPr>
            </w:pPr>
            <w:r>
              <w:rPr>
                <w:rFonts w:ascii="Garamond" w:eastAsia="Garamond" w:hAnsi="Garamond" w:cs="Garamond"/>
                <w:sz w:val="22"/>
                <w:szCs w:val="22"/>
              </w:rPr>
              <w:t>The harbor is a 4,045-acre shallow-water system on the s</w:t>
            </w:r>
            <w:r w:rsidR="00AC614D">
              <w:rPr>
                <w:rFonts w:ascii="Garamond" w:eastAsia="Garamond" w:hAnsi="Garamond" w:cs="Garamond"/>
                <w:sz w:val="22"/>
                <w:szCs w:val="22"/>
              </w:rPr>
              <w:t xml:space="preserve">outheast coast of </w:t>
            </w:r>
            <w:r>
              <w:rPr>
                <w:rFonts w:ascii="Garamond" w:eastAsia="Garamond" w:hAnsi="Garamond" w:cs="Garamond"/>
                <w:sz w:val="22"/>
                <w:szCs w:val="22"/>
              </w:rPr>
              <w:t>Franklin County east of the Apalachicola estuary</w:t>
            </w:r>
            <w:r w:rsidR="00461BC8">
              <w:rPr>
                <w:rFonts w:ascii="Garamond" w:eastAsia="Garamond" w:hAnsi="Garamond" w:cs="Garamond"/>
                <w:sz w:val="22"/>
                <w:szCs w:val="22"/>
              </w:rPr>
              <w:t xml:space="preserve">. </w:t>
            </w:r>
            <w:r w:rsidR="00D920F9">
              <w:rPr>
                <w:rFonts w:ascii="Garamond" w:eastAsia="Garamond" w:hAnsi="Garamond" w:cs="Garamond"/>
                <w:sz w:val="22"/>
                <w:szCs w:val="22"/>
              </w:rPr>
              <w:t>AHAP</w:t>
            </w:r>
            <w:r w:rsidR="00461BC8">
              <w:rPr>
                <w:rFonts w:ascii="Garamond" w:eastAsia="Garamond" w:hAnsi="Garamond" w:cs="Garamond"/>
                <w:sz w:val="22"/>
                <w:szCs w:val="22"/>
              </w:rPr>
              <w:t xml:space="preserve"> is 14,184 acres.</w:t>
            </w:r>
          </w:p>
        </w:tc>
      </w:tr>
    </w:tbl>
    <w:p w14:paraId="3E253E34" w14:textId="52CBE3BD" w:rsidR="288EF480" w:rsidRPr="000D7873" w:rsidRDefault="288EF480" w:rsidP="288EF480">
      <w:pPr>
        <w:pStyle w:val="HTMLPreformatted"/>
        <w:tabs>
          <w:tab w:val="clear" w:pos="916"/>
          <w:tab w:val="left" w:pos="540"/>
        </w:tabs>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685"/>
      </w:tblGrid>
      <w:tr w:rsidR="00F13731" w:rsidRPr="000D7873" w14:paraId="4D087066"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C4662"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 xml:space="preserve">Site name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5108A" w14:textId="037B68FF" w:rsidR="00F13731" w:rsidRPr="000D7873" w:rsidRDefault="000D7873" w:rsidP="00544DF8">
            <w:pPr>
              <w:jc w:val="center"/>
              <w:rPr>
                <w:rFonts w:ascii="Garamond" w:eastAsia="Garamond" w:hAnsi="Garamond" w:cs="Garamond"/>
                <w:sz w:val="22"/>
                <w:szCs w:val="22"/>
              </w:rPr>
            </w:pPr>
            <w:r>
              <w:rPr>
                <w:rFonts w:ascii="Garamond" w:eastAsia="Garamond" w:hAnsi="Garamond" w:cs="Garamond"/>
                <w:sz w:val="22"/>
                <w:szCs w:val="22"/>
              </w:rPr>
              <w:t>Windmark</w:t>
            </w:r>
          </w:p>
        </w:tc>
      </w:tr>
      <w:tr w:rsidR="00F13731" w:rsidRPr="000D7873" w14:paraId="3D7A9D91"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CCD2F8"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Latitude and longitude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64CBB" w14:textId="08CCD0DE" w:rsidR="00F13731" w:rsidRPr="000D7873" w:rsidRDefault="00AC614D" w:rsidP="00544DF8">
            <w:pPr>
              <w:jc w:val="center"/>
              <w:rPr>
                <w:rFonts w:ascii="Garamond" w:eastAsia="Garamond" w:hAnsi="Garamond" w:cs="Garamond"/>
                <w:sz w:val="22"/>
                <w:szCs w:val="22"/>
              </w:rPr>
            </w:pPr>
            <w:r w:rsidRPr="00AC614D">
              <w:rPr>
                <w:rFonts w:ascii="Garamond" w:eastAsia="Garamond" w:hAnsi="Garamond" w:cs="Garamond"/>
                <w:sz w:val="22"/>
                <w:szCs w:val="22"/>
              </w:rPr>
              <w:t>29.84827</w:t>
            </w:r>
            <w:r>
              <w:rPr>
                <w:rFonts w:ascii="Garamond" w:eastAsia="Garamond" w:hAnsi="Garamond" w:cs="Garamond"/>
                <w:sz w:val="22"/>
                <w:szCs w:val="22"/>
              </w:rPr>
              <w:t xml:space="preserve">, </w:t>
            </w:r>
            <w:r w:rsidRPr="00AC614D">
              <w:rPr>
                <w:rFonts w:ascii="Garamond" w:eastAsia="Garamond" w:hAnsi="Garamond" w:cs="Garamond"/>
                <w:sz w:val="22"/>
                <w:szCs w:val="22"/>
              </w:rPr>
              <w:t>-85.335843</w:t>
            </w:r>
          </w:p>
        </w:tc>
      </w:tr>
      <w:tr w:rsidR="00F13731" w:rsidRPr="000D7873" w14:paraId="55E7A1EA"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B9247"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lastRenderedPageBreak/>
              <w:t>Tidal range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77607" w14:textId="12951B41" w:rsidR="00F13731" w:rsidRPr="000D7873" w:rsidRDefault="002E48BA" w:rsidP="00544DF8">
            <w:pPr>
              <w:jc w:val="center"/>
              <w:rPr>
                <w:rFonts w:ascii="Garamond" w:eastAsia="Garamond" w:hAnsi="Garamond" w:cs="Garamond"/>
                <w:sz w:val="22"/>
                <w:szCs w:val="22"/>
              </w:rPr>
            </w:pPr>
            <w:r>
              <w:rPr>
                <w:rFonts w:ascii="Garamond" w:eastAsia="Garamond" w:hAnsi="Garamond" w:cs="Garamond"/>
                <w:sz w:val="22"/>
                <w:szCs w:val="22"/>
              </w:rPr>
              <w:t>~0-1.5</w:t>
            </w:r>
            <w:r w:rsidR="00F13731" w:rsidRPr="000D7873">
              <w:rPr>
                <w:rFonts w:ascii="Garamond" w:eastAsia="Garamond" w:hAnsi="Garamond" w:cs="Garamond"/>
                <w:sz w:val="22"/>
                <w:szCs w:val="22"/>
              </w:rPr>
              <w:t xml:space="preserve"> </w:t>
            </w:r>
            <w:r w:rsidR="00496CC6">
              <w:rPr>
                <w:rFonts w:ascii="Garamond" w:eastAsia="Garamond" w:hAnsi="Garamond" w:cs="Garamond"/>
                <w:sz w:val="22"/>
                <w:szCs w:val="22"/>
              </w:rPr>
              <w:t>m</w:t>
            </w:r>
          </w:p>
        </w:tc>
      </w:tr>
      <w:tr w:rsidR="00F13731" w:rsidRPr="000D7873" w14:paraId="1CC6843E"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B70C4"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Salinity range (psu)</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1D21E" w14:textId="63F03E5B" w:rsidR="00F13731" w:rsidRPr="000D7873" w:rsidRDefault="00F13731" w:rsidP="00544DF8">
            <w:pPr>
              <w:jc w:val="center"/>
              <w:rPr>
                <w:rFonts w:ascii="Garamond" w:eastAsia="Garamond" w:hAnsi="Garamond" w:cs="Garamond"/>
                <w:sz w:val="22"/>
                <w:szCs w:val="22"/>
              </w:rPr>
            </w:pPr>
            <w:r w:rsidRPr="000D7873">
              <w:rPr>
                <w:rFonts w:ascii="Garamond" w:eastAsia="Garamond" w:hAnsi="Garamond" w:cs="Garamond"/>
                <w:sz w:val="22"/>
                <w:szCs w:val="22"/>
              </w:rPr>
              <w:t xml:space="preserve"> </w:t>
            </w:r>
            <w:r w:rsidR="002E48BA">
              <w:rPr>
                <w:rFonts w:ascii="Garamond" w:eastAsia="Garamond" w:hAnsi="Garamond" w:cs="Garamond"/>
                <w:sz w:val="22"/>
                <w:szCs w:val="22"/>
              </w:rPr>
              <w:t>~11-35</w:t>
            </w:r>
            <w:r w:rsidR="00496CC6">
              <w:rPr>
                <w:rFonts w:ascii="Garamond" w:eastAsia="Garamond" w:hAnsi="Garamond" w:cs="Garamond"/>
                <w:sz w:val="22"/>
                <w:szCs w:val="22"/>
              </w:rPr>
              <w:t xml:space="preserve"> psu</w:t>
            </w:r>
          </w:p>
        </w:tc>
      </w:tr>
      <w:tr w:rsidR="00F13731" w:rsidRPr="000D7873" w14:paraId="54A58EC4"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C12F9"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Type and amount of freshwater input</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082C4" w14:textId="0B3AEE4D" w:rsidR="00F13731" w:rsidRPr="000D7873" w:rsidRDefault="002E48BA" w:rsidP="00544DF8">
            <w:pPr>
              <w:jc w:val="center"/>
              <w:rPr>
                <w:rFonts w:ascii="Garamond" w:eastAsia="Garamond" w:hAnsi="Garamond" w:cs="Garamond"/>
                <w:sz w:val="22"/>
                <w:szCs w:val="22"/>
              </w:rPr>
            </w:pPr>
            <w:r>
              <w:rPr>
                <w:rFonts w:ascii="Garamond" w:eastAsia="Garamond" w:hAnsi="Garamond" w:cs="Garamond"/>
                <w:sz w:val="22"/>
                <w:szCs w:val="22"/>
              </w:rPr>
              <w:t>Very little, but some from the Gulf County Canal</w:t>
            </w:r>
            <w:r w:rsidR="00F13731" w:rsidRPr="000D7873">
              <w:rPr>
                <w:rFonts w:ascii="Garamond" w:eastAsia="Garamond" w:hAnsi="Garamond" w:cs="Garamond"/>
                <w:sz w:val="22"/>
                <w:szCs w:val="22"/>
              </w:rPr>
              <w:t xml:space="preserve"> </w:t>
            </w:r>
            <w:r>
              <w:rPr>
                <w:rFonts w:ascii="Garamond" w:eastAsia="Garamond" w:hAnsi="Garamond" w:cs="Garamond"/>
                <w:sz w:val="22"/>
                <w:szCs w:val="22"/>
              </w:rPr>
              <w:t>and runoff</w:t>
            </w:r>
          </w:p>
        </w:tc>
      </w:tr>
      <w:tr w:rsidR="00F13731" w:rsidRPr="000D7873" w14:paraId="59A5FDEA"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62CED1"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Water depth (meters, MLW)</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50B0E" w14:textId="4C5C7FA2" w:rsidR="00F13731" w:rsidRPr="000D7873" w:rsidRDefault="002E48BA" w:rsidP="00544DF8">
            <w:pPr>
              <w:jc w:val="center"/>
              <w:rPr>
                <w:rFonts w:ascii="Garamond" w:eastAsia="Garamond" w:hAnsi="Garamond" w:cs="Garamond"/>
                <w:sz w:val="22"/>
                <w:szCs w:val="22"/>
              </w:rPr>
            </w:pPr>
            <w:r>
              <w:rPr>
                <w:rFonts w:ascii="Garamond" w:eastAsia="Garamond" w:hAnsi="Garamond" w:cs="Garamond"/>
                <w:sz w:val="22"/>
                <w:szCs w:val="22"/>
              </w:rPr>
              <w:t>~0.69 m</w:t>
            </w:r>
          </w:p>
        </w:tc>
      </w:tr>
      <w:tr w:rsidR="00F13731" w:rsidRPr="000D7873" w14:paraId="4D753DAC"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ACE14"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Sonde distance from bottom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0A776" w14:textId="77777777" w:rsidR="00F13731" w:rsidRPr="000D7873" w:rsidRDefault="00F13731" w:rsidP="00544DF8">
            <w:pPr>
              <w:jc w:val="center"/>
              <w:rPr>
                <w:rFonts w:ascii="Garamond" w:eastAsia="Garamond" w:hAnsi="Garamond" w:cs="Garamond"/>
                <w:sz w:val="22"/>
                <w:szCs w:val="22"/>
              </w:rPr>
            </w:pPr>
            <w:r w:rsidRPr="000D7873">
              <w:rPr>
                <w:rFonts w:ascii="Garamond" w:eastAsia="Garamond" w:hAnsi="Garamond" w:cs="Garamond"/>
                <w:sz w:val="22"/>
                <w:szCs w:val="22"/>
              </w:rPr>
              <w:t>0.5</w:t>
            </w:r>
          </w:p>
        </w:tc>
      </w:tr>
      <w:tr w:rsidR="00F13731" w:rsidRPr="000D7873" w14:paraId="3AB1511B"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BC73A"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Bottom habitat or type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6CA73" w14:textId="1FA07294" w:rsidR="00F13731" w:rsidRPr="000D7873" w:rsidRDefault="000D7873" w:rsidP="00544DF8">
            <w:pPr>
              <w:tabs>
                <w:tab w:val="left" w:pos="2100"/>
              </w:tabs>
              <w:jc w:val="center"/>
              <w:rPr>
                <w:rFonts w:ascii="Garamond" w:eastAsia="Garamond" w:hAnsi="Garamond" w:cs="Garamond"/>
                <w:sz w:val="22"/>
                <w:szCs w:val="22"/>
              </w:rPr>
            </w:pPr>
            <w:r>
              <w:rPr>
                <w:rFonts w:ascii="Garamond" w:eastAsia="Garamond" w:hAnsi="Garamond" w:cs="Garamond"/>
                <w:sz w:val="22"/>
                <w:szCs w:val="22"/>
              </w:rPr>
              <w:t>Sand</w:t>
            </w:r>
          </w:p>
        </w:tc>
      </w:tr>
      <w:tr w:rsidR="00F13731" w:rsidRPr="000D7873" w14:paraId="0118F97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13C8B"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Pollutants in area</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C8220" w14:textId="77777777" w:rsidR="00F13731" w:rsidRPr="000D7873" w:rsidRDefault="00F13731" w:rsidP="00544DF8">
            <w:pPr>
              <w:jc w:val="center"/>
              <w:rPr>
                <w:rFonts w:ascii="Garamond" w:eastAsia="Garamond" w:hAnsi="Garamond" w:cs="Garamond"/>
                <w:sz w:val="22"/>
                <w:szCs w:val="22"/>
              </w:rPr>
            </w:pPr>
            <w:r w:rsidRPr="000D7873">
              <w:rPr>
                <w:rFonts w:ascii="Garamond" w:eastAsia="Garamond" w:hAnsi="Garamond" w:cs="Garamond"/>
                <w:sz w:val="22"/>
                <w:szCs w:val="22"/>
              </w:rPr>
              <w:t xml:space="preserve"> N/A</w:t>
            </w:r>
          </w:p>
        </w:tc>
      </w:tr>
      <w:tr w:rsidR="00F13731" w:rsidRPr="000D7873" w14:paraId="05C452C1"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71D07"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 xml:space="preserve">Description of watershed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1645F" w14:textId="75880795" w:rsidR="00F13731" w:rsidRPr="000D7873" w:rsidRDefault="00461BC8" w:rsidP="00544DF8">
            <w:pPr>
              <w:jc w:val="center"/>
              <w:rPr>
                <w:rFonts w:ascii="Garamond" w:eastAsia="Garamond" w:hAnsi="Garamond" w:cs="Garamond"/>
                <w:sz w:val="22"/>
                <w:szCs w:val="22"/>
              </w:rPr>
            </w:pPr>
            <w:r>
              <w:rPr>
                <w:rFonts w:ascii="Garamond" w:eastAsia="Garamond" w:hAnsi="Garamond" w:cs="Garamond"/>
                <w:sz w:val="22"/>
                <w:szCs w:val="22"/>
              </w:rPr>
              <w:t xml:space="preserve">St. Joe Bay is located in Gulf County near Port St. Joe. The site is located at the end of a dock on state property and is separated from the Gulf by Cape San Blas. </w:t>
            </w:r>
            <w:r w:rsidR="00D920F9">
              <w:rPr>
                <w:rFonts w:ascii="Garamond" w:eastAsia="Garamond" w:hAnsi="Garamond" w:cs="Garamond"/>
                <w:sz w:val="22"/>
                <w:szCs w:val="22"/>
              </w:rPr>
              <w:t>SJBAP</w:t>
            </w:r>
            <w:r>
              <w:rPr>
                <w:rFonts w:ascii="Garamond" w:eastAsia="Garamond" w:hAnsi="Garamond" w:cs="Garamond"/>
                <w:sz w:val="22"/>
                <w:szCs w:val="22"/>
              </w:rPr>
              <w:t xml:space="preserve"> is 55,674 acres.</w:t>
            </w:r>
            <w:r w:rsidR="0079115F">
              <w:rPr>
                <w:rFonts w:ascii="Garamond" w:eastAsia="Garamond" w:hAnsi="Garamond" w:cs="Garamond"/>
                <w:sz w:val="22"/>
                <w:szCs w:val="22"/>
              </w:rPr>
              <w:t xml:space="preserve"> </w:t>
            </w:r>
          </w:p>
        </w:tc>
      </w:tr>
    </w:tbl>
    <w:p w14:paraId="328FBE82" w14:textId="77777777" w:rsidR="00F13731" w:rsidRDefault="00F13731"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7E659B46" w14:textId="23B08EDB"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776"/>
      </w:tblGrid>
      <w:tr w:rsidR="00525EB7" w:rsidRPr="00520605" w14:paraId="1D855F29" w14:textId="77777777" w:rsidTr="00F13731">
        <w:trPr>
          <w:trHeight w:val="540"/>
        </w:trPr>
        <w:tc>
          <w:tcPr>
            <w:tcW w:w="1549" w:type="dxa"/>
          </w:tcPr>
          <w:p w14:paraId="56658988"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Station Code</w:t>
            </w:r>
          </w:p>
        </w:tc>
        <w:tc>
          <w:tcPr>
            <w:tcW w:w="1620" w:type="dxa"/>
          </w:tcPr>
          <w:p w14:paraId="1059FAC7"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Station Name</w:t>
            </w:r>
          </w:p>
        </w:tc>
        <w:tc>
          <w:tcPr>
            <w:tcW w:w="1170" w:type="dxa"/>
          </w:tcPr>
          <w:p w14:paraId="66F66BFF"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Location</w:t>
            </w:r>
          </w:p>
        </w:tc>
        <w:tc>
          <w:tcPr>
            <w:tcW w:w="1530" w:type="dxa"/>
          </w:tcPr>
          <w:p w14:paraId="169A0F53"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Active Dates</w:t>
            </w:r>
          </w:p>
        </w:tc>
        <w:tc>
          <w:tcPr>
            <w:tcW w:w="2070" w:type="dxa"/>
          </w:tcPr>
          <w:p w14:paraId="2F4A9608"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Reason Decommissioned</w:t>
            </w:r>
          </w:p>
        </w:tc>
        <w:tc>
          <w:tcPr>
            <w:tcW w:w="1776" w:type="dxa"/>
          </w:tcPr>
          <w:p w14:paraId="5B6A7132"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Notes</w:t>
            </w:r>
          </w:p>
        </w:tc>
      </w:tr>
      <w:tr w:rsidR="007A4600" w:rsidRPr="00520605" w14:paraId="2FD81216" w14:textId="77777777" w:rsidTr="00F13731">
        <w:trPr>
          <w:trHeight w:val="888"/>
        </w:trPr>
        <w:tc>
          <w:tcPr>
            <w:tcW w:w="1549" w:type="dxa"/>
          </w:tcPr>
          <w:p w14:paraId="176DE1AB"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HA 2005-2006</w:t>
            </w:r>
          </w:p>
          <w:p w14:paraId="5F7F7986" w14:textId="6D772A85"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RH 2006-2011</w:t>
            </w:r>
          </w:p>
        </w:tc>
        <w:tc>
          <w:tcPr>
            <w:tcW w:w="1620" w:type="dxa"/>
          </w:tcPr>
          <w:p w14:paraId="3866049A" w14:textId="0FA72283"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Richardson’s Hammock</w:t>
            </w:r>
          </w:p>
        </w:tc>
        <w:tc>
          <w:tcPr>
            <w:tcW w:w="1170" w:type="dxa"/>
          </w:tcPr>
          <w:p w14:paraId="19E3A82D"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29.687</w:t>
            </w:r>
          </w:p>
          <w:p w14:paraId="3CCB4DEE" w14:textId="4DB77CBF"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-85.3612</w:t>
            </w:r>
          </w:p>
        </w:tc>
        <w:tc>
          <w:tcPr>
            <w:tcW w:w="1530" w:type="dxa"/>
          </w:tcPr>
          <w:p w14:paraId="5E796FF6" w14:textId="13398049"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July 2005 – June 2011</w:t>
            </w:r>
          </w:p>
        </w:tc>
        <w:tc>
          <w:tcPr>
            <w:tcW w:w="2070" w:type="dxa"/>
          </w:tcPr>
          <w:p w14:paraId="73C91BA9" w14:textId="7F78ACA0"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Lack of staff/Office closure</w:t>
            </w:r>
          </w:p>
        </w:tc>
        <w:tc>
          <w:tcPr>
            <w:tcW w:w="1776" w:type="dxa"/>
          </w:tcPr>
          <w:p w14:paraId="053726CC" w14:textId="75ACE2D8"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It is unknown why station code was changed.</w:t>
            </w:r>
          </w:p>
        </w:tc>
      </w:tr>
      <w:tr w:rsidR="007A4600" w:rsidRPr="00520605" w14:paraId="56C1FA23" w14:textId="77777777" w:rsidTr="00F13731">
        <w:trPr>
          <w:trHeight w:val="917"/>
        </w:trPr>
        <w:tc>
          <w:tcPr>
            <w:tcW w:w="1549" w:type="dxa"/>
          </w:tcPr>
          <w:p w14:paraId="0487639F"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WI (2006)</w:t>
            </w:r>
          </w:p>
          <w:p w14:paraId="0F3AB5C1" w14:textId="590574A5"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WM (2007)</w:t>
            </w:r>
          </w:p>
        </w:tc>
        <w:tc>
          <w:tcPr>
            <w:tcW w:w="1620" w:type="dxa"/>
          </w:tcPr>
          <w:p w14:paraId="5A5B65D5" w14:textId="4158CC63"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Windmark</w:t>
            </w:r>
          </w:p>
        </w:tc>
        <w:tc>
          <w:tcPr>
            <w:tcW w:w="1170" w:type="dxa"/>
          </w:tcPr>
          <w:p w14:paraId="06A5C1C4"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29.84827</w:t>
            </w:r>
          </w:p>
          <w:p w14:paraId="7F5E8979" w14:textId="200740D7"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-85.33584</w:t>
            </w:r>
          </w:p>
        </w:tc>
        <w:tc>
          <w:tcPr>
            <w:tcW w:w="1530" w:type="dxa"/>
          </w:tcPr>
          <w:p w14:paraId="68CCD2C7" w14:textId="514F3A44"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 xml:space="preserve">August 2006 – September 2007 </w:t>
            </w:r>
          </w:p>
        </w:tc>
        <w:tc>
          <w:tcPr>
            <w:tcW w:w="2070" w:type="dxa"/>
          </w:tcPr>
          <w:p w14:paraId="14BF04D2" w14:textId="7B3ED86E"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Lack of staff/Office closure</w:t>
            </w:r>
          </w:p>
        </w:tc>
        <w:tc>
          <w:tcPr>
            <w:tcW w:w="1776" w:type="dxa"/>
          </w:tcPr>
          <w:p w14:paraId="7F28AEAC" w14:textId="24C4BAAB"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It is unknown why station code was changed.</w:t>
            </w:r>
          </w:p>
        </w:tc>
      </w:tr>
      <w:tr w:rsidR="007A4600" w:rsidRPr="00520605" w14:paraId="632050E3" w14:textId="77777777" w:rsidTr="00F13731">
        <w:trPr>
          <w:trHeight w:val="888"/>
        </w:trPr>
        <w:tc>
          <w:tcPr>
            <w:tcW w:w="1549" w:type="dxa"/>
          </w:tcPr>
          <w:p w14:paraId="6AA60214" w14:textId="2A39F39C"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AH</w:t>
            </w:r>
          </w:p>
        </w:tc>
        <w:tc>
          <w:tcPr>
            <w:tcW w:w="1620" w:type="dxa"/>
          </w:tcPr>
          <w:p w14:paraId="7DAAB2A5" w14:textId="0C437813"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Alligator Harbor</w:t>
            </w:r>
          </w:p>
        </w:tc>
        <w:tc>
          <w:tcPr>
            <w:tcW w:w="1170" w:type="dxa"/>
          </w:tcPr>
          <w:p w14:paraId="1362208F"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29.89782</w:t>
            </w:r>
          </w:p>
          <w:p w14:paraId="18946E09" w14:textId="3687D582"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-84.37723</w:t>
            </w:r>
          </w:p>
        </w:tc>
        <w:tc>
          <w:tcPr>
            <w:tcW w:w="1530" w:type="dxa"/>
          </w:tcPr>
          <w:p w14:paraId="114E201F" w14:textId="1416A19D"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October 2007 – August 2008</w:t>
            </w:r>
          </w:p>
        </w:tc>
        <w:tc>
          <w:tcPr>
            <w:tcW w:w="2070" w:type="dxa"/>
          </w:tcPr>
          <w:p w14:paraId="7D32F85C" w14:textId="72AC2111"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Lack of staff/Office closure</w:t>
            </w:r>
          </w:p>
        </w:tc>
        <w:tc>
          <w:tcPr>
            <w:tcW w:w="1776" w:type="dxa"/>
          </w:tcPr>
          <w:p w14:paraId="276EDCFB" w14:textId="57F75BF5"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N</w:t>
            </w:r>
            <w:r w:rsidR="00057A4C">
              <w:rPr>
                <w:rFonts w:ascii="Garamond" w:eastAsia="Calibri" w:hAnsi="Garamond"/>
                <w:sz w:val="22"/>
                <w:szCs w:val="22"/>
              </w:rPr>
              <w:t>/</w:t>
            </w:r>
            <w:r w:rsidRPr="007A4600">
              <w:rPr>
                <w:rFonts w:ascii="Garamond" w:eastAsia="Calibri" w:hAnsi="Garamond"/>
                <w:sz w:val="22"/>
                <w:szCs w:val="22"/>
              </w:rPr>
              <w:t>A</w:t>
            </w:r>
          </w:p>
        </w:tc>
      </w:tr>
      <w:tr w:rsidR="007A4600" w:rsidRPr="00520605" w14:paraId="36A44867" w14:textId="77777777" w:rsidTr="00F13731">
        <w:trPr>
          <w:trHeight w:val="888"/>
        </w:trPr>
        <w:tc>
          <w:tcPr>
            <w:tcW w:w="1549" w:type="dxa"/>
          </w:tcPr>
          <w:p w14:paraId="62EF492B" w14:textId="577A5AC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AH2</w:t>
            </w:r>
          </w:p>
        </w:tc>
        <w:tc>
          <w:tcPr>
            <w:tcW w:w="1620" w:type="dxa"/>
          </w:tcPr>
          <w:p w14:paraId="10D6DB8D" w14:textId="0BF96973"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Alligator Harbor</w:t>
            </w:r>
          </w:p>
        </w:tc>
        <w:tc>
          <w:tcPr>
            <w:tcW w:w="1170" w:type="dxa"/>
          </w:tcPr>
          <w:p w14:paraId="7A4F1C7E"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29.91813</w:t>
            </w:r>
          </w:p>
          <w:p w14:paraId="1DB17D67" w14:textId="4805050F"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-84.40969</w:t>
            </w:r>
          </w:p>
        </w:tc>
        <w:tc>
          <w:tcPr>
            <w:tcW w:w="1530" w:type="dxa"/>
          </w:tcPr>
          <w:p w14:paraId="3D248F57" w14:textId="039FF0E3"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 xml:space="preserve">September 2019 – Present </w:t>
            </w:r>
          </w:p>
        </w:tc>
        <w:tc>
          <w:tcPr>
            <w:tcW w:w="2070" w:type="dxa"/>
          </w:tcPr>
          <w:p w14:paraId="3E9BDBEA" w14:textId="29E8DF2D"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c>
          <w:tcPr>
            <w:tcW w:w="1776" w:type="dxa"/>
          </w:tcPr>
          <w:p w14:paraId="7C507BA4" w14:textId="65C6895A"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r>
      <w:tr w:rsidR="007A4600" w:rsidRPr="00520605" w14:paraId="675A81C7" w14:textId="77777777" w:rsidTr="00F13731">
        <w:trPr>
          <w:trHeight w:val="888"/>
        </w:trPr>
        <w:tc>
          <w:tcPr>
            <w:tcW w:w="1549" w:type="dxa"/>
          </w:tcPr>
          <w:p w14:paraId="7C8BF4A4" w14:textId="1631ABE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FS</w:t>
            </w:r>
          </w:p>
        </w:tc>
        <w:tc>
          <w:tcPr>
            <w:tcW w:w="1620" w:type="dxa"/>
          </w:tcPr>
          <w:p w14:paraId="203539E1" w14:textId="0A9C7305"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FSUCML Channel</w:t>
            </w:r>
          </w:p>
        </w:tc>
        <w:tc>
          <w:tcPr>
            <w:tcW w:w="1170" w:type="dxa"/>
          </w:tcPr>
          <w:p w14:paraId="2EF53FD7"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29.91013</w:t>
            </w:r>
          </w:p>
          <w:p w14:paraId="34FA41C8" w14:textId="119ED75A"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-84.51112</w:t>
            </w:r>
          </w:p>
        </w:tc>
        <w:tc>
          <w:tcPr>
            <w:tcW w:w="1530" w:type="dxa"/>
          </w:tcPr>
          <w:p w14:paraId="7FBA75B6" w14:textId="15B84CAC"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September 2019 – July 2023</w:t>
            </w:r>
          </w:p>
        </w:tc>
        <w:tc>
          <w:tcPr>
            <w:tcW w:w="2070" w:type="dxa"/>
          </w:tcPr>
          <w:p w14:paraId="2F42C213" w14:textId="5A622612"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Discontinued due to end of agreement with FSUCML</w:t>
            </w:r>
          </w:p>
        </w:tc>
        <w:tc>
          <w:tcPr>
            <w:tcW w:w="1776" w:type="dxa"/>
          </w:tcPr>
          <w:p w14:paraId="2F1C2F97" w14:textId="025B543D"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r>
      <w:tr w:rsidR="007A4600" w:rsidRPr="00520605" w14:paraId="045132FE" w14:textId="77777777" w:rsidTr="00F13731">
        <w:trPr>
          <w:trHeight w:val="888"/>
        </w:trPr>
        <w:tc>
          <w:tcPr>
            <w:tcW w:w="1549" w:type="dxa"/>
          </w:tcPr>
          <w:p w14:paraId="04680D01" w14:textId="3A1DE715"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WD</w:t>
            </w:r>
          </w:p>
        </w:tc>
        <w:tc>
          <w:tcPr>
            <w:tcW w:w="1620" w:type="dxa"/>
          </w:tcPr>
          <w:p w14:paraId="26C78EF2" w14:textId="2836DBEF"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Windmark (2022)</w:t>
            </w:r>
          </w:p>
        </w:tc>
        <w:tc>
          <w:tcPr>
            <w:tcW w:w="1170" w:type="dxa"/>
          </w:tcPr>
          <w:p w14:paraId="5BA0285A"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29.846419</w:t>
            </w:r>
          </w:p>
          <w:p w14:paraId="50C39A80" w14:textId="2A38FE4E"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-85.333917</w:t>
            </w:r>
          </w:p>
        </w:tc>
        <w:tc>
          <w:tcPr>
            <w:tcW w:w="1530" w:type="dxa"/>
          </w:tcPr>
          <w:p w14:paraId="7B0B105D" w14:textId="6780C89B"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 xml:space="preserve">March 2022 – Present </w:t>
            </w:r>
          </w:p>
        </w:tc>
        <w:tc>
          <w:tcPr>
            <w:tcW w:w="2070" w:type="dxa"/>
          </w:tcPr>
          <w:p w14:paraId="727FC741" w14:textId="529CCD15"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c>
          <w:tcPr>
            <w:tcW w:w="1776" w:type="dxa"/>
          </w:tcPr>
          <w:p w14:paraId="2B0BF20A" w14:textId="6474723F"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Moved to new location-old location lost in Hurricane Michael</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4550F94D" w14:textId="5444F10F" w:rsidR="00B76C26"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0B5AC128" w14:textId="33993285" w:rsidR="00AD605D" w:rsidRDefault="00AD605D" w:rsidP="00AD605D">
      <w:pPr>
        <w:pStyle w:val="HTMLPreformatted"/>
        <w:rPr>
          <w:rFonts w:ascii="Garamond" w:eastAsia="Garamond" w:hAnsi="Garamond" w:cs="Garamond"/>
          <w:sz w:val="22"/>
          <w:szCs w:val="22"/>
        </w:rPr>
      </w:pPr>
      <w:r w:rsidRPr="00F13731">
        <w:rPr>
          <w:rFonts w:ascii="Garamond" w:eastAsia="Garamond" w:hAnsi="Garamond" w:cs="Garamond"/>
          <w:sz w:val="22"/>
          <w:szCs w:val="22"/>
        </w:rPr>
        <w:t>Deployment dates and time are as follows for 202</w:t>
      </w:r>
      <w:r w:rsidR="002E0003">
        <w:rPr>
          <w:rFonts w:ascii="Garamond" w:eastAsia="Garamond" w:hAnsi="Garamond" w:cs="Garamond"/>
          <w:sz w:val="22"/>
          <w:szCs w:val="22"/>
        </w:rPr>
        <w:t>6</w:t>
      </w:r>
      <w:r w:rsidRPr="00F13731">
        <w:rPr>
          <w:rFonts w:ascii="Garamond" w:eastAsia="Garamond" w:hAnsi="Garamond" w:cs="Garamond"/>
          <w:sz w:val="22"/>
          <w:szCs w:val="22"/>
        </w:rPr>
        <w:t>:</w:t>
      </w:r>
    </w:p>
    <w:p w14:paraId="3B34A45D" w14:textId="77777777" w:rsidR="002E0003" w:rsidRPr="00F13731" w:rsidRDefault="002E0003" w:rsidP="00AD605D">
      <w:pPr>
        <w:pStyle w:val="HTMLPreformatted"/>
        <w:rPr>
          <w:rFonts w:ascii="Garamond" w:eastAsia="Garamond" w:hAnsi="Garamond" w:cs="Garamond"/>
          <w:sz w:val="22"/>
          <w:szCs w:val="22"/>
        </w:rPr>
      </w:pPr>
    </w:p>
    <w:p w14:paraId="77817A64" w14:textId="77777777" w:rsidR="00AD605D" w:rsidRDefault="00AD605D" w:rsidP="288EF480">
      <w:pPr>
        <w:pStyle w:val="HTMLPreformatted"/>
        <w:rPr>
          <w:rFonts w:ascii="Garamond" w:eastAsia="Garamond" w:hAnsi="Garamond" w:cs="Garamond"/>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AD605D" w:rsidRPr="00F71971" w14:paraId="486040F7" w14:textId="77777777" w:rsidTr="00544DF8">
        <w:trPr>
          <w:trHeight w:val="405"/>
        </w:trPr>
        <w:tc>
          <w:tcPr>
            <w:tcW w:w="2605" w:type="dxa"/>
          </w:tcPr>
          <w:p w14:paraId="22C5A58B" w14:textId="4E8CE6D8"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lastRenderedPageBreak/>
              <w:t xml:space="preserve">Alligator Harbor </w:t>
            </w:r>
            <w:r w:rsidRPr="288EF480">
              <w:rPr>
                <w:rFonts w:ascii="Garamond" w:eastAsia="Garamond" w:hAnsi="Garamond" w:cs="Garamond"/>
                <w:b/>
                <w:bCs/>
                <w:sz w:val="22"/>
                <w:szCs w:val="22"/>
                <w:u w:val="single"/>
              </w:rPr>
              <w:t>Deployment Date/Time</w:t>
            </w:r>
          </w:p>
        </w:tc>
        <w:tc>
          <w:tcPr>
            <w:tcW w:w="2700" w:type="dxa"/>
          </w:tcPr>
          <w:p w14:paraId="136C9A18" w14:textId="1180C764"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Alligator Harbor </w:t>
            </w:r>
            <w:r w:rsidRPr="288EF480">
              <w:rPr>
                <w:rFonts w:ascii="Garamond" w:eastAsia="Garamond" w:hAnsi="Garamond" w:cs="Garamond"/>
                <w:b/>
                <w:bCs/>
                <w:sz w:val="22"/>
                <w:szCs w:val="22"/>
                <w:u w:val="single"/>
              </w:rPr>
              <w:t>Retrieval Date/Time</w:t>
            </w:r>
          </w:p>
        </w:tc>
      </w:tr>
      <w:tr w:rsidR="00AD605D" w:rsidRPr="00F71971" w14:paraId="05E31A15" w14:textId="77777777" w:rsidTr="00544DF8">
        <w:trPr>
          <w:trHeight w:val="270"/>
        </w:trPr>
        <w:tc>
          <w:tcPr>
            <w:tcW w:w="2605" w:type="dxa"/>
          </w:tcPr>
          <w:p w14:paraId="2FA9310D" w14:textId="2C87D8D8" w:rsidR="00AD605D" w:rsidRPr="00F71971" w:rsidRDefault="00C6684A" w:rsidP="00544DF8">
            <w:pPr>
              <w:jc w:val="center"/>
              <w:rPr>
                <w:rFonts w:ascii="Garamond" w:eastAsia="Garamond" w:hAnsi="Garamond" w:cs="Garamond"/>
                <w:sz w:val="22"/>
                <w:szCs w:val="22"/>
              </w:rPr>
            </w:pPr>
            <w:r>
              <w:rPr>
                <w:rFonts w:ascii="Garamond" w:eastAsia="Garamond" w:hAnsi="Garamond" w:cs="Garamond"/>
                <w:sz w:val="22"/>
                <w:szCs w:val="22"/>
              </w:rPr>
              <w:t>12/04/202</w:t>
            </w:r>
            <w:r w:rsidR="00307FBD">
              <w:rPr>
                <w:rFonts w:ascii="Garamond" w:eastAsia="Garamond" w:hAnsi="Garamond" w:cs="Garamond"/>
                <w:sz w:val="22"/>
                <w:szCs w:val="22"/>
              </w:rPr>
              <w:t>5</w:t>
            </w:r>
            <w:r>
              <w:rPr>
                <w:rFonts w:ascii="Garamond" w:eastAsia="Garamond" w:hAnsi="Garamond" w:cs="Garamond"/>
                <w:sz w:val="22"/>
                <w:szCs w:val="22"/>
              </w:rPr>
              <w:t xml:space="preserve"> 1</w:t>
            </w:r>
            <w:r w:rsidR="00121989">
              <w:rPr>
                <w:rFonts w:ascii="Garamond" w:eastAsia="Garamond" w:hAnsi="Garamond" w:cs="Garamond"/>
                <w:sz w:val="22"/>
                <w:szCs w:val="22"/>
              </w:rPr>
              <w:t>1:45</w:t>
            </w:r>
          </w:p>
        </w:tc>
        <w:tc>
          <w:tcPr>
            <w:tcW w:w="2700" w:type="dxa"/>
          </w:tcPr>
          <w:p w14:paraId="08CB9A17" w14:textId="291D6253" w:rsidR="00AD605D" w:rsidRPr="00F71971" w:rsidRDefault="00C6684A" w:rsidP="00544DF8">
            <w:pPr>
              <w:jc w:val="center"/>
              <w:rPr>
                <w:rFonts w:ascii="Garamond" w:eastAsia="Garamond" w:hAnsi="Garamond" w:cs="Garamond"/>
                <w:sz w:val="22"/>
                <w:szCs w:val="22"/>
              </w:rPr>
            </w:pPr>
            <w:r>
              <w:rPr>
                <w:rFonts w:ascii="Garamond" w:eastAsia="Garamond" w:hAnsi="Garamond" w:cs="Garamond"/>
                <w:sz w:val="22"/>
                <w:szCs w:val="22"/>
              </w:rPr>
              <w:t>01/</w:t>
            </w:r>
            <w:r w:rsidR="00307FBD">
              <w:rPr>
                <w:rFonts w:ascii="Garamond" w:eastAsia="Garamond" w:hAnsi="Garamond" w:cs="Garamond"/>
                <w:sz w:val="22"/>
                <w:szCs w:val="22"/>
              </w:rPr>
              <w:t>27</w:t>
            </w:r>
            <w:r>
              <w:rPr>
                <w:rFonts w:ascii="Garamond" w:eastAsia="Garamond" w:hAnsi="Garamond" w:cs="Garamond"/>
                <w:sz w:val="22"/>
                <w:szCs w:val="22"/>
              </w:rPr>
              <w:t>/202</w:t>
            </w:r>
            <w:r w:rsidR="00307FBD">
              <w:rPr>
                <w:rFonts w:ascii="Garamond" w:eastAsia="Garamond" w:hAnsi="Garamond" w:cs="Garamond"/>
                <w:sz w:val="22"/>
                <w:szCs w:val="22"/>
              </w:rPr>
              <w:t>6</w:t>
            </w:r>
            <w:r>
              <w:rPr>
                <w:rFonts w:ascii="Garamond" w:eastAsia="Garamond" w:hAnsi="Garamond" w:cs="Garamond"/>
                <w:sz w:val="22"/>
                <w:szCs w:val="22"/>
              </w:rPr>
              <w:t xml:space="preserve"> 1</w:t>
            </w:r>
            <w:r w:rsidR="00121989">
              <w:rPr>
                <w:rFonts w:ascii="Garamond" w:eastAsia="Garamond" w:hAnsi="Garamond" w:cs="Garamond"/>
                <w:sz w:val="22"/>
                <w:szCs w:val="22"/>
              </w:rPr>
              <w:t>4:45</w:t>
            </w:r>
          </w:p>
        </w:tc>
      </w:tr>
      <w:tr w:rsidR="00C6684A" w:rsidRPr="00F71971" w14:paraId="2ADFEF9C" w14:textId="77777777" w:rsidTr="00544DF8">
        <w:trPr>
          <w:trHeight w:val="270"/>
        </w:trPr>
        <w:tc>
          <w:tcPr>
            <w:tcW w:w="2605" w:type="dxa"/>
          </w:tcPr>
          <w:p w14:paraId="2B62AA8A" w14:textId="0B2D26E4" w:rsidR="00C6684A" w:rsidRDefault="00C6684A" w:rsidP="00544DF8">
            <w:pPr>
              <w:jc w:val="center"/>
              <w:rPr>
                <w:rFonts w:ascii="Garamond" w:eastAsia="Garamond" w:hAnsi="Garamond" w:cs="Garamond"/>
                <w:sz w:val="22"/>
                <w:szCs w:val="22"/>
              </w:rPr>
            </w:pPr>
            <w:r>
              <w:rPr>
                <w:rFonts w:ascii="Garamond" w:eastAsia="Garamond" w:hAnsi="Garamond" w:cs="Garamond"/>
                <w:sz w:val="22"/>
                <w:szCs w:val="22"/>
              </w:rPr>
              <w:t>01/</w:t>
            </w:r>
            <w:r w:rsidR="00307FBD">
              <w:rPr>
                <w:rFonts w:ascii="Garamond" w:eastAsia="Garamond" w:hAnsi="Garamond" w:cs="Garamond"/>
                <w:sz w:val="22"/>
                <w:szCs w:val="22"/>
              </w:rPr>
              <w:t>27</w:t>
            </w:r>
            <w:r>
              <w:rPr>
                <w:rFonts w:ascii="Garamond" w:eastAsia="Garamond" w:hAnsi="Garamond" w:cs="Garamond"/>
                <w:sz w:val="22"/>
                <w:szCs w:val="22"/>
              </w:rPr>
              <w:t>/202</w:t>
            </w:r>
            <w:r w:rsidR="00307FBD">
              <w:rPr>
                <w:rFonts w:ascii="Garamond" w:eastAsia="Garamond" w:hAnsi="Garamond" w:cs="Garamond"/>
                <w:sz w:val="22"/>
                <w:szCs w:val="22"/>
              </w:rPr>
              <w:t>6</w:t>
            </w:r>
            <w:r>
              <w:rPr>
                <w:rFonts w:ascii="Garamond" w:eastAsia="Garamond" w:hAnsi="Garamond" w:cs="Garamond"/>
                <w:sz w:val="22"/>
                <w:szCs w:val="22"/>
              </w:rPr>
              <w:t xml:space="preserve"> 1</w:t>
            </w:r>
            <w:r w:rsidR="00121989">
              <w:rPr>
                <w:rFonts w:ascii="Garamond" w:eastAsia="Garamond" w:hAnsi="Garamond" w:cs="Garamond"/>
                <w:sz w:val="22"/>
                <w:szCs w:val="22"/>
              </w:rPr>
              <w:t>5</w:t>
            </w:r>
            <w:r>
              <w:rPr>
                <w:rFonts w:ascii="Garamond" w:eastAsia="Garamond" w:hAnsi="Garamond" w:cs="Garamond"/>
                <w:sz w:val="22"/>
                <w:szCs w:val="22"/>
              </w:rPr>
              <w:t>:</w:t>
            </w:r>
            <w:r w:rsidR="00121989">
              <w:rPr>
                <w:rFonts w:ascii="Garamond" w:eastAsia="Garamond" w:hAnsi="Garamond" w:cs="Garamond"/>
                <w:sz w:val="22"/>
                <w:szCs w:val="22"/>
              </w:rPr>
              <w:t>00</w:t>
            </w:r>
          </w:p>
        </w:tc>
        <w:tc>
          <w:tcPr>
            <w:tcW w:w="2700" w:type="dxa"/>
          </w:tcPr>
          <w:p w14:paraId="03353286" w14:textId="24D29C97" w:rsidR="00C6684A" w:rsidRDefault="00ED1F4E" w:rsidP="00544DF8">
            <w:pPr>
              <w:jc w:val="center"/>
              <w:rPr>
                <w:rFonts w:ascii="Garamond" w:eastAsia="Garamond" w:hAnsi="Garamond" w:cs="Garamond"/>
                <w:sz w:val="22"/>
                <w:szCs w:val="22"/>
              </w:rPr>
            </w:pPr>
            <w:r>
              <w:rPr>
                <w:rFonts w:ascii="Garamond" w:eastAsia="Garamond" w:hAnsi="Garamond" w:cs="Garamond"/>
                <w:sz w:val="22"/>
                <w:szCs w:val="22"/>
              </w:rPr>
              <w:t>0</w:t>
            </w:r>
            <w:r w:rsidR="00307FBD">
              <w:rPr>
                <w:rFonts w:ascii="Garamond" w:eastAsia="Garamond" w:hAnsi="Garamond" w:cs="Garamond"/>
                <w:sz w:val="22"/>
                <w:szCs w:val="22"/>
              </w:rPr>
              <w:t>3</w:t>
            </w:r>
            <w:r>
              <w:rPr>
                <w:rFonts w:ascii="Garamond" w:eastAsia="Garamond" w:hAnsi="Garamond" w:cs="Garamond"/>
                <w:sz w:val="22"/>
                <w:szCs w:val="22"/>
              </w:rPr>
              <w:t>/</w:t>
            </w:r>
            <w:r w:rsidR="00307FBD">
              <w:rPr>
                <w:rFonts w:ascii="Garamond" w:eastAsia="Garamond" w:hAnsi="Garamond" w:cs="Garamond"/>
                <w:sz w:val="22"/>
                <w:szCs w:val="22"/>
              </w:rPr>
              <w:t>02</w:t>
            </w:r>
            <w:r>
              <w:rPr>
                <w:rFonts w:ascii="Garamond" w:eastAsia="Garamond" w:hAnsi="Garamond" w:cs="Garamond"/>
                <w:sz w:val="22"/>
                <w:szCs w:val="22"/>
              </w:rPr>
              <w:t>/202</w:t>
            </w:r>
            <w:r w:rsidR="00307FBD">
              <w:rPr>
                <w:rFonts w:ascii="Garamond" w:eastAsia="Garamond" w:hAnsi="Garamond" w:cs="Garamond"/>
                <w:sz w:val="22"/>
                <w:szCs w:val="22"/>
              </w:rPr>
              <w:t>6</w:t>
            </w:r>
            <w:r>
              <w:rPr>
                <w:rFonts w:ascii="Garamond" w:eastAsia="Garamond" w:hAnsi="Garamond" w:cs="Garamond"/>
                <w:sz w:val="22"/>
                <w:szCs w:val="22"/>
              </w:rPr>
              <w:t xml:space="preserve"> 13:</w:t>
            </w:r>
            <w:r w:rsidR="00121989">
              <w:rPr>
                <w:rFonts w:ascii="Garamond" w:eastAsia="Garamond" w:hAnsi="Garamond" w:cs="Garamond"/>
                <w:sz w:val="22"/>
                <w:szCs w:val="22"/>
              </w:rPr>
              <w:t>15</w:t>
            </w:r>
          </w:p>
        </w:tc>
      </w:tr>
      <w:tr w:rsidR="00ED1F4E" w:rsidRPr="00F71971" w14:paraId="3EA5C6BD" w14:textId="77777777" w:rsidTr="00544DF8">
        <w:trPr>
          <w:trHeight w:val="270"/>
        </w:trPr>
        <w:tc>
          <w:tcPr>
            <w:tcW w:w="2605" w:type="dxa"/>
          </w:tcPr>
          <w:p w14:paraId="7A67C683" w14:textId="60DC7466" w:rsidR="00ED1F4E" w:rsidRDefault="00ED1F4E" w:rsidP="00544DF8">
            <w:pPr>
              <w:jc w:val="center"/>
              <w:rPr>
                <w:rFonts w:ascii="Garamond" w:eastAsia="Garamond" w:hAnsi="Garamond" w:cs="Garamond"/>
                <w:sz w:val="22"/>
                <w:szCs w:val="22"/>
              </w:rPr>
            </w:pPr>
            <w:r>
              <w:rPr>
                <w:rFonts w:ascii="Garamond" w:eastAsia="Garamond" w:hAnsi="Garamond" w:cs="Garamond"/>
                <w:sz w:val="22"/>
                <w:szCs w:val="22"/>
              </w:rPr>
              <w:t>0</w:t>
            </w:r>
            <w:r w:rsidR="00307FBD">
              <w:rPr>
                <w:rFonts w:ascii="Garamond" w:eastAsia="Garamond" w:hAnsi="Garamond" w:cs="Garamond"/>
                <w:sz w:val="22"/>
                <w:szCs w:val="22"/>
              </w:rPr>
              <w:t>3</w:t>
            </w:r>
            <w:r>
              <w:rPr>
                <w:rFonts w:ascii="Garamond" w:eastAsia="Garamond" w:hAnsi="Garamond" w:cs="Garamond"/>
                <w:sz w:val="22"/>
                <w:szCs w:val="22"/>
              </w:rPr>
              <w:t>/</w:t>
            </w:r>
            <w:r w:rsidR="00307FBD">
              <w:rPr>
                <w:rFonts w:ascii="Garamond" w:eastAsia="Garamond" w:hAnsi="Garamond" w:cs="Garamond"/>
                <w:sz w:val="22"/>
                <w:szCs w:val="22"/>
              </w:rPr>
              <w:t>02</w:t>
            </w:r>
            <w:r>
              <w:rPr>
                <w:rFonts w:ascii="Garamond" w:eastAsia="Garamond" w:hAnsi="Garamond" w:cs="Garamond"/>
                <w:sz w:val="22"/>
                <w:szCs w:val="22"/>
              </w:rPr>
              <w:t>/202</w:t>
            </w:r>
            <w:r w:rsidR="00307FBD">
              <w:rPr>
                <w:rFonts w:ascii="Garamond" w:eastAsia="Garamond" w:hAnsi="Garamond" w:cs="Garamond"/>
                <w:sz w:val="22"/>
                <w:szCs w:val="22"/>
              </w:rPr>
              <w:t>6</w:t>
            </w:r>
            <w:r>
              <w:rPr>
                <w:rFonts w:ascii="Garamond" w:eastAsia="Garamond" w:hAnsi="Garamond" w:cs="Garamond"/>
                <w:sz w:val="22"/>
                <w:szCs w:val="22"/>
              </w:rPr>
              <w:t xml:space="preserve"> 1</w:t>
            </w:r>
            <w:r w:rsidR="00121989">
              <w:rPr>
                <w:rFonts w:ascii="Garamond" w:eastAsia="Garamond" w:hAnsi="Garamond" w:cs="Garamond"/>
                <w:sz w:val="22"/>
                <w:szCs w:val="22"/>
              </w:rPr>
              <w:t>3</w:t>
            </w:r>
            <w:r>
              <w:rPr>
                <w:rFonts w:ascii="Garamond" w:eastAsia="Garamond" w:hAnsi="Garamond" w:cs="Garamond"/>
                <w:sz w:val="22"/>
                <w:szCs w:val="22"/>
              </w:rPr>
              <w:t>:</w:t>
            </w:r>
            <w:r w:rsidR="00121989">
              <w:rPr>
                <w:rFonts w:ascii="Garamond" w:eastAsia="Garamond" w:hAnsi="Garamond" w:cs="Garamond"/>
                <w:sz w:val="22"/>
                <w:szCs w:val="22"/>
              </w:rPr>
              <w:t>30</w:t>
            </w:r>
          </w:p>
        </w:tc>
        <w:tc>
          <w:tcPr>
            <w:tcW w:w="2700" w:type="dxa"/>
          </w:tcPr>
          <w:p w14:paraId="7A3782E7" w14:textId="07242240" w:rsidR="00ED1F4E" w:rsidRDefault="00ED1F4E" w:rsidP="00544DF8">
            <w:pPr>
              <w:jc w:val="center"/>
              <w:rPr>
                <w:rFonts w:ascii="Garamond" w:eastAsia="Garamond" w:hAnsi="Garamond" w:cs="Garamond"/>
                <w:sz w:val="22"/>
                <w:szCs w:val="22"/>
              </w:rPr>
            </w:pPr>
            <w:r>
              <w:rPr>
                <w:rFonts w:ascii="Garamond" w:eastAsia="Garamond" w:hAnsi="Garamond" w:cs="Garamond"/>
                <w:sz w:val="22"/>
                <w:szCs w:val="22"/>
              </w:rPr>
              <w:t>0</w:t>
            </w:r>
            <w:r w:rsidR="003778BE">
              <w:rPr>
                <w:rFonts w:ascii="Garamond" w:eastAsia="Garamond" w:hAnsi="Garamond" w:cs="Garamond"/>
                <w:sz w:val="22"/>
                <w:szCs w:val="22"/>
              </w:rPr>
              <w:t>4</w:t>
            </w:r>
            <w:r>
              <w:rPr>
                <w:rFonts w:ascii="Garamond" w:eastAsia="Garamond" w:hAnsi="Garamond" w:cs="Garamond"/>
                <w:sz w:val="22"/>
                <w:szCs w:val="22"/>
              </w:rPr>
              <w:t>/</w:t>
            </w:r>
            <w:r w:rsidR="00307FBD">
              <w:rPr>
                <w:rFonts w:ascii="Garamond" w:eastAsia="Garamond" w:hAnsi="Garamond" w:cs="Garamond"/>
                <w:sz w:val="22"/>
                <w:szCs w:val="22"/>
              </w:rPr>
              <w:t>10</w:t>
            </w:r>
            <w:r>
              <w:rPr>
                <w:rFonts w:ascii="Garamond" w:eastAsia="Garamond" w:hAnsi="Garamond" w:cs="Garamond"/>
                <w:sz w:val="22"/>
                <w:szCs w:val="22"/>
              </w:rPr>
              <w:t>/202</w:t>
            </w:r>
            <w:r w:rsidR="00307FBD">
              <w:rPr>
                <w:rFonts w:ascii="Garamond" w:eastAsia="Garamond" w:hAnsi="Garamond" w:cs="Garamond"/>
                <w:sz w:val="22"/>
                <w:szCs w:val="22"/>
              </w:rPr>
              <w:t>6</w:t>
            </w:r>
            <w:r>
              <w:rPr>
                <w:rFonts w:ascii="Garamond" w:eastAsia="Garamond" w:hAnsi="Garamond" w:cs="Garamond"/>
                <w:sz w:val="22"/>
                <w:szCs w:val="22"/>
              </w:rPr>
              <w:t xml:space="preserve"> 1</w:t>
            </w:r>
            <w:r w:rsidR="005F1A00">
              <w:rPr>
                <w:rFonts w:ascii="Garamond" w:eastAsia="Garamond" w:hAnsi="Garamond" w:cs="Garamond"/>
                <w:sz w:val="22"/>
                <w:szCs w:val="22"/>
              </w:rPr>
              <w:t>2</w:t>
            </w:r>
            <w:r>
              <w:rPr>
                <w:rFonts w:ascii="Garamond" w:eastAsia="Garamond" w:hAnsi="Garamond" w:cs="Garamond"/>
                <w:sz w:val="22"/>
                <w:szCs w:val="22"/>
              </w:rPr>
              <w:t>:00</w:t>
            </w:r>
          </w:p>
        </w:tc>
      </w:tr>
    </w:tbl>
    <w:p w14:paraId="07145CCE" w14:textId="3ACB185D" w:rsidR="00F13731" w:rsidRPr="00F13731" w:rsidRDefault="00F13731" w:rsidP="00F13731">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AD605D" w:rsidRPr="00F71971" w14:paraId="54811004" w14:textId="77777777" w:rsidTr="00544DF8">
        <w:trPr>
          <w:trHeight w:val="405"/>
        </w:trPr>
        <w:tc>
          <w:tcPr>
            <w:tcW w:w="2605" w:type="dxa"/>
          </w:tcPr>
          <w:p w14:paraId="325D651D" w14:textId="2F15041A"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Windmark </w:t>
            </w:r>
            <w:r w:rsidRPr="288EF480">
              <w:rPr>
                <w:rFonts w:ascii="Garamond" w:eastAsia="Garamond" w:hAnsi="Garamond" w:cs="Garamond"/>
                <w:b/>
                <w:bCs/>
                <w:sz w:val="22"/>
                <w:szCs w:val="22"/>
                <w:u w:val="single"/>
              </w:rPr>
              <w:t>Deployment Date/Time</w:t>
            </w:r>
          </w:p>
        </w:tc>
        <w:tc>
          <w:tcPr>
            <w:tcW w:w="2700" w:type="dxa"/>
          </w:tcPr>
          <w:p w14:paraId="43FCCE3F" w14:textId="376094E0"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Windmark </w:t>
            </w:r>
            <w:r w:rsidRPr="288EF480">
              <w:rPr>
                <w:rFonts w:ascii="Garamond" w:eastAsia="Garamond" w:hAnsi="Garamond" w:cs="Garamond"/>
                <w:b/>
                <w:bCs/>
                <w:sz w:val="22"/>
                <w:szCs w:val="22"/>
                <w:u w:val="single"/>
              </w:rPr>
              <w:t>Retrieval Date/Time</w:t>
            </w:r>
          </w:p>
        </w:tc>
      </w:tr>
      <w:tr w:rsidR="00C6684A" w:rsidRPr="00F71971" w14:paraId="3018522B" w14:textId="77777777" w:rsidTr="00544DF8">
        <w:trPr>
          <w:trHeight w:val="270"/>
        </w:trPr>
        <w:tc>
          <w:tcPr>
            <w:tcW w:w="2605" w:type="dxa"/>
          </w:tcPr>
          <w:p w14:paraId="76504E14" w14:textId="3F7764CE" w:rsidR="00C6684A" w:rsidRPr="00F71971" w:rsidRDefault="00C6684A" w:rsidP="00C6684A">
            <w:pPr>
              <w:jc w:val="center"/>
              <w:rPr>
                <w:rFonts w:ascii="Garamond" w:eastAsia="Garamond" w:hAnsi="Garamond" w:cs="Garamond"/>
                <w:sz w:val="22"/>
                <w:szCs w:val="22"/>
              </w:rPr>
            </w:pPr>
            <w:r>
              <w:rPr>
                <w:rFonts w:ascii="Garamond" w:eastAsia="Garamond" w:hAnsi="Garamond" w:cs="Garamond"/>
                <w:sz w:val="22"/>
                <w:szCs w:val="22"/>
              </w:rPr>
              <w:t>12/</w:t>
            </w:r>
            <w:r w:rsidR="004C6ED0">
              <w:rPr>
                <w:rFonts w:ascii="Garamond" w:eastAsia="Garamond" w:hAnsi="Garamond" w:cs="Garamond"/>
                <w:sz w:val="22"/>
                <w:szCs w:val="22"/>
              </w:rPr>
              <w:t>03</w:t>
            </w:r>
            <w:r>
              <w:rPr>
                <w:rFonts w:ascii="Garamond" w:eastAsia="Garamond" w:hAnsi="Garamond" w:cs="Garamond"/>
                <w:sz w:val="22"/>
                <w:szCs w:val="22"/>
              </w:rPr>
              <w:t>/202</w:t>
            </w:r>
            <w:r w:rsidR="004C6ED0">
              <w:rPr>
                <w:rFonts w:ascii="Garamond" w:eastAsia="Garamond" w:hAnsi="Garamond" w:cs="Garamond"/>
                <w:sz w:val="22"/>
                <w:szCs w:val="22"/>
              </w:rPr>
              <w:t>5</w:t>
            </w:r>
            <w:r>
              <w:rPr>
                <w:rFonts w:ascii="Garamond" w:eastAsia="Garamond" w:hAnsi="Garamond" w:cs="Garamond"/>
                <w:sz w:val="22"/>
                <w:szCs w:val="22"/>
              </w:rPr>
              <w:t xml:space="preserve"> 1</w:t>
            </w:r>
            <w:r w:rsidR="004C6ED0">
              <w:rPr>
                <w:rFonts w:ascii="Garamond" w:eastAsia="Garamond" w:hAnsi="Garamond" w:cs="Garamond"/>
                <w:sz w:val="22"/>
                <w:szCs w:val="22"/>
              </w:rPr>
              <w:t>0</w:t>
            </w:r>
            <w:r>
              <w:rPr>
                <w:rFonts w:ascii="Garamond" w:eastAsia="Garamond" w:hAnsi="Garamond" w:cs="Garamond"/>
                <w:sz w:val="22"/>
                <w:szCs w:val="22"/>
              </w:rPr>
              <w:t>:</w:t>
            </w:r>
            <w:r w:rsidR="004C6ED0">
              <w:rPr>
                <w:rFonts w:ascii="Garamond" w:eastAsia="Garamond" w:hAnsi="Garamond" w:cs="Garamond"/>
                <w:sz w:val="22"/>
                <w:szCs w:val="22"/>
              </w:rPr>
              <w:t>45</w:t>
            </w:r>
          </w:p>
        </w:tc>
        <w:tc>
          <w:tcPr>
            <w:tcW w:w="2700" w:type="dxa"/>
          </w:tcPr>
          <w:p w14:paraId="01D0534D" w14:textId="062E80C4" w:rsidR="00C6684A" w:rsidRPr="00F71971" w:rsidRDefault="00C6684A" w:rsidP="00C6684A">
            <w:pPr>
              <w:jc w:val="center"/>
              <w:rPr>
                <w:rFonts w:ascii="Garamond" w:eastAsia="Garamond" w:hAnsi="Garamond" w:cs="Garamond"/>
                <w:sz w:val="22"/>
                <w:szCs w:val="22"/>
              </w:rPr>
            </w:pPr>
            <w:r>
              <w:rPr>
                <w:rFonts w:ascii="Garamond" w:eastAsia="Garamond" w:hAnsi="Garamond" w:cs="Garamond"/>
                <w:sz w:val="22"/>
                <w:szCs w:val="22"/>
              </w:rPr>
              <w:t>01/</w:t>
            </w:r>
            <w:r w:rsidR="004C6ED0">
              <w:rPr>
                <w:rFonts w:ascii="Garamond" w:eastAsia="Garamond" w:hAnsi="Garamond" w:cs="Garamond"/>
                <w:sz w:val="22"/>
                <w:szCs w:val="22"/>
              </w:rPr>
              <w:t>16</w:t>
            </w:r>
            <w:r>
              <w:rPr>
                <w:rFonts w:ascii="Garamond" w:eastAsia="Garamond" w:hAnsi="Garamond" w:cs="Garamond"/>
                <w:sz w:val="22"/>
                <w:szCs w:val="22"/>
              </w:rPr>
              <w:t>/202</w:t>
            </w:r>
            <w:r w:rsidR="004C6ED0">
              <w:rPr>
                <w:rFonts w:ascii="Garamond" w:eastAsia="Garamond" w:hAnsi="Garamond" w:cs="Garamond"/>
                <w:sz w:val="22"/>
                <w:szCs w:val="22"/>
              </w:rPr>
              <w:t>6</w:t>
            </w:r>
            <w:r>
              <w:rPr>
                <w:rFonts w:ascii="Garamond" w:eastAsia="Garamond" w:hAnsi="Garamond" w:cs="Garamond"/>
                <w:sz w:val="22"/>
                <w:szCs w:val="22"/>
              </w:rPr>
              <w:t xml:space="preserve"> 12:</w:t>
            </w:r>
            <w:r w:rsidR="004C6ED0">
              <w:rPr>
                <w:rFonts w:ascii="Garamond" w:eastAsia="Garamond" w:hAnsi="Garamond" w:cs="Garamond"/>
                <w:sz w:val="22"/>
                <w:szCs w:val="22"/>
              </w:rPr>
              <w:t>00</w:t>
            </w:r>
          </w:p>
        </w:tc>
      </w:tr>
      <w:tr w:rsidR="00C6684A" w:rsidRPr="00F71971" w14:paraId="6E215049" w14:textId="77777777" w:rsidTr="00544DF8">
        <w:trPr>
          <w:trHeight w:val="270"/>
        </w:trPr>
        <w:tc>
          <w:tcPr>
            <w:tcW w:w="2605" w:type="dxa"/>
          </w:tcPr>
          <w:p w14:paraId="0B4E8E7C" w14:textId="7E295B52" w:rsidR="00C6684A" w:rsidRDefault="00C6684A" w:rsidP="00C6684A">
            <w:pPr>
              <w:jc w:val="center"/>
              <w:rPr>
                <w:rFonts w:ascii="Garamond" w:eastAsia="Garamond" w:hAnsi="Garamond" w:cs="Garamond"/>
                <w:sz w:val="22"/>
                <w:szCs w:val="22"/>
              </w:rPr>
            </w:pPr>
            <w:r>
              <w:rPr>
                <w:rFonts w:ascii="Garamond" w:eastAsia="Garamond" w:hAnsi="Garamond" w:cs="Garamond"/>
                <w:sz w:val="22"/>
                <w:szCs w:val="22"/>
              </w:rPr>
              <w:t>01/</w:t>
            </w:r>
            <w:r w:rsidR="004C6ED0">
              <w:rPr>
                <w:rFonts w:ascii="Garamond" w:eastAsia="Garamond" w:hAnsi="Garamond" w:cs="Garamond"/>
                <w:sz w:val="22"/>
                <w:szCs w:val="22"/>
              </w:rPr>
              <w:t>16</w:t>
            </w:r>
            <w:r>
              <w:rPr>
                <w:rFonts w:ascii="Garamond" w:eastAsia="Garamond" w:hAnsi="Garamond" w:cs="Garamond"/>
                <w:sz w:val="22"/>
                <w:szCs w:val="22"/>
              </w:rPr>
              <w:t>/202</w:t>
            </w:r>
            <w:r w:rsidR="004C6ED0">
              <w:rPr>
                <w:rFonts w:ascii="Garamond" w:eastAsia="Garamond" w:hAnsi="Garamond" w:cs="Garamond"/>
                <w:sz w:val="22"/>
                <w:szCs w:val="22"/>
              </w:rPr>
              <w:t>6</w:t>
            </w:r>
            <w:r>
              <w:rPr>
                <w:rFonts w:ascii="Garamond" w:eastAsia="Garamond" w:hAnsi="Garamond" w:cs="Garamond"/>
                <w:sz w:val="22"/>
                <w:szCs w:val="22"/>
              </w:rPr>
              <w:t xml:space="preserve"> 12:</w:t>
            </w:r>
            <w:r w:rsidR="004C6ED0">
              <w:rPr>
                <w:rFonts w:ascii="Garamond" w:eastAsia="Garamond" w:hAnsi="Garamond" w:cs="Garamond"/>
                <w:sz w:val="22"/>
                <w:szCs w:val="22"/>
              </w:rPr>
              <w:t>15</w:t>
            </w:r>
          </w:p>
        </w:tc>
        <w:tc>
          <w:tcPr>
            <w:tcW w:w="2700" w:type="dxa"/>
          </w:tcPr>
          <w:p w14:paraId="5FBCEEC8" w14:textId="282D3A93" w:rsidR="00C6684A" w:rsidRDefault="00341F4D" w:rsidP="00C6684A">
            <w:pPr>
              <w:jc w:val="center"/>
              <w:rPr>
                <w:rFonts w:ascii="Garamond" w:eastAsia="Garamond" w:hAnsi="Garamond" w:cs="Garamond"/>
                <w:sz w:val="22"/>
                <w:szCs w:val="22"/>
              </w:rPr>
            </w:pPr>
            <w:r>
              <w:rPr>
                <w:rFonts w:ascii="Garamond" w:eastAsia="Garamond" w:hAnsi="Garamond" w:cs="Garamond"/>
                <w:sz w:val="22"/>
                <w:szCs w:val="22"/>
              </w:rPr>
              <w:t>02/</w:t>
            </w:r>
            <w:r w:rsidR="004C6ED0">
              <w:rPr>
                <w:rFonts w:ascii="Garamond" w:eastAsia="Garamond" w:hAnsi="Garamond" w:cs="Garamond"/>
                <w:sz w:val="22"/>
                <w:szCs w:val="22"/>
              </w:rPr>
              <w:t>18</w:t>
            </w:r>
            <w:r>
              <w:rPr>
                <w:rFonts w:ascii="Garamond" w:eastAsia="Garamond" w:hAnsi="Garamond" w:cs="Garamond"/>
                <w:sz w:val="22"/>
                <w:szCs w:val="22"/>
              </w:rPr>
              <w:t>/202</w:t>
            </w:r>
            <w:r w:rsidR="004C6ED0">
              <w:rPr>
                <w:rFonts w:ascii="Garamond" w:eastAsia="Garamond" w:hAnsi="Garamond" w:cs="Garamond"/>
                <w:sz w:val="22"/>
                <w:szCs w:val="22"/>
              </w:rPr>
              <w:t>6</w:t>
            </w:r>
            <w:r>
              <w:rPr>
                <w:rFonts w:ascii="Garamond" w:eastAsia="Garamond" w:hAnsi="Garamond" w:cs="Garamond"/>
                <w:sz w:val="22"/>
                <w:szCs w:val="22"/>
              </w:rPr>
              <w:t xml:space="preserve"> 1</w:t>
            </w:r>
            <w:r w:rsidR="004C6ED0">
              <w:rPr>
                <w:rFonts w:ascii="Garamond" w:eastAsia="Garamond" w:hAnsi="Garamond" w:cs="Garamond"/>
                <w:sz w:val="22"/>
                <w:szCs w:val="22"/>
              </w:rPr>
              <w:t>1</w:t>
            </w:r>
            <w:r>
              <w:rPr>
                <w:rFonts w:ascii="Garamond" w:eastAsia="Garamond" w:hAnsi="Garamond" w:cs="Garamond"/>
                <w:sz w:val="22"/>
                <w:szCs w:val="22"/>
              </w:rPr>
              <w:t>:</w:t>
            </w:r>
            <w:r w:rsidR="004C6ED0">
              <w:rPr>
                <w:rFonts w:ascii="Garamond" w:eastAsia="Garamond" w:hAnsi="Garamond" w:cs="Garamond"/>
                <w:sz w:val="22"/>
                <w:szCs w:val="22"/>
              </w:rPr>
              <w:t>30</w:t>
            </w:r>
          </w:p>
        </w:tc>
      </w:tr>
      <w:tr w:rsidR="00ED1F4E" w:rsidRPr="00F71971" w14:paraId="09099DEC" w14:textId="77777777" w:rsidTr="00544DF8">
        <w:trPr>
          <w:trHeight w:val="270"/>
        </w:trPr>
        <w:tc>
          <w:tcPr>
            <w:tcW w:w="2605" w:type="dxa"/>
          </w:tcPr>
          <w:p w14:paraId="39CBC276" w14:textId="79AD8B58" w:rsidR="00ED1F4E" w:rsidRDefault="00341F4D" w:rsidP="00C6684A">
            <w:pPr>
              <w:jc w:val="center"/>
              <w:rPr>
                <w:rFonts w:ascii="Garamond" w:eastAsia="Garamond" w:hAnsi="Garamond" w:cs="Garamond"/>
                <w:sz w:val="22"/>
                <w:szCs w:val="22"/>
              </w:rPr>
            </w:pPr>
            <w:commentRangeStart w:id="0"/>
            <w:r>
              <w:rPr>
                <w:rFonts w:ascii="Garamond" w:eastAsia="Garamond" w:hAnsi="Garamond" w:cs="Garamond"/>
                <w:sz w:val="22"/>
                <w:szCs w:val="22"/>
              </w:rPr>
              <w:t>02/</w:t>
            </w:r>
            <w:r w:rsidR="004C6ED0">
              <w:rPr>
                <w:rFonts w:ascii="Garamond" w:eastAsia="Garamond" w:hAnsi="Garamond" w:cs="Garamond"/>
                <w:sz w:val="22"/>
                <w:szCs w:val="22"/>
              </w:rPr>
              <w:t>18</w:t>
            </w:r>
            <w:r>
              <w:rPr>
                <w:rFonts w:ascii="Garamond" w:eastAsia="Garamond" w:hAnsi="Garamond" w:cs="Garamond"/>
                <w:sz w:val="22"/>
                <w:szCs w:val="22"/>
              </w:rPr>
              <w:t>/202</w:t>
            </w:r>
            <w:r w:rsidR="004C6ED0">
              <w:rPr>
                <w:rFonts w:ascii="Garamond" w:eastAsia="Garamond" w:hAnsi="Garamond" w:cs="Garamond"/>
                <w:sz w:val="22"/>
                <w:szCs w:val="22"/>
              </w:rPr>
              <w:t>6</w:t>
            </w:r>
            <w:r>
              <w:rPr>
                <w:rFonts w:ascii="Garamond" w:eastAsia="Garamond" w:hAnsi="Garamond" w:cs="Garamond"/>
                <w:sz w:val="22"/>
                <w:szCs w:val="22"/>
              </w:rPr>
              <w:t xml:space="preserve"> 11:45</w:t>
            </w:r>
            <w:commentRangeEnd w:id="0"/>
            <w:r>
              <w:rPr>
                <w:rStyle w:val="CommentReference"/>
                <w:rFonts w:ascii="Garamond" w:eastAsia="Garamond" w:hAnsi="Garamond" w:cs="Garamond"/>
                <w:sz w:val="22"/>
                <w:szCs w:val="22"/>
              </w:rPr>
              <w:commentReference w:id="0"/>
            </w:r>
          </w:p>
        </w:tc>
        <w:tc>
          <w:tcPr>
            <w:tcW w:w="2700" w:type="dxa"/>
          </w:tcPr>
          <w:p w14:paraId="58EFF7FE" w14:textId="7AD91AB2" w:rsidR="00ED1F4E" w:rsidRDefault="00341F4D" w:rsidP="00C6684A">
            <w:pPr>
              <w:jc w:val="center"/>
              <w:rPr>
                <w:rFonts w:ascii="Garamond" w:eastAsia="Garamond" w:hAnsi="Garamond" w:cs="Garamond"/>
                <w:sz w:val="22"/>
                <w:szCs w:val="22"/>
              </w:rPr>
            </w:pPr>
            <w:r>
              <w:rPr>
                <w:rFonts w:ascii="Garamond" w:eastAsia="Garamond" w:hAnsi="Garamond" w:cs="Garamond"/>
                <w:sz w:val="22"/>
                <w:szCs w:val="22"/>
              </w:rPr>
              <w:t>03/</w:t>
            </w:r>
            <w:r w:rsidR="009F2351">
              <w:rPr>
                <w:rFonts w:ascii="Garamond" w:eastAsia="Garamond" w:hAnsi="Garamond" w:cs="Garamond"/>
                <w:sz w:val="22"/>
                <w:szCs w:val="22"/>
              </w:rPr>
              <w:t>19</w:t>
            </w:r>
            <w:r>
              <w:rPr>
                <w:rFonts w:ascii="Garamond" w:eastAsia="Garamond" w:hAnsi="Garamond" w:cs="Garamond"/>
                <w:sz w:val="22"/>
                <w:szCs w:val="22"/>
              </w:rPr>
              <w:t>/202</w:t>
            </w:r>
            <w:r w:rsidR="009F2351">
              <w:rPr>
                <w:rFonts w:ascii="Garamond" w:eastAsia="Garamond" w:hAnsi="Garamond" w:cs="Garamond"/>
                <w:sz w:val="22"/>
                <w:szCs w:val="22"/>
              </w:rPr>
              <w:t>6</w:t>
            </w:r>
            <w:r>
              <w:rPr>
                <w:rFonts w:ascii="Garamond" w:eastAsia="Garamond" w:hAnsi="Garamond" w:cs="Garamond"/>
                <w:sz w:val="22"/>
                <w:szCs w:val="22"/>
              </w:rPr>
              <w:t xml:space="preserve"> </w:t>
            </w:r>
            <w:r w:rsidR="009F2351">
              <w:rPr>
                <w:rFonts w:ascii="Garamond" w:eastAsia="Garamond" w:hAnsi="Garamond" w:cs="Garamond"/>
                <w:sz w:val="22"/>
                <w:szCs w:val="22"/>
              </w:rPr>
              <w:t>09</w:t>
            </w:r>
            <w:r>
              <w:rPr>
                <w:rFonts w:ascii="Garamond" w:eastAsia="Garamond" w:hAnsi="Garamond" w:cs="Garamond"/>
                <w:sz w:val="22"/>
                <w:szCs w:val="22"/>
              </w:rPr>
              <w:t>:30</w:t>
            </w:r>
          </w:p>
        </w:tc>
      </w:tr>
      <w:tr w:rsidR="00ED1F4E" w:rsidRPr="00F71971" w14:paraId="15EA35F9" w14:textId="77777777" w:rsidTr="00544DF8">
        <w:trPr>
          <w:trHeight w:val="270"/>
        </w:trPr>
        <w:tc>
          <w:tcPr>
            <w:tcW w:w="2605" w:type="dxa"/>
          </w:tcPr>
          <w:p w14:paraId="3B8EE349" w14:textId="733C6793" w:rsidR="00ED1F4E" w:rsidRDefault="00341F4D" w:rsidP="00C6684A">
            <w:pPr>
              <w:jc w:val="center"/>
              <w:rPr>
                <w:rFonts w:ascii="Garamond" w:eastAsia="Garamond" w:hAnsi="Garamond" w:cs="Garamond"/>
                <w:sz w:val="22"/>
                <w:szCs w:val="22"/>
              </w:rPr>
            </w:pPr>
            <w:commentRangeStart w:id="1"/>
            <w:r>
              <w:rPr>
                <w:rFonts w:ascii="Garamond" w:eastAsia="Garamond" w:hAnsi="Garamond" w:cs="Garamond"/>
                <w:sz w:val="22"/>
                <w:szCs w:val="22"/>
              </w:rPr>
              <w:t>03/</w:t>
            </w:r>
            <w:r w:rsidR="009F2351">
              <w:rPr>
                <w:rFonts w:ascii="Garamond" w:eastAsia="Garamond" w:hAnsi="Garamond" w:cs="Garamond"/>
                <w:sz w:val="22"/>
                <w:szCs w:val="22"/>
              </w:rPr>
              <w:t>19</w:t>
            </w:r>
            <w:r>
              <w:rPr>
                <w:rFonts w:ascii="Garamond" w:eastAsia="Garamond" w:hAnsi="Garamond" w:cs="Garamond"/>
                <w:sz w:val="22"/>
                <w:szCs w:val="22"/>
              </w:rPr>
              <w:t>/202</w:t>
            </w:r>
            <w:r w:rsidR="009F2351">
              <w:rPr>
                <w:rFonts w:ascii="Garamond" w:eastAsia="Garamond" w:hAnsi="Garamond" w:cs="Garamond"/>
                <w:sz w:val="22"/>
                <w:szCs w:val="22"/>
              </w:rPr>
              <w:t>6</w:t>
            </w:r>
            <w:r>
              <w:rPr>
                <w:rFonts w:ascii="Garamond" w:eastAsia="Garamond" w:hAnsi="Garamond" w:cs="Garamond"/>
                <w:sz w:val="22"/>
                <w:szCs w:val="22"/>
              </w:rPr>
              <w:t xml:space="preserve"> </w:t>
            </w:r>
            <w:r w:rsidR="009F2351">
              <w:rPr>
                <w:rFonts w:ascii="Garamond" w:eastAsia="Garamond" w:hAnsi="Garamond" w:cs="Garamond"/>
                <w:sz w:val="22"/>
                <w:szCs w:val="22"/>
              </w:rPr>
              <w:t>09</w:t>
            </w:r>
            <w:r>
              <w:rPr>
                <w:rFonts w:ascii="Garamond" w:eastAsia="Garamond" w:hAnsi="Garamond" w:cs="Garamond"/>
                <w:sz w:val="22"/>
                <w:szCs w:val="22"/>
              </w:rPr>
              <w:t>:</w:t>
            </w:r>
            <w:commentRangeEnd w:id="1"/>
            <w:r>
              <w:rPr>
                <w:rStyle w:val="CommentReference"/>
                <w:rFonts w:ascii="Garamond" w:eastAsia="Garamond" w:hAnsi="Garamond" w:cs="Garamond"/>
                <w:sz w:val="22"/>
                <w:szCs w:val="22"/>
              </w:rPr>
              <w:commentReference w:id="1"/>
            </w:r>
            <w:r w:rsidR="009F2351">
              <w:rPr>
                <w:rFonts w:ascii="Garamond" w:eastAsia="Garamond" w:hAnsi="Garamond" w:cs="Garamond"/>
                <w:sz w:val="22"/>
                <w:szCs w:val="22"/>
              </w:rPr>
              <w:t>45</w:t>
            </w:r>
          </w:p>
        </w:tc>
        <w:tc>
          <w:tcPr>
            <w:tcW w:w="2700" w:type="dxa"/>
          </w:tcPr>
          <w:p w14:paraId="73B2300C" w14:textId="7B134770" w:rsidR="00ED1F4E" w:rsidRDefault="006D7885" w:rsidP="00C6684A">
            <w:pPr>
              <w:jc w:val="center"/>
              <w:rPr>
                <w:rFonts w:ascii="Garamond" w:eastAsia="Garamond" w:hAnsi="Garamond" w:cs="Garamond"/>
                <w:sz w:val="22"/>
                <w:szCs w:val="22"/>
              </w:rPr>
            </w:pPr>
            <w:r>
              <w:rPr>
                <w:rFonts w:ascii="Garamond" w:eastAsia="Garamond" w:hAnsi="Garamond" w:cs="Garamond"/>
                <w:sz w:val="22"/>
                <w:szCs w:val="22"/>
              </w:rPr>
              <w:t>04/</w:t>
            </w:r>
            <w:r w:rsidR="009F2351">
              <w:rPr>
                <w:rFonts w:ascii="Garamond" w:eastAsia="Garamond" w:hAnsi="Garamond" w:cs="Garamond"/>
                <w:sz w:val="22"/>
                <w:szCs w:val="22"/>
              </w:rPr>
              <w:t>15</w:t>
            </w:r>
            <w:r>
              <w:rPr>
                <w:rFonts w:ascii="Garamond" w:eastAsia="Garamond" w:hAnsi="Garamond" w:cs="Garamond"/>
                <w:sz w:val="22"/>
                <w:szCs w:val="22"/>
              </w:rPr>
              <w:t>/202</w:t>
            </w:r>
            <w:r w:rsidR="009F2351">
              <w:rPr>
                <w:rFonts w:ascii="Garamond" w:eastAsia="Garamond" w:hAnsi="Garamond" w:cs="Garamond"/>
                <w:sz w:val="22"/>
                <w:szCs w:val="22"/>
              </w:rPr>
              <w:t>6</w:t>
            </w:r>
            <w:r>
              <w:rPr>
                <w:rFonts w:ascii="Garamond" w:eastAsia="Garamond" w:hAnsi="Garamond" w:cs="Garamond"/>
                <w:sz w:val="22"/>
                <w:szCs w:val="22"/>
              </w:rPr>
              <w:t xml:space="preserve"> </w:t>
            </w:r>
            <w:r w:rsidR="009F2351">
              <w:rPr>
                <w:rFonts w:ascii="Garamond" w:eastAsia="Garamond" w:hAnsi="Garamond" w:cs="Garamond"/>
                <w:sz w:val="22"/>
                <w:szCs w:val="22"/>
              </w:rPr>
              <w:t>13:00</w:t>
            </w:r>
          </w:p>
        </w:tc>
      </w:tr>
    </w:tbl>
    <w:p w14:paraId="3503589B" w14:textId="77777777" w:rsidR="00743350" w:rsidRPr="00F13731" w:rsidRDefault="00743350" w:rsidP="00F13731">
      <w:pPr>
        <w:pStyle w:val="HTMLPreformatted"/>
        <w:rPr>
          <w:rFonts w:ascii="Garamond" w:eastAsia="Garamond" w:hAnsi="Garamond" w:cs="Garamond"/>
          <w:sz w:val="22"/>
          <w:szCs w:val="22"/>
        </w:rPr>
      </w:pPr>
    </w:p>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657AC2BB" w14:textId="6F243C96" w:rsidR="00AA53D4" w:rsidRPr="00743350" w:rsidRDefault="00B4483D" w:rsidP="0074335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318D5E92" w14:textId="4CC83D51"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r w:rsidR="00F25FF2" w:rsidRPr="288EF480">
        <w:rPr>
          <w:rFonts w:ascii="Garamond" w:eastAsia="Garamond" w:hAnsi="Garamond" w:cs="Garamond"/>
          <w:sz w:val="22"/>
          <w:szCs w:val="22"/>
        </w:rPr>
        <w:t>Princip</w:t>
      </w:r>
      <w:r w:rsidR="00743350">
        <w:rPr>
          <w:rFonts w:ascii="Garamond" w:eastAsia="Garamond" w:hAnsi="Garamond" w:cs="Garamond"/>
          <w:sz w:val="22"/>
          <w:szCs w:val="22"/>
        </w:rPr>
        <w:t>al</w:t>
      </w:r>
      <w:r w:rsidR="00F25FF2" w:rsidRPr="288EF480">
        <w:rPr>
          <w:rFonts w:ascii="Garamond" w:eastAsia="Garamond" w:hAnsi="Garamond" w:cs="Garamond"/>
          <w:sz w:val="22"/>
          <w:szCs w:val="22"/>
        </w:rPr>
        <w:t xml:space="preserv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8">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0C9FB678" w14:textId="73E3D5B0" w:rsidR="00F23B71" w:rsidRDefault="00743350" w:rsidP="288EF480">
      <w:pPr>
        <w:pStyle w:val="HTMLPreformatted"/>
        <w:rPr>
          <w:rFonts w:ascii="Garamond" w:eastAsia="Garamond" w:hAnsi="Garamond" w:cs="Garamond"/>
          <w:sz w:val="22"/>
          <w:szCs w:val="22"/>
        </w:rPr>
      </w:pPr>
      <w:r>
        <w:rPr>
          <w:rFonts w:ascii="Garamond" w:eastAsia="Garamond" w:hAnsi="Garamond" w:cs="Garamond"/>
          <w:sz w:val="22"/>
          <w:szCs w:val="22"/>
        </w:rPr>
        <w:t>Additional information is currently unavailable.</w:t>
      </w:r>
    </w:p>
    <w:p w14:paraId="2C9CD28F" w14:textId="77777777" w:rsidR="00743350" w:rsidRPr="00520605" w:rsidRDefault="00743350"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2ED1D05" w14:textId="0E8520C8" w:rsidR="00054B12" w:rsidRPr="00520605" w:rsidRDefault="00035789" w:rsidP="00035789">
      <w:pPr>
        <w:ind w:left="360"/>
        <w:rPr>
          <w:rFonts w:ascii="Garamond" w:eastAsia="Garamond" w:hAnsi="Garamond" w:cs="Garamond"/>
          <w:sz w:val="22"/>
          <w:szCs w:val="22"/>
        </w:rPr>
      </w:pPr>
      <w:r>
        <w:rPr>
          <w:rFonts w:ascii="Garamond" w:eastAsia="Garamond" w:hAnsi="Garamond" w:cs="Garamond"/>
          <w:sz w:val="22"/>
          <w:szCs w:val="22"/>
        </w:rPr>
        <w:t>CPAP</w:t>
      </w:r>
      <w:r w:rsidR="00054B12" w:rsidRPr="288EF480">
        <w:rPr>
          <w:rFonts w:ascii="Garamond" w:eastAsia="Garamond" w:hAnsi="Garamond" w:cs="Garamond"/>
          <w:sz w:val="22"/>
          <w:szCs w:val="22"/>
        </w:rPr>
        <w:t xml:space="preserve"> deployed </w:t>
      </w:r>
      <w:r w:rsidR="00A02858" w:rsidRPr="288EF480">
        <w:rPr>
          <w:rFonts w:ascii="Garamond" w:eastAsia="Garamond" w:hAnsi="Garamond" w:cs="Garamond"/>
          <w:sz w:val="22"/>
          <w:szCs w:val="22"/>
        </w:rPr>
        <w:t xml:space="preserve">mainly </w:t>
      </w:r>
      <w:r w:rsidR="00054B12" w:rsidRPr="288EF480">
        <w:rPr>
          <w:rFonts w:ascii="Garamond" w:eastAsia="Garamond" w:hAnsi="Garamond" w:cs="Garamond"/>
          <w:sz w:val="22"/>
          <w:szCs w:val="22"/>
        </w:rPr>
        <w:t>6600</w:t>
      </w:r>
      <w:r w:rsidR="003D6752" w:rsidRPr="288EF480">
        <w:rPr>
          <w:rFonts w:ascii="Garamond" w:eastAsia="Garamond" w:hAnsi="Garamond" w:cs="Garamond"/>
          <w:sz w:val="22"/>
          <w:szCs w:val="22"/>
        </w:rPr>
        <w:t xml:space="preserve"> </w:t>
      </w:r>
      <w:r w:rsidR="00054B12" w:rsidRPr="288EF480">
        <w:rPr>
          <w:rFonts w:ascii="Garamond" w:eastAsia="Garamond" w:hAnsi="Garamond" w:cs="Garamond"/>
          <w:sz w:val="22"/>
          <w:szCs w:val="22"/>
        </w:rPr>
        <w:t xml:space="preserve">EDS </w:t>
      </w:r>
      <w:r w:rsidR="00A02858" w:rsidRPr="288EF480">
        <w:rPr>
          <w:rFonts w:ascii="Garamond" w:eastAsia="Garamond" w:hAnsi="Garamond" w:cs="Garamond"/>
          <w:sz w:val="22"/>
          <w:szCs w:val="22"/>
        </w:rPr>
        <w:t xml:space="preserve">data sondes </w:t>
      </w:r>
      <w:r>
        <w:rPr>
          <w:rFonts w:ascii="Garamond" w:eastAsia="Garamond" w:hAnsi="Garamond" w:cs="Garamond"/>
          <w:sz w:val="22"/>
          <w:szCs w:val="22"/>
        </w:rPr>
        <w:t>in 2019</w:t>
      </w:r>
      <w:r w:rsidR="00054B12" w:rsidRPr="288EF480">
        <w:rPr>
          <w:rFonts w:ascii="Garamond" w:eastAsia="Garamond" w:hAnsi="Garamond" w:cs="Garamond"/>
          <w:sz w:val="22"/>
          <w:szCs w:val="22"/>
        </w:rPr>
        <w:t xml:space="preserve">. </w:t>
      </w:r>
      <w:r w:rsidR="00902317" w:rsidRPr="288EF480">
        <w:rPr>
          <w:rFonts w:ascii="Garamond" w:eastAsia="Garamond" w:hAnsi="Garamond" w:cs="Garamond"/>
          <w:sz w:val="22"/>
          <w:szCs w:val="22"/>
        </w:rPr>
        <w:t>6600</w:t>
      </w:r>
      <w:r>
        <w:rPr>
          <w:rFonts w:ascii="Garamond" w:eastAsia="Garamond" w:hAnsi="Garamond" w:cs="Garamond"/>
          <w:sz w:val="22"/>
          <w:szCs w:val="22"/>
        </w:rPr>
        <w:t xml:space="preserve"> </w:t>
      </w:r>
      <w:r w:rsidR="00902317" w:rsidRPr="288EF480">
        <w:rPr>
          <w:rFonts w:ascii="Garamond" w:eastAsia="Garamond" w:hAnsi="Garamond" w:cs="Garamond"/>
          <w:sz w:val="22"/>
          <w:szCs w:val="22"/>
        </w:rPr>
        <w:t xml:space="preserve">EDS sondes were deployed at sites </w:t>
      </w:r>
      <w:r>
        <w:rPr>
          <w:rFonts w:ascii="Garamond" w:eastAsia="Garamond" w:hAnsi="Garamond" w:cs="Garamond"/>
          <w:sz w:val="22"/>
          <w:szCs w:val="22"/>
        </w:rPr>
        <w:t>AH2 and FS until 2022 and 2023 respectively</w:t>
      </w:r>
      <w:r w:rsidR="00902317" w:rsidRPr="288EF480">
        <w:rPr>
          <w:rFonts w:ascii="Garamond" w:eastAsia="Garamond" w:hAnsi="Garamond" w:cs="Garamond"/>
          <w:sz w:val="22"/>
          <w:szCs w:val="22"/>
        </w:rPr>
        <w:t xml:space="preserve">. </w:t>
      </w:r>
      <w:r>
        <w:rPr>
          <w:rFonts w:ascii="Garamond" w:eastAsia="Garamond" w:hAnsi="Garamond" w:cs="Garamond"/>
          <w:sz w:val="22"/>
          <w:szCs w:val="22"/>
        </w:rPr>
        <w:t xml:space="preserve">In 2021, </w:t>
      </w:r>
      <w:r w:rsidR="00A02858" w:rsidRPr="288EF480">
        <w:rPr>
          <w:rFonts w:ascii="Garamond" w:eastAsia="Garamond" w:hAnsi="Garamond" w:cs="Garamond"/>
          <w:sz w:val="22"/>
          <w:szCs w:val="22"/>
        </w:rPr>
        <w:t xml:space="preserve">EXO deployments </w:t>
      </w:r>
      <w:r>
        <w:rPr>
          <w:rFonts w:ascii="Garamond" w:eastAsia="Garamond" w:hAnsi="Garamond" w:cs="Garamond"/>
          <w:sz w:val="22"/>
          <w:szCs w:val="22"/>
        </w:rPr>
        <w:t>began</w:t>
      </w:r>
      <w:r w:rsidR="00A02858" w:rsidRPr="288EF480">
        <w:rPr>
          <w:rFonts w:ascii="Garamond" w:eastAsia="Garamond" w:hAnsi="Garamond" w:cs="Garamond"/>
          <w:sz w:val="22"/>
          <w:szCs w:val="22"/>
        </w:rPr>
        <w:t xml:space="preserve"> at </w:t>
      </w:r>
      <w:r>
        <w:rPr>
          <w:rFonts w:ascii="Garamond" w:eastAsia="Garamond" w:hAnsi="Garamond" w:cs="Garamond"/>
          <w:sz w:val="22"/>
          <w:szCs w:val="22"/>
        </w:rPr>
        <w:t>a new WD station. In 2022, AH2 switched to using an EXO. In 2023, the FS site was decommissioned.</w:t>
      </w:r>
    </w:p>
    <w:p w14:paraId="6D7F2966" w14:textId="77777777" w:rsidR="00054B12" w:rsidRPr="00520605" w:rsidRDefault="00054B12" w:rsidP="288EF480">
      <w:pPr>
        <w:ind w:left="360"/>
        <w:rPr>
          <w:rFonts w:ascii="Garamond" w:eastAsia="Garamond" w:hAnsi="Garamond" w:cs="Garamond"/>
          <w:sz w:val="22"/>
          <w:szCs w:val="22"/>
        </w:rPr>
      </w:pPr>
    </w:p>
    <w:p w14:paraId="42640D10" w14:textId="3B4B20B9"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YSI 6600</w:t>
      </w:r>
      <w:r w:rsidR="00035789">
        <w:rPr>
          <w:rFonts w:ascii="Garamond" w:eastAsia="Garamond" w:hAnsi="Garamond" w:cs="Garamond"/>
          <w:sz w:val="22"/>
          <w:szCs w:val="22"/>
        </w:rPr>
        <w:t xml:space="preserve"> </w:t>
      </w:r>
      <w:r w:rsidRPr="288EF480">
        <w:rPr>
          <w:rFonts w:ascii="Garamond" w:eastAsia="Garamond" w:hAnsi="Garamond" w:cs="Garamond"/>
          <w:sz w:val="22"/>
          <w:szCs w:val="22"/>
        </w:rPr>
        <w:t>EDS data sonde:</w:t>
      </w:r>
    </w:p>
    <w:p w14:paraId="135604F1" w14:textId="77777777" w:rsidR="00054B12" w:rsidRPr="00520605" w:rsidRDefault="00054B12" w:rsidP="288EF480">
      <w:pPr>
        <w:ind w:left="360"/>
        <w:rPr>
          <w:rFonts w:ascii="Garamond" w:eastAsia="Garamond" w:hAnsi="Garamond" w:cs="Garamond"/>
          <w:sz w:val="22"/>
          <w:szCs w:val="22"/>
        </w:rPr>
      </w:pPr>
    </w:p>
    <w:p w14:paraId="66085B2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99CE91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43A5F01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Thermistor</w:t>
      </w:r>
    </w:p>
    <w:p w14:paraId="4FF9788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6560</w:t>
      </w:r>
    </w:p>
    <w:p w14:paraId="3092A845"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-5 to </w:t>
      </w:r>
      <w:r w:rsidR="00EB5B95" w:rsidRPr="288EF480">
        <w:rPr>
          <w:rFonts w:ascii="Garamond" w:eastAsia="Garamond" w:hAnsi="Garamond" w:cs="Garamond"/>
          <w:sz w:val="22"/>
          <w:szCs w:val="22"/>
        </w:rPr>
        <w:t>50</w:t>
      </w:r>
      <w:r w:rsidRPr="288EF480">
        <w:rPr>
          <w:rFonts w:ascii="Garamond" w:eastAsia="Garamond" w:hAnsi="Garamond" w:cs="Garamond"/>
          <w:sz w:val="22"/>
          <w:szCs w:val="22"/>
        </w:rPr>
        <w:t xml:space="preserve"> C</w:t>
      </w:r>
    </w:p>
    <w:p w14:paraId="054E19E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0.15</w:t>
      </w:r>
    </w:p>
    <w:p w14:paraId="2043E37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C</w:t>
      </w:r>
    </w:p>
    <w:p w14:paraId="677B444B" w14:textId="77777777" w:rsidR="00054B12" w:rsidRPr="00520605" w:rsidRDefault="00054B12" w:rsidP="288EF480">
      <w:pPr>
        <w:ind w:left="360"/>
        <w:rPr>
          <w:rFonts w:ascii="Garamond" w:eastAsia="Garamond" w:hAnsi="Garamond" w:cs="Garamond"/>
          <w:sz w:val="22"/>
          <w:szCs w:val="22"/>
        </w:rPr>
      </w:pPr>
    </w:p>
    <w:p w14:paraId="7EF7E42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Conductivity</w:t>
      </w:r>
    </w:p>
    <w:p w14:paraId="06F9D15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38E0D09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4-electrode cell with autoranging</w:t>
      </w:r>
    </w:p>
    <w:p w14:paraId="23AF36D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6560</w:t>
      </w:r>
    </w:p>
    <w:p w14:paraId="13D7342A"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100 mS/cm</w:t>
      </w:r>
    </w:p>
    <w:p w14:paraId="41F8FE3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0.5% of reading + 0.001 mS/cm</w:t>
      </w:r>
    </w:p>
    <w:p w14:paraId="083E088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lastRenderedPageBreak/>
        <w:t>Resolution: 0.001 mS/cm to 0.1 mS/cm (range dependant)</w:t>
      </w:r>
    </w:p>
    <w:p w14:paraId="4ED92C5B" w14:textId="77777777" w:rsidR="00054B12" w:rsidRPr="00520605" w:rsidRDefault="00054B12" w:rsidP="288EF480">
      <w:pPr>
        <w:ind w:left="360"/>
        <w:rPr>
          <w:rFonts w:ascii="Garamond" w:eastAsia="Garamond" w:hAnsi="Garamond" w:cs="Garamond"/>
          <w:sz w:val="22"/>
          <w:szCs w:val="22"/>
        </w:rPr>
      </w:pPr>
    </w:p>
    <w:p w14:paraId="7C8783A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Salinity</w:t>
      </w:r>
    </w:p>
    <w:p w14:paraId="75D3CE9A"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parts per thousand (ppt)</w:t>
      </w:r>
    </w:p>
    <w:p w14:paraId="59A9D7D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Calculated from conductivity and temperature</w:t>
      </w:r>
    </w:p>
    <w:p w14:paraId="63CB251B"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70 ppt</w:t>
      </w:r>
    </w:p>
    <w:p w14:paraId="035B654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1.0% of reading pr 0.1 ppt, whichever is greater</w:t>
      </w:r>
    </w:p>
    <w:p w14:paraId="644876C2"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ppt</w:t>
      </w:r>
    </w:p>
    <w:p w14:paraId="4B00CBE4" w14:textId="77777777" w:rsidR="00054B12" w:rsidRPr="00520605" w:rsidRDefault="00054B12" w:rsidP="288EF480">
      <w:pPr>
        <w:ind w:left="360"/>
        <w:rPr>
          <w:rFonts w:ascii="Garamond" w:eastAsia="Garamond" w:hAnsi="Garamond" w:cs="Garamond"/>
          <w:sz w:val="22"/>
          <w:szCs w:val="22"/>
        </w:rPr>
      </w:pPr>
    </w:p>
    <w:p w14:paraId="789AB46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6206E32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percent air saturation (%)</w:t>
      </w:r>
    </w:p>
    <w:p w14:paraId="3D460B97"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Rapid Pulse - Clark type, polargraphic</w:t>
      </w:r>
      <w:smartTag w:uri="urn:schemas-microsoft-com:office:smarttags" w:element="place"/>
    </w:p>
    <w:p w14:paraId="43377C5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6562</w:t>
      </w:r>
    </w:p>
    <w:p w14:paraId="42A90EC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6AA9FDC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E55D57" w:rsidRPr="288EF480">
        <w:rPr>
          <w:rFonts w:ascii="Garamond" w:eastAsia="Garamond" w:hAnsi="Garamond" w:cs="Garamond"/>
          <w:sz w:val="22"/>
          <w:szCs w:val="22"/>
        </w:rPr>
        <w:t xml:space="preserve">%: ±2% of reading or 2% air saturation, whichever is greater; 200 to 500%: ±6% of reading; 0-20 mg/L: ± 2% of the reading or 0.2 mg/L, whichever is greater; 20-50 mg/L: ± 6% of the reading </w:t>
      </w:r>
      <w:r w:rsidRPr="288EF480">
        <w:rPr>
          <w:rFonts w:ascii="Garamond" w:eastAsia="Garamond" w:hAnsi="Garamond" w:cs="Garamond"/>
          <w:sz w:val="22"/>
          <w:szCs w:val="22"/>
        </w:rPr>
        <w:t>Resolution: 0.1% air saturation</w:t>
      </w:r>
    </w:p>
    <w:p w14:paraId="167AA32D" w14:textId="77777777" w:rsidR="00054B12" w:rsidRPr="00520605" w:rsidRDefault="00054B12" w:rsidP="288EF480">
      <w:pPr>
        <w:ind w:left="360"/>
        <w:rPr>
          <w:rFonts w:ascii="Garamond" w:eastAsia="Garamond" w:hAnsi="Garamond" w:cs="Garamond"/>
          <w:sz w:val="22"/>
          <w:szCs w:val="22"/>
        </w:rPr>
      </w:pPr>
    </w:p>
    <w:p w14:paraId="79D2B8E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or</w:t>
      </w:r>
    </w:p>
    <w:p w14:paraId="240D7C85" w14:textId="77777777" w:rsidR="004B2A17" w:rsidRPr="00520605" w:rsidRDefault="004B2A17" w:rsidP="288EF480">
      <w:pPr>
        <w:ind w:left="360"/>
        <w:rPr>
          <w:rFonts w:ascii="Garamond" w:eastAsia="Garamond" w:hAnsi="Garamond" w:cs="Garamond"/>
          <w:sz w:val="22"/>
          <w:szCs w:val="22"/>
        </w:rPr>
      </w:pPr>
    </w:p>
    <w:p w14:paraId="346ED01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1A329B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6150 ROX</w:t>
      </w:r>
    </w:p>
    <w:p w14:paraId="227852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7CF5B56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0-200% air saturation: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1% of the reading or 1% air saturation, whichever is greater 200-500% air saturation: +/- 15% or reading</w:t>
      </w:r>
    </w:p>
    <w:p w14:paraId="793E2D6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air saturation</w:t>
      </w:r>
    </w:p>
    <w:p w14:paraId="6161A129" w14:textId="77777777" w:rsidR="003D6752" w:rsidRPr="00520605" w:rsidRDefault="003D6752" w:rsidP="288EF480">
      <w:pPr>
        <w:ind w:left="360"/>
        <w:rPr>
          <w:rFonts w:ascii="Garamond" w:eastAsia="Garamond" w:hAnsi="Garamond" w:cs="Garamond"/>
          <w:sz w:val="22"/>
          <w:szCs w:val="22"/>
        </w:rPr>
      </w:pPr>
    </w:p>
    <w:p w14:paraId="797097C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6F7ABC9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52A23297"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Rapid Pulse - Clark type, polargraphic</w:t>
      </w:r>
      <w:smartTag w:uri="urn:schemas-microsoft-com:office:smarttags" w:element="place"/>
    </w:p>
    <w:p w14:paraId="337BB22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6562</w:t>
      </w:r>
    </w:p>
    <w:p w14:paraId="2B6F7B0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6ED0BAF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0-20 mg/L: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2% of the reading or 0.2 mg/L, whichever is greater</w:t>
      </w:r>
    </w:p>
    <w:p w14:paraId="58A0E79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20 to 50 mg/L: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6% of the reading</w:t>
      </w:r>
    </w:p>
    <w:p w14:paraId="2FE0D07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5EA930F4" w14:textId="77777777" w:rsidR="00054B12" w:rsidRPr="00520605" w:rsidRDefault="00054B12" w:rsidP="288EF480">
      <w:pPr>
        <w:ind w:left="360"/>
        <w:rPr>
          <w:rFonts w:ascii="Garamond" w:eastAsia="Garamond" w:hAnsi="Garamond" w:cs="Garamond"/>
          <w:sz w:val="22"/>
          <w:szCs w:val="22"/>
        </w:rPr>
      </w:pPr>
    </w:p>
    <w:p w14:paraId="1BC7D96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or</w:t>
      </w:r>
    </w:p>
    <w:p w14:paraId="5CED342A" w14:textId="77777777" w:rsidR="00054B12" w:rsidRPr="00520605" w:rsidRDefault="00054B12" w:rsidP="288EF480">
      <w:pPr>
        <w:ind w:left="360"/>
        <w:rPr>
          <w:rFonts w:ascii="Garamond" w:eastAsia="Garamond" w:hAnsi="Garamond" w:cs="Garamond"/>
          <w:sz w:val="22"/>
          <w:szCs w:val="22"/>
        </w:rPr>
      </w:pPr>
    </w:p>
    <w:p w14:paraId="12F71BFB"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2CF9352A"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6F7962F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6150 ROX</w:t>
      </w:r>
    </w:p>
    <w:p w14:paraId="1ED5E4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0E9FCC1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0-20 mg/L: +/-0.1 mg/l or 1% of the reading, whichever is greater</w:t>
      </w:r>
    </w:p>
    <w:p w14:paraId="2365999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20 to 50 mg/L: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15% of the reading</w:t>
      </w:r>
    </w:p>
    <w:p w14:paraId="0BC1629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14F0DC15" w14:textId="77777777" w:rsidR="00054B12" w:rsidRPr="00520605" w:rsidRDefault="00054B12" w:rsidP="288EF480">
      <w:pPr>
        <w:ind w:left="360"/>
        <w:rPr>
          <w:rFonts w:ascii="Garamond" w:eastAsia="Garamond" w:hAnsi="Garamond" w:cs="Garamond"/>
          <w:sz w:val="22"/>
          <w:szCs w:val="22"/>
        </w:rPr>
      </w:pPr>
    </w:p>
    <w:p w14:paraId="7737CA32"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3254E5B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7DFC5EC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55CD3AA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30 ft (9.1 m)</w:t>
      </w:r>
    </w:p>
    <w:p w14:paraId="3D501FC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+/- 0.06 ft (0.018 m)</w:t>
      </w:r>
    </w:p>
    <w:p w14:paraId="45DF68C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26C3C4E8" w14:textId="77777777" w:rsidR="00054B12" w:rsidRPr="00520605" w:rsidRDefault="00054B12" w:rsidP="288EF480">
      <w:pPr>
        <w:ind w:left="360"/>
        <w:rPr>
          <w:rFonts w:ascii="Garamond" w:eastAsia="Garamond" w:hAnsi="Garamond" w:cs="Garamond"/>
          <w:sz w:val="22"/>
          <w:szCs w:val="22"/>
        </w:rPr>
      </w:pPr>
    </w:p>
    <w:p w14:paraId="3F65C29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r w:rsidR="003E16A1" w:rsidRPr="288EF480">
        <w:rPr>
          <w:rFonts w:ascii="Garamond" w:eastAsia="Garamond" w:hAnsi="Garamond" w:cs="Garamond"/>
          <w:sz w:val="22"/>
          <w:szCs w:val="22"/>
        </w:rPr>
        <w:t>–</w:t>
      </w:r>
      <w:r w:rsidRPr="288EF480">
        <w:rPr>
          <w:rFonts w:ascii="Garamond" w:eastAsia="Garamond" w:hAnsi="Garamond" w:cs="Garamond"/>
          <w:sz w:val="22"/>
          <w:szCs w:val="22"/>
        </w:rPr>
        <w:t xml:space="preserve"> </w:t>
      </w:r>
      <w:r w:rsidR="003E16A1" w:rsidRPr="288EF480">
        <w:rPr>
          <w:rFonts w:ascii="Garamond" w:eastAsia="Garamond" w:hAnsi="Garamond" w:cs="Garamond"/>
          <w:sz w:val="22"/>
          <w:szCs w:val="22"/>
        </w:rPr>
        <w:t xml:space="preserve">bulb probe or </w:t>
      </w:r>
      <w:r w:rsidRPr="288EF480">
        <w:rPr>
          <w:rFonts w:ascii="Garamond" w:eastAsia="Garamond" w:hAnsi="Garamond" w:cs="Garamond"/>
          <w:sz w:val="22"/>
          <w:szCs w:val="22"/>
        </w:rPr>
        <w:t>EDS flat</w:t>
      </w:r>
      <w:r w:rsidR="003E16A1" w:rsidRPr="288EF480">
        <w:rPr>
          <w:rFonts w:ascii="Garamond" w:eastAsia="Garamond" w:hAnsi="Garamond" w:cs="Garamond"/>
          <w:sz w:val="22"/>
          <w:szCs w:val="22"/>
        </w:rPr>
        <w:t xml:space="preserve"> glass</w:t>
      </w:r>
      <w:r w:rsidRPr="288EF480">
        <w:rPr>
          <w:rFonts w:ascii="Garamond" w:eastAsia="Garamond" w:hAnsi="Garamond" w:cs="Garamond"/>
          <w:sz w:val="22"/>
          <w:szCs w:val="22"/>
        </w:rPr>
        <w:t xml:space="preserve"> probe</w:t>
      </w:r>
    </w:p>
    <w:p w14:paraId="3DE7BBB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lastRenderedPageBreak/>
        <w:t>Units: pH units</w:t>
      </w:r>
    </w:p>
    <w:p w14:paraId="7E18CAD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182AB43C" w14:textId="77777777" w:rsidR="003E16A1" w:rsidRPr="00520605" w:rsidRDefault="003E16A1" w:rsidP="288EF480">
      <w:pPr>
        <w:ind w:left="360"/>
        <w:rPr>
          <w:rFonts w:ascii="Garamond" w:eastAsia="Garamond" w:hAnsi="Garamond" w:cs="Garamond"/>
          <w:sz w:val="22"/>
          <w:szCs w:val="22"/>
        </w:rPr>
      </w:pPr>
      <w:r w:rsidRPr="288EF480">
        <w:rPr>
          <w:rFonts w:ascii="Garamond" w:eastAsia="Garamond" w:hAnsi="Garamond" w:cs="Garamond"/>
          <w:sz w:val="22"/>
          <w:szCs w:val="22"/>
        </w:rPr>
        <w:t>Model#: 6561 or 6561FG</w:t>
      </w:r>
    </w:p>
    <w:p w14:paraId="39512DB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7A5305F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+/- 0.2 units</w:t>
      </w:r>
    </w:p>
    <w:p w14:paraId="5E17C7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51417825" w14:textId="77777777" w:rsidR="00054B12" w:rsidRPr="00520605" w:rsidRDefault="00054B12" w:rsidP="288EF480">
      <w:pPr>
        <w:ind w:left="360"/>
        <w:rPr>
          <w:rFonts w:ascii="Garamond" w:eastAsia="Garamond" w:hAnsi="Garamond" w:cs="Garamond"/>
          <w:sz w:val="22"/>
          <w:szCs w:val="22"/>
        </w:rPr>
      </w:pPr>
    </w:p>
    <w:p w14:paraId="57AAF902"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51FAC3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nephelometric turbidity units (NTU)</w:t>
      </w:r>
    </w:p>
    <w:p w14:paraId="3B1DFEA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90 degree scatter, with mechanical cleaning</w:t>
      </w:r>
    </w:p>
    <w:p w14:paraId="08BE927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6136</w:t>
      </w:r>
    </w:p>
    <w:p w14:paraId="12051A7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1000 NTU</w:t>
      </w:r>
    </w:p>
    <w:p w14:paraId="68D46AF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2% of reading or 0.3 NTU (whichever is greater)</w:t>
      </w:r>
    </w:p>
    <w:p w14:paraId="38197B7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NTU</w:t>
      </w:r>
    </w:p>
    <w:p w14:paraId="44A2ABB2" w14:textId="77777777" w:rsidR="004B2A17" w:rsidRPr="00520605" w:rsidRDefault="004B2A17" w:rsidP="288EF480">
      <w:pPr>
        <w:ind w:left="360"/>
        <w:rPr>
          <w:rFonts w:ascii="Garamond" w:eastAsia="Garamond" w:hAnsi="Garamond" w:cs="Garamond"/>
          <w:sz w:val="22"/>
          <w:szCs w:val="22"/>
        </w:rPr>
      </w:pPr>
    </w:p>
    <w:p w14:paraId="2FA1A43B" w14:textId="77777777" w:rsidR="00DF0AF4" w:rsidRPr="00520605" w:rsidRDefault="00DF0AF4"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 Fluorescence</w:t>
      </w:r>
    </w:p>
    <w:p w14:paraId="672639BB" w14:textId="77777777" w:rsidR="00DF0AF4" w:rsidRPr="00520605" w:rsidRDefault="00DF0AF4"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r w:rsidR="00F43EF4" w:rsidRPr="288EF480">
        <w:rPr>
          <w:rFonts w:ascii="Garamond" w:eastAsia="Garamond" w:hAnsi="Garamond" w:cs="Garamond"/>
          <w:sz w:val="22"/>
          <w:szCs w:val="22"/>
        </w:rPr>
        <w:t>micrograms/Liter</w:t>
      </w:r>
    </w:p>
    <w:p w14:paraId="4081B405"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4AE3EBAC"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Model#: 6025</w:t>
      </w:r>
    </w:p>
    <w:p w14:paraId="24D506BE"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1B707806" w14:textId="77777777" w:rsidR="0097534A"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44B93F38"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ug/L chl a, 0.1% FS</w:t>
      </w:r>
    </w:p>
    <w:p w14:paraId="11BB144C" w14:textId="77777777" w:rsidR="00856E78" w:rsidRPr="00520605" w:rsidRDefault="00856E78" w:rsidP="288EF480">
      <w:pPr>
        <w:pStyle w:val="HTMLPreformatted"/>
        <w:rPr>
          <w:rFonts w:ascii="Garamond" w:eastAsia="Garamond" w:hAnsi="Garamond" w:cs="Garamond"/>
          <w:sz w:val="22"/>
          <w:szCs w:val="22"/>
          <w:u w:val="single"/>
        </w:rPr>
      </w:pPr>
    </w:p>
    <w:p w14:paraId="51066FFD" w14:textId="77777777" w:rsidR="00856E78" w:rsidRPr="00520605" w:rsidRDefault="00856E78" w:rsidP="288EF480">
      <w:pPr>
        <w:ind w:left="360"/>
        <w:rPr>
          <w:rFonts w:ascii="Garamond" w:eastAsia="Garamond" w:hAnsi="Garamond" w:cs="Garamond"/>
          <w:sz w:val="22"/>
          <w:szCs w:val="22"/>
        </w:rPr>
      </w:pPr>
    </w:p>
    <w:p w14:paraId="7F03289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YSI EXO Sonde:</w:t>
      </w:r>
    </w:p>
    <w:p w14:paraId="3738B6A5" w14:textId="77777777" w:rsidR="00856E78" w:rsidRPr="00520605" w:rsidRDefault="00856E78" w:rsidP="288EF480">
      <w:pPr>
        <w:ind w:left="360"/>
        <w:rPr>
          <w:rFonts w:ascii="Garamond" w:eastAsia="Garamond" w:hAnsi="Garamond" w:cs="Garamond"/>
          <w:sz w:val="22"/>
          <w:szCs w:val="22"/>
        </w:rPr>
      </w:pPr>
    </w:p>
    <w:p w14:paraId="15C39B9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0C353D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1895B4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t>
      </w:r>
      <w:r w:rsidR="003B079B" w:rsidRPr="288EF480">
        <w:rPr>
          <w:rFonts w:ascii="Garamond" w:eastAsia="Garamond" w:hAnsi="Garamond" w:cs="Garamond"/>
          <w:sz w:val="22"/>
          <w:szCs w:val="22"/>
        </w:rPr>
        <w:t xml:space="preserve">CT2 Probe, </w:t>
      </w:r>
      <w:r w:rsidRPr="288EF480">
        <w:rPr>
          <w:rFonts w:ascii="Garamond" w:eastAsia="Garamond" w:hAnsi="Garamond" w:cs="Garamond"/>
          <w:sz w:val="22"/>
          <w:szCs w:val="22"/>
        </w:rPr>
        <w:t>Thermistor</w:t>
      </w:r>
    </w:p>
    <w:p w14:paraId="3D7F387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599870</w:t>
      </w:r>
    </w:p>
    <w:p w14:paraId="54A6E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21C90ED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-5 to 35: +/- 0.01, 35 to 50: +/- .005</w:t>
      </w:r>
    </w:p>
    <w:p w14:paraId="394BB70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C</w:t>
      </w:r>
    </w:p>
    <w:p w14:paraId="28BA8993" w14:textId="77777777" w:rsidR="00856E78" w:rsidRPr="00520605" w:rsidRDefault="00856E78" w:rsidP="288EF480">
      <w:pPr>
        <w:ind w:left="360"/>
        <w:rPr>
          <w:rFonts w:ascii="Garamond" w:eastAsia="Garamond" w:hAnsi="Garamond" w:cs="Garamond"/>
          <w:sz w:val="22"/>
          <w:szCs w:val="22"/>
        </w:rPr>
      </w:pPr>
    </w:p>
    <w:p w14:paraId="173C9F0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Conductivity</w:t>
      </w:r>
    </w:p>
    <w:p w14:paraId="0BAE76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3F09240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t>
      </w:r>
      <w:r w:rsidR="003B079B" w:rsidRPr="288EF480">
        <w:rPr>
          <w:rFonts w:ascii="Garamond" w:eastAsia="Garamond" w:hAnsi="Garamond" w:cs="Garamond"/>
          <w:sz w:val="22"/>
          <w:szCs w:val="22"/>
        </w:rPr>
        <w:t xml:space="preserve">CT2 Probe, </w:t>
      </w:r>
      <w:r w:rsidRPr="288EF480">
        <w:rPr>
          <w:rFonts w:ascii="Garamond" w:eastAsia="Garamond" w:hAnsi="Garamond" w:cs="Garamond"/>
          <w:sz w:val="22"/>
          <w:szCs w:val="22"/>
        </w:rPr>
        <w:t>4-electrode cell with autoranging</w:t>
      </w:r>
    </w:p>
    <w:p w14:paraId="5CB8D758"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Model#: 599870 </w:t>
      </w:r>
    </w:p>
    <w:p w14:paraId="3A2A35E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200 mS/cm</w:t>
      </w:r>
    </w:p>
    <w:p w14:paraId="00624D6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100: +/- 0.5% of reading or 0.001 mS/cm; 100 to 200: +/- 1% of reading</w:t>
      </w:r>
    </w:p>
    <w:p w14:paraId="563F957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mS/cm to 0.1 mS/cm (range dependant)</w:t>
      </w:r>
    </w:p>
    <w:p w14:paraId="605619E0" w14:textId="77777777" w:rsidR="00856E78" w:rsidRPr="00520605" w:rsidRDefault="00856E78" w:rsidP="288EF480">
      <w:pPr>
        <w:ind w:left="360"/>
        <w:rPr>
          <w:rFonts w:ascii="Garamond" w:eastAsia="Garamond" w:hAnsi="Garamond" w:cs="Garamond"/>
          <w:sz w:val="22"/>
          <w:szCs w:val="22"/>
        </w:rPr>
      </w:pPr>
    </w:p>
    <w:p w14:paraId="622B833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Salinity</w:t>
      </w:r>
    </w:p>
    <w:p w14:paraId="3A558A7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r w:rsidR="0029129D" w:rsidRPr="288EF480">
        <w:rPr>
          <w:rFonts w:ascii="Garamond" w:eastAsia="Garamond" w:hAnsi="Garamond" w:cs="Garamond"/>
          <w:sz w:val="22"/>
          <w:szCs w:val="22"/>
        </w:rPr>
        <w:t>practical salinity units (psu)/</w:t>
      </w:r>
      <w:r w:rsidRPr="288EF480">
        <w:rPr>
          <w:rFonts w:ascii="Garamond" w:eastAsia="Garamond" w:hAnsi="Garamond" w:cs="Garamond"/>
          <w:sz w:val="22"/>
          <w:szCs w:val="22"/>
        </w:rPr>
        <w:t>parts per thousand (ppt)</w:t>
      </w:r>
    </w:p>
    <w:p w14:paraId="7EAE5EA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t>
      </w:r>
      <w:r w:rsidR="003B079B" w:rsidRPr="288EF480">
        <w:rPr>
          <w:rFonts w:ascii="Garamond" w:eastAsia="Garamond" w:hAnsi="Garamond" w:cs="Garamond"/>
          <w:sz w:val="22"/>
          <w:szCs w:val="22"/>
        </w:rPr>
        <w:t xml:space="preserve">CT2 probe, </w:t>
      </w:r>
      <w:r w:rsidRPr="288EF480">
        <w:rPr>
          <w:rFonts w:ascii="Garamond" w:eastAsia="Garamond" w:hAnsi="Garamond" w:cs="Garamond"/>
          <w:sz w:val="22"/>
          <w:szCs w:val="22"/>
        </w:rPr>
        <w:t>Calculated from conductivity and temperature</w:t>
      </w:r>
    </w:p>
    <w:p w14:paraId="02733CC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w:t>
      </w:r>
      <w:r w:rsidR="0093526A" w:rsidRPr="288EF480">
        <w:rPr>
          <w:rFonts w:ascii="Garamond" w:eastAsia="Garamond" w:hAnsi="Garamond" w:cs="Garamond"/>
          <w:sz w:val="22"/>
          <w:szCs w:val="22"/>
        </w:rPr>
        <w:t>psu</w:t>
      </w:r>
    </w:p>
    <w:p w14:paraId="19EFC35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+/- 1.0% of reading pr 0.1 ppt, whichever is greater</w:t>
      </w:r>
    </w:p>
    <w:p w14:paraId="1E26802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w:t>
      </w:r>
      <w:r w:rsidR="0093526A" w:rsidRPr="288EF480">
        <w:rPr>
          <w:rFonts w:ascii="Garamond" w:eastAsia="Garamond" w:hAnsi="Garamond" w:cs="Garamond"/>
          <w:sz w:val="22"/>
          <w:szCs w:val="22"/>
        </w:rPr>
        <w:t>su</w:t>
      </w:r>
    </w:p>
    <w:p w14:paraId="46105ACC" w14:textId="77777777" w:rsidR="00856E78" w:rsidRPr="00520605" w:rsidRDefault="00856E78" w:rsidP="288EF480">
      <w:pPr>
        <w:ind w:left="360"/>
        <w:rPr>
          <w:rFonts w:ascii="Garamond" w:eastAsia="Garamond" w:hAnsi="Garamond" w:cs="Garamond"/>
          <w:sz w:val="22"/>
          <w:szCs w:val="22"/>
        </w:rPr>
      </w:pPr>
    </w:p>
    <w:p w14:paraId="7C782823" w14:textId="77777777" w:rsidR="00F77BFD" w:rsidRPr="00520605" w:rsidRDefault="00F77BFD" w:rsidP="288EF480">
      <w:pPr>
        <w:ind w:left="360"/>
        <w:rPr>
          <w:rFonts w:ascii="Garamond" w:eastAsia="Garamond" w:hAnsi="Garamond" w:cs="Garamond"/>
          <w:sz w:val="22"/>
          <w:szCs w:val="22"/>
        </w:rPr>
      </w:pPr>
      <w:r w:rsidRPr="288EF480">
        <w:rPr>
          <w:rFonts w:ascii="Garamond" w:eastAsia="Garamond" w:hAnsi="Garamond" w:cs="Garamond"/>
          <w:sz w:val="22"/>
          <w:szCs w:val="22"/>
        </w:rPr>
        <w:t>OR</w:t>
      </w:r>
    </w:p>
    <w:p w14:paraId="28A8B35D" w14:textId="77777777" w:rsidR="00F77BFD" w:rsidRPr="00520605" w:rsidRDefault="00F77BFD" w:rsidP="288EF480">
      <w:pPr>
        <w:ind w:left="360"/>
        <w:rPr>
          <w:rFonts w:ascii="Garamond" w:eastAsia="Garamond" w:hAnsi="Garamond" w:cs="Garamond"/>
          <w:sz w:val="22"/>
          <w:szCs w:val="22"/>
        </w:rPr>
      </w:pPr>
    </w:p>
    <w:p w14:paraId="6AF5B8F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FC504A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450C53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59AA0E77"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lastRenderedPageBreak/>
        <w:t>Model#: 599827</w:t>
      </w:r>
    </w:p>
    <w:p w14:paraId="6BF9DC7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6B8AECDC"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4BADA00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5EE1A408" w14:textId="77777777" w:rsidR="003B079B" w:rsidRPr="00520605" w:rsidRDefault="003B079B" w:rsidP="288EF480">
      <w:pPr>
        <w:ind w:left="360"/>
        <w:rPr>
          <w:rFonts w:ascii="Garamond" w:eastAsia="Garamond" w:hAnsi="Garamond" w:cs="Garamond"/>
          <w:sz w:val="22"/>
          <w:szCs w:val="22"/>
        </w:rPr>
      </w:pPr>
    </w:p>
    <w:p w14:paraId="115E9F2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760D33C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7388162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autoranging </w:t>
      </w:r>
    </w:p>
    <w:p w14:paraId="46C60313"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3570B8F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40746CAA"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±1% of the reading or 0.002 mS/cm, whichever is greater </w:t>
      </w:r>
    </w:p>
    <w:p w14:paraId="4D79918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4BD16EE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C98022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2E97B6D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(psu)/parts per thousand (ppt)</w:t>
      </w:r>
    </w:p>
    <w:p w14:paraId="0D4EF9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29BB0D38"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07F6E2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2550BBF6"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2547826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psu</w:t>
      </w:r>
    </w:p>
    <w:p w14:paraId="43620EBE" w14:textId="77777777" w:rsidR="003B079B" w:rsidRPr="00520605" w:rsidRDefault="003B079B" w:rsidP="288EF480">
      <w:pPr>
        <w:ind w:left="360"/>
        <w:rPr>
          <w:rFonts w:ascii="Garamond" w:eastAsia="Garamond" w:hAnsi="Garamond" w:cs="Garamond"/>
          <w:sz w:val="22"/>
          <w:szCs w:val="22"/>
        </w:rPr>
      </w:pPr>
    </w:p>
    <w:p w14:paraId="23DC7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5B9E21B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5C8030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3CD4D2C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4BA7899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 1% of reading or 1% of air saturation, whichever is greater; 200-500% air sat: ± 5% of reading </w:t>
      </w:r>
      <w:r w:rsidRPr="288EF480">
        <w:rPr>
          <w:rFonts w:ascii="Garamond" w:eastAsia="Garamond" w:hAnsi="Garamond" w:cs="Garamond"/>
          <w:sz w:val="22"/>
          <w:szCs w:val="22"/>
        </w:rPr>
        <w:t>Resolution: 0.1% air saturation</w:t>
      </w:r>
    </w:p>
    <w:p w14:paraId="75564982" w14:textId="77777777" w:rsidR="00856E78" w:rsidRPr="00520605" w:rsidRDefault="00856E78" w:rsidP="288EF480">
      <w:pPr>
        <w:ind w:left="360"/>
        <w:rPr>
          <w:rFonts w:ascii="Garamond" w:eastAsia="Garamond" w:hAnsi="Garamond" w:cs="Garamond"/>
          <w:sz w:val="22"/>
          <w:szCs w:val="22"/>
        </w:rPr>
      </w:pPr>
    </w:p>
    <w:p w14:paraId="0A4EF06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11692963" w14:textId="77777777" w:rsidR="00856E78" w:rsidRPr="00520605" w:rsidRDefault="00856E78" w:rsidP="288EF480">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0A65748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71338C3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619831B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26B90C62" w14:textId="77777777" w:rsidR="00262BCD"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0-20 mg/L: ±0.1 mg/L or 1% of the reading, whichever is greater; 20-50 mg/L: ± 5% of the reading, relative to calibration gasses </w:t>
      </w:r>
    </w:p>
    <w:p w14:paraId="241CD49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01142ED3" w14:textId="77777777" w:rsidR="00856E78" w:rsidRPr="00520605" w:rsidRDefault="00856E78" w:rsidP="288EF480">
      <w:pPr>
        <w:ind w:left="360"/>
        <w:rPr>
          <w:rFonts w:ascii="Garamond" w:eastAsia="Garamond" w:hAnsi="Garamond" w:cs="Garamond"/>
          <w:sz w:val="22"/>
          <w:szCs w:val="22"/>
        </w:rPr>
      </w:pPr>
    </w:p>
    <w:p w14:paraId="7E550E3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200E813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77ED88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084618A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042B7A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+/- 0.013 ft (0.</w:t>
      </w:r>
      <w:r w:rsidR="00A77B77" w:rsidRPr="288EF480">
        <w:rPr>
          <w:rFonts w:ascii="Garamond" w:eastAsia="Garamond" w:hAnsi="Garamond" w:cs="Garamond"/>
          <w:sz w:val="22"/>
          <w:szCs w:val="22"/>
        </w:rPr>
        <w:t>0</w:t>
      </w:r>
      <w:r w:rsidRPr="288EF480">
        <w:rPr>
          <w:rFonts w:ascii="Garamond" w:eastAsia="Garamond" w:hAnsi="Garamond" w:cs="Garamond"/>
          <w:sz w:val="22"/>
          <w:szCs w:val="22"/>
        </w:rPr>
        <w:t>04 m)</w:t>
      </w:r>
    </w:p>
    <w:p w14:paraId="130A726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12D3D62D" w14:textId="77777777" w:rsidR="00856E78" w:rsidRPr="00520605" w:rsidRDefault="00856E78" w:rsidP="288EF480">
      <w:pPr>
        <w:ind w:left="360"/>
        <w:rPr>
          <w:rFonts w:ascii="Garamond" w:eastAsia="Garamond" w:hAnsi="Garamond" w:cs="Garamond"/>
          <w:sz w:val="22"/>
          <w:szCs w:val="22"/>
        </w:rPr>
      </w:pPr>
    </w:p>
    <w:p w14:paraId="63CC406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2DCEC6B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70AB4A6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76513F88"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599701(guarded) or 599702(wiped)</w:t>
      </w:r>
    </w:p>
    <w:p w14:paraId="25FF2B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937D1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7D714F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7F0D38CF" w14:textId="77777777" w:rsidR="00856E78" w:rsidRPr="00520605" w:rsidRDefault="00856E78" w:rsidP="288EF480">
      <w:pPr>
        <w:ind w:left="360"/>
        <w:rPr>
          <w:rFonts w:ascii="Garamond" w:eastAsia="Garamond" w:hAnsi="Garamond" w:cs="Garamond"/>
          <w:sz w:val="22"/>
          <w:szCs w:val="22"/>
        </w:rPr>
      </w:pPr>
    </w:p>
    <w:p w14:paraId="3949691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05175F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formazin nephelometric units (FNU)</w:t>
      </w:r>
    </w:p>
    <w:p w14:paraId="6028548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lastRenderedPageBreak/>
        <w:t>Sensor Type: Optical, 90 degree scatter</w:t>
      </w:r>
    </w:p>
    <w:p w14:paraId="0640D0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599101-01</w:t>
      </w:r>
    </w:p>
    <w:p w14:paraId="7F7D8E8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0ED2AE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436F326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1BEC9FE3" w14:textId="77777777" w:rsidR="00856E78" w:rsidRPr="00520605" w:rsidRDefault="00856E78" w:rsidP="288EF480">
      <w:pPr>
        <w:ind w:left="360"/>
        <w:rPr>
          <w:rFonts w:ascii="Garamond" w:eastAsia="Garamond" w:hAnsi="Garamond" w:cs="Garamond"/>
          <w:sz w:val="22"/>
          <w:szCs w:val="22"/>
        </w:rPr>
      </w:pPr>
    </w:p>
    <w:p w14:paraId="5FBE897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w:t>
      </w:r>
    </w:p>
    <w:p w14:paraId="2BACE8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micrograms/Liter</w:t>
      </w:r>
    </w:p>
    <w:p w14:paraId="23523FE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probe </w:t>
      </w:r>
    </w:p>
    <w:p w14:paraId="2569B1A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Model#: 599102-01 </w:t>
      </w:r>
    </w:p>
    <w:p w14:paraId="62D0DA0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014975F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7A3F77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ug/L chl a, 0.1% FS</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41D680E9" w14:textId="77777777" w:rsidR="00526832" w:rsidRPr="00520605" w:rsidRDefault="00F8159F" w:rsidP="288EF480">
      <w:pPr>
        <w:pStyle w:val="BodyTextIndent"/>
        <w:spacing w:after="0"/>
        <w:ind w:right="36"/>
        <w:rPr>
          <w:rFonts w:ascii="Garamond" w:eastAsia="Garamond" w:hAnsi="Garamond" w:cs="Garamond"/>
          <w:b/>
          <w:bCs/>
          <w:sz w:val="22"/>
          <w:szCs w:val="22"/>
        </w:rPr>
      </w:pPr>
      <w:r w:rsidRPr="288EF480">
        <w:rPr>
          <w:rFonts w:ascii="Garamond" w:eastAsia="Garamond" w:hAnsi="Garamond" w:cs="Garamond"/>
          <w:b/>
          <w:bCs/>
          <w:sz w:val="22"/>
          <w:szCs w:val="22"/>
        </w:rPr>
        <w:t xml:space="preserve">Dissolved Oxygen </w:t>
      </w:r>
      <w:r w:rsidR="00526832" w:rsidRPr="288EF480">
        <w:rPr>
          <w:rFonts w:ascii="Garamond" w:eastAsia="Garamond" w:hAnsi="Garamond" w:cs="Garamond"/>
          <w:b/>
          <w:bCs/>
          <w:sz w:val="22"/>
          <w:szCs w:val="22"/>
        </w:rPr>
        <w:t>Qualifier</w:t>
      </w:r>
      <w:r w:rsidR="00015798" w:rsidRPr="288EF480">
        <w:rPr>
          <w:rFonts w:ascii="Garamond" w:eastAsia="Garamond" w:hAnsi="Garamond" w:cs="Garamond"/>
          <w:b/>
          <w:bCs/>
          <w:sz w:val="22"/>
          <w:szCs w:val="22"/>
        </w:rPr>
        <w:t xml:space="preserve"> (Rapid Pulse </w:t>
      </w:r>
      <w:r w:rsidR="008E6A5D" w:rsidRPr="288EF480">
        <w:rPr>
          <w:rFonts w:ascii="Garamond" w:eastAsia="Garamond" w:hAnsi="Garamond" w:cs="Garamond"/>
          <w:b/>
          <w:bCs/>
          <w:sz w:val="22"/>
          <w:szCs w:val="22"/>
        </w:rPr>
        <w:t>/</w:t>
      </w:r>
      <w:r w:rsidR="00015798" w:rsidRPr="288EF480">
        <w:rPr>
          <w:rFonts w:ascii="Garamond" w:eastAsia="Garamond" w:hAnsi="Garamond" w:cs="Garamond"/>
          <w:b/>
          <w:bCs/>
          <w:sz w:val="22"/>
          <w:szCs w:val="22"/>
        </w:rPr>
        <w:t xml:space="preserve"> Clark type sensor)</w:t>
      </w:r>
      <w:r w:rsidRPr="288EF480">
        <w:rPr>
          <w:rFonts w:ascii="Garamond" w:eastAsia="Garamond" w:hAnsi="Garamond" w:cs="Garamond"/>
          <w:b/>
          <w:bCs/>
          <w:sz w:val="22"/>
          <w:szCs w:val="22"/>
        </w:rPr>
        <w:t xml:space="preserve">: </w:t>
      </w:r>
    </w:p>
    <w:p w14:paraId="5D1C33D9" w14:textId="77777777" w:rsidR="00F8159F" w:rsidRPr="00520605" w:rsidRDefault="00F8159F" w:rsidP="288EF480">
      <w:pPr>
        <w:pStyle w:val="BodyTextIndent"/>
        <w:spacing w:after="0"/>
        <w:ind w:right="36"/>
        <w:rPr>
          <w:rFonts w:ascii="Garamond" w:eastAsia="Garamond" w:hAnsi="Garamond" w:cs="Garamond"/>
          <w:sz w:val="22"/>
          <w:szCs w:val="22"/>
        </w:rPr>
      </w:pPr>
      <w:r w:rsidRPr="288EF480">
        <w:rPr>
          <w:rFonts w:ascii="Garamond" w:eastAsia="Garamond" w:hAnsi="Garamond" w:cs="Garamond"/>
          <w:sz w:val="22"/>
          <w:szCs w:val="22"/>
        </w:rPr>
        <w:t xml:space="preserve">The reliability of dissolved oxygen (DO) data </w:t>
      </w:r>
      <w:r w:rsidR="00015798" w:rsidRPr="288EF480">
        <w:rPr>
          <w:rFonts w:ascii="Garamond" w:eastAsia="Garamond" w:hAnsi="Garamond" w:cs="Garamond"/>
          <w:sz w:val="22"/>
          <w:szCs w:val="22"/>
        </w:rPr>
        <w:t xml:space="preserve">collected with the rapid pulse </w:t>
      </w:r>
      <w:r w:rsidR="008E6A5D" w:rsidRPr="288EF480">
        <w:rPr>
          <w:rFonts w:ascii="Garamond" w:eastAsia="Garamond" w:hAnsi="Garamond" w:cs="Garamond"/>
          <w:sz w:val="22"/>
          <w:szCs w:val="22"/>
        </w:rPr>
        <w:t>/</w:t>
      </w:r>
      <w:r w:rsidR="00015798" w:rsidRPr="288EF480">
        <w:rPr>
          <w:rFonts w:ascii="Garamond" w:eastAsia="Garamond" w:hAnsi="Garamond" w:cs="Garamond"/>
          <w:sz w:val="22"/>
          <w:szCs w:val="22"/>
        </w:rPr>
        <w:t xml:space="preserve"> </w:t>
      </w:r>
      <w:r w:rsidR="008E6A5D" w:rsidRPr="288EF480">
        <w:rPr>
          <w:rFonts w:ascii="Garamond" w:eastAsia="Garamond" w:hAnsi="Garamond" w:cs="Garamond"/>
          <w:sz w:val="22"/>
          <w:szCs w:val="22"/>
        </w:rPr>
        <w:t>C</w:t>
      </w:r>
      <w:r w:rsidR="00015798" w:rsidRPr="288EF480">
        <w:rPr>
          <w:rFonts w:ascii="Garamond" w:eastAsia="Garamond" w:hAnsi="Garamond" w:cs="Garamond"/>
          <w:sz w:val="22"/>
          <w:szCs w:val="22"/>
        </w:rPr>
        <w:t xml:space="preserve">lark type sensor </w:t>
      </w:r>
      <w:r w:rsidRPr="288EF480">
        <w:rPr>
          <w:rFonts w:ascii="Garamond" w:eastAsia="Garamond" w:hAnsi="Garamond" w:cs="Garamond"/>
          <w:sz w:val="22"/>
          <w:szCs w:val="22"/>
        </w:rPr>
        <w:t xml:space="preserve">after 96 hours post-deployment for non-EDS (Extended Deployment System) data sondes may be problematic due to fouling which forms on the DO probe membrane during some deployments (Wenner et al. 2001).  </w:t>
      </w:r>
      <w:r w:rsidR="008E6A5D" w:rsidRPr="288EF480">
        <w:rPr>
          <w:rFonts w:ascii="Garamond" w:eastAsia="Garamond" w:hAnsi="Garamond" w:cs="Garamond"/>
          <w:sz w:val="22"/>
          <w:szCs w:val="22"/>
        </w:rPr>
        <w:t xml:space="preserve">Some Reserves utilize </w:t>
      </w:r>
      <w:r w:rsidRPr="288EF480">
        <w:rPr>
          <w:rFonts w:ascii="Garamond" w:eastAsia="Garamond" w:hAnsi="Garamond" w:cs="Garamond"/>
          <w:sz w:val="22"/>
          <w:szCs w:val="22"/>
        </w:rPr>
        <w:t xml:space="preserve">the YSI 6600 EDS data sondes, which increase DO accuracy and longevity by reducing the environmental effects of fouling.  </w:t>
      </w:r>
      <w:r w:rsidR="008E6A5D" w:rsidRPr="288EF480">
        <w:rPr>
          <w:rFonts w:ascii="Garamond" w:eastAsia="Garamond" w:hAnsi="Garamond" w:cs="Garamond"/>
          <w:sz w:val="22"/>
          <w:szCs w:val="22"/>
        </w:rPr>
        <w:t xml:space="preserve">Optical DO probes have further improved data reliability.  </w:t>
      </w:r>
      <w:r w:rsidRPr="288EF480">
        <w:rPr>
          <w:rFonts w:ascii="Garamond" w:eastAsia="Garamond" w:hAnsi="Garamond" w:cs="Garamond"/>
          <w:sz w:val="22"/>
          <w:szCs w:val="22"/>
        </w:rPr>
        <w:t xml:space="preserve">The user is therefore advised to consult the metadata </w:t>
      </w:r>
      <w:r w:rsidR="008E6A5D" w:rsidRPr="288EF480">
        <w:rPr>
          <w:rFonts w:ascii="Garamond" w:eastAsia="Garamond" w:hAnsi="Garamond" w:cs="Garamond"/>
          <w:sz w:val="22"/>
          <w:szCs w:val="22"/>
        </w:rPr>
        <w:t xml:space="preserve">for sensor type information </w:t>
      </w:r>
      <w:r w:rsidRPr="288EF480">
        <w:rPr>
          <w:rFonts w:ascii="Garamond" w:eastAsia="Garamond" w:hAnsi="Garamond" w:cs="Garamond"/>
          <w:sz w:val="22"/>
          <w:szCs w:val="22"/>
        </w:rPr>
        <w:t xml:space="preserve">and to exercise caution when utilizing </w:t>
      </w:r>
      <w:r w:rsidR="008E6A5D" w:rsidRPr="288EF480">
        <w:rPr>
          <w:rFonts w:ascii="Garamond" w:eastAsia="Garamond" w:hAnsi="Garamond" w:cs="Garamond"/>
          <w:sz w:val="22"/>
          <w:szCs w:val="22"/>
        </w:rPr>
        <w:t xml:space="preserve">rapid pulse / Clark type sensor </w:t>
      </w:r>
      <w:r w:rsidRPr="288EF480">
        <w:rPr>
          <w:rFonts w:ascii="Garamond" w:eastAsia="Garamond" w:hAnsi="Garamond" w:cs="Garamond"/>
          <w:sz w:val="22"/>
          <w:szCs w:val="22"/>
        </w:rPr>
        <w:t xml:space="preserve">DO data beyond the initial 96-hour time period.  </w:t>
      </w:r>
      <w:r w:rsidR="008E6A5D" w:rsidRPr="288EF480">
        <w:rPr>
          <w:rFonts w:ascii="Garamond" w:eastAsia="Garamond" w:hAnsi="Garamond" w:cs="Garamond"/>
          <w:sz w:val="22"/>
          <w:szCs w:val="22"/>
        </w:rPr>
        <w:t>P</w:t>
      </w:r>
      <w:r w:rsidRPr="288EF480">
        <w:rPr>
          <w:rFonts w:ascii="Garamond" w:eastAsia="Garamond" w:hAnsi="Garamond" w:cs="Garamond"/>
          <w:sz w:val="22"/>
          <w:szCs w:val="22"/>
        </w:rPr>
        <w:t xml:space="preserve">otential drift is not always problematic for some uses of the data, i.e. periodicity analysis.   It should also be noted that the amount of fouling is very site specific and that not all data are affected.  </w:t>
      </w:r>
      <w:r w:rsidR="008E6A5D" w:rsidRPr="288EF480">
        <w:rPr>
          <w:rFonts w:ascii="Garamond" w:eastAsia="Garamond" w:hAnsi="Garamond" w:cs="Garamond"/>
          <w:sz w:val="22"/>
          <w:szCs w:val="22"/>
        </w:rPr>
        <w:t>If there are concerns</w:t>
      </w:r>
      <w:r w:rsidR="00A1111E" w:rsidRPr="288EF480">
        <w:rPr>
          <w:rFonts w:ascii="Garamond" w:eastAsia="Garamond" w:hAnsi="Garamond" w:cs="Garamond"/>
          <w:sz w:val="22"/>
          <w:szCs w:val="22"/>
        </w:rPr>
        <w:t xml:space="preserve"> about fouling impacts on DO data beyond any information documented in the metadata and/or QAQC flags/codes</w:t>
      </w:r>
      <w:r w:rsidR="008E6A5D"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 xml:space="preserve">please contact </w:t>
      </w:r>
      <w:r w:rsidR="008E6A5D" w:rsidRPr="288EF480">
        <w:rPr>
          <w:rFonts w:ascii="Garamond" w:eastAsia="Garamond" w:hAnsi="Garamond" w:cs="Garamond"/>
          <w:sz w:val="22"/>
          <w:szCs w:val="22"/>
        </w:rPr>
        <w:t>t</w:t>
      </w:r>
      <w:r w:rsidRPr="288EF480">
        <w:rPr>
          <w:rFonts w:ascii="Garamond" w:eastAsia="Garamond" w:hAnsi="Garamond" w:cs="Garamond"/>
          <w:sz w:val="22"/>
          <w:szCs w:val="22"/>
        </w:rPr>
        <w:t xml:space="preserve">he </w:t>
      </w:r>
      <w:r w:rsidR="00520605" w:rsidRPr="288EF480">
        <w:rPr>
          <w:rFonts w:ascii="Garamond" w:eastAsia="Garamond" w:hAnsi="Garamond" w:cs="Garamond"/>
          <w:sz w:val="22"/>
          <w:szCs w:val="22"/>
        </w:rPr>
        <w:t>A</w:t>
      </w:r>
      <w:r w:rsidR="00684D81" w:rsidRPr="288EF480">
        <w:rPr>
          <w:rFonts w:ascii="Garamond" w:eastAsia="Garamond" w:hAnsi="Garamond" w:cs="Garamond"/>
          <w:sz w:val="22"/>
          <w:szCs w:val="22"/>
        </w:rPr>
        <w:t>quatic Preserve</w:t>
      </w:r>
      <w:r w:rsidR="00520605" w:rsidRPr="288EF480">
        <w:rPr>
          <w:rFonts w:ascii="Garamond" w:eastAsia="Garamond" w:hAnsi="Garamond" w:cs="Garamond"/>
          <w:sz w:val="22"/>
          <w:szCs w:val="22"/>
        </w:rPr>
        <w:t xml:space="preserve"> office</w:t>
      </w:r>
      <w:r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regarding</w:t>
      </w:r>
      <w:r w:rsidRPr="288EF480">
        <w:rPr>
          <w:rFonts w:ascii="Garamond" w:eastAsia="Garamond" w:hAnsi="Garamond" w:cs="Garamond"/>
          <w:sz w:val="22"/>
          <w:szCs w:val="22"/>
        </w:rPr>
        <w:t xml:space="preserve"> site and seasonal variation in fouling of the DO sensor. </w:t>
      </w: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The Principal Investigator should be contacted in order to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77777777"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6600 series sondes </w:t>
      </w:r>
      <w:r w:rsidR="00015798" w:rsidRPr="288EF480">
        <w:rPr>
          <w:rFonts w:ascii="Garamond" w:eastAsia="Garamond" w:hAnsi="Garamond" w:cs="Garamond"/>
          <w:sz w:val="22"/>
          <w:szCs w:val="22"/>
        </w:rPr>
        <w:t>report</w:t>
      </w:r>
      <w:r w:rsidR="0077451F" w:rsidRPr="288EF480">
        <w:rPr>
          <w:rFonts w:ascii="Garamond" w:eastAsia="Garamond" w:hAnsi="Garamond" w:cs="Garamond"/>
          <w:sz w:val="22"/>
          <w:szCs w:val="22"/>
        </w:rPr>
        <w:t xml:space="preserve"> salinity in</w:t>
      </w:r>
      <w:r w:rsidR="0029129D" w:rsidRPr="288EF480">
        <w:rPr>
          <w:rFonts w:ascii="Garamond" w:eastAsia="Garamond" w:hAnsi="Garamond" w:cs="Garamond"/>
          <w:sz w:val="22"/>
          <w:szCs w:val="22"/>
        </w:rPr>
        <w:t xml:space="preserve"> part</w:t>
      </w:r>
      <w:r w:rsidR="00015798" w:rsidRPr="288EF480">
        <w:rPr>
          <w:rFonts w:ascii="Garamond" w:eastAsia="Garamond" w:hAnsi="Garamond" w:cs="Garamond"/>
          <w:sz w:val="22"/>
          <w:szCs w:val="22"/>
        </w:rPr>
        <w:t>s</w:t>
      </w:r>
      <w:r w:rsidR="0029129D" w:rsidRPr="288EF480">
        <w:rPr>
          <w:rFonts w:ascii="Garamond" w:eastAsia="Garamond" w:hAnsi="Garamond" w:cs="Garamond"/>
          <w:sz w:val="22"/>
          <w:szCs w:val="22"/>
        </w:rPr>
        <w:t xml:space="preserve"> per thousand (ppt) units, the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 xml:space="preserve">practical salinity units (psu).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psu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psu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77777777" w:rsidR="00F66F26"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lastRenderedPageBreak/>
        <w:t>T</w:t>
      </w:r>
      <w:r w:rsidR="00B665C5" w:rsidRPr="288EF480">
        <w:rPr>
          <w:rFonts w:ascii="Garamond" w:eastAsia="Garamond" w:hAnsi="Garamond" w:cs="Garamond"/>
          <w:sz w:val="22"/>
          <w:szCs w:val="22"/>
        </w:rPr>
        <w:t xml:space="preserve">he 6600 series sondes </w:t>
      </w:r>
      <w:r w:rsidR="00F66F26" w:rsidRPr="288EF480">
        <w:rPr>
          <w:rFonts w:ascii="Garamond" w:eastAsia="Garamond" w:hAnsi="Garamond" w:cs="Garamond"/>
          <w:sz w:val="22"/>
          <w:szCs w:val="22"/>
        </w:rPr>
        <w:t>report turbidity in</w:t>
      </w:r>
      <w:r w:rsidR="00B665C5" w:rsidRPr="288EF480">
        <w:rPr>
          <w:rFonts w:ascii="Garamond" w:eastAsia="Garamond" w:hAnsi="Garamond" w:cs="Garamond"/>
          <w:sz w:val="22"/>
          <w:szCs w:val="22"/>
        </w:rPr>
        <w:t xml:space="preserve"> nephelometric turbidity units (NTU), the EXO sondes use formazin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099064BC" w14:textId="122FCC0E" w:rsidR="00035789" w:rsidRPr="00035789" w:rsidRDefault="00035789" w:rsidP="00035789">
      <w:pPr>
        <w:pStyle w:val="HTMLPreformatted"/>
        <w:rPr>
          <w:rFonts w:ascii="Garamond" w:eastAsia="Garamond" w:hAnsi="Garamond" w:cs="Garamond"/>
          <w:sz w:val="22"/>
          <w:szCs w:val="22"/>
        </w:rPr>
      </w:pPr>
      <w:r w:rsidRPr="00035789">
        <w:rPr>
          <w:rFonts w:ascii="Garamond" w:eastAsia="Garamond" w:hAnsi="Garamond" w:cs="Garamond"/>
          <w:sz w:val="22"/>
          <w:szCs w:val="22"/>
        </w:rPr>
        <w:t xml:space="preserve">Raw file naming protocol: 6-numeral deployment site name/month/date of deployment/year (e.g. AH091219 = Alligator Harbor deployment beginning September 12, 2019). </w:t>
      </w:r>
    </w:p>
    <w:p w14:paraId="037523BE" w14:textId="77777777" w:rsidR="00035789" w:rsidRPr="00035789" w:rsidRDefault="00035789" w:rsidP="00035789">
      <w:pPr>
        <w:pStyle w:val="HTMLPreformatted"/>
        <w:rPr>
          <w:rFonts w:ascii="Garamond" w:eastAsia="Garamond" w:hAnsi="Garamond" w:cs="Garamond"/>
          <w:sz w:val="22"/>
          <w:szCs w:val="22"/>
        </w:rPr>
      </w:pPr>
    </w:p>
    <w:p w14:paraId="61BBD7D9" w14:textId="3FE8E047" w:rsidR="00F8159F" w:rsidRPr="00035789" w:rsidRDefault="00035789" w:rsidP="00035789">
      <w:pPr>
        <w:pStyle w:val="HTMLPreformatted"/>
        <w:rPr>
          <w:rFonts w:ascii="Garamond" w:eastAsia="Garamond" w:hAnsi="Garamond" w:cs="Garamond"/>
          <w:sz w:val="22"/>
          <w:szCs w:val="22"/>
        </w:rPr>
      </w:pPr>
      <w:r w:rsidRPr="00035789">
        <w:rPr>
          <w:rFonts w:ascii="Garamond" w:eastAsia="Garamond" w:hAnsi="Garamond" w:cs="Garamond"/>
          <w:sz w:val="22"/>
          <w:szCs w:val="22"/>
        </w:rPr>
        <w:t>Pre-processed file naming protocol: YSI deployment site/month/year (e.g. AH0107 = Alligator Harbor data from January 2007).</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61F6FEE4" w:rsidR="007A7E2E" w:rsidRPr="00F71971" w:rsidRDefault="00035789" w:rsidP="288EF480">
            <w:pPr>
              <w:pStyle w:val="TableParagraph"/>
              <w:spacing w:before="0" w:line="227" w:lineRule="exact"/>
              <w:ind w:left="50"/>
              <w:rPr>
                <w:rFonts w:ascii="Garamond" w:eastAsia="Garamond" w:hAnsi="Garamond" w:cs="Garamond"/>
              </w:rPr>
            </w:pPr>
            <w:r>
              <w:rPr>
                <w:rFonts w:ascii="Garamond" w:eastAsia="Garamond" w:hAnsi="Garamond" w:cs="Garamond"/>
              </w:rPr>
              <w:t>Alligator Harbor</w:t>
            </w:r>
          </w:p>
        </w:tc>
        <w:tc>
          <w:tcPr>
            <w:tcW w:w="3119" w:type="dxa"/>
            <w:vAlign w:val="center"/>
          </w:tcPr>
          <w:p w14:paraId="3E7CEC91" w14:textId="4FD9CB77" w:rsidR="007A7E2E" w:rsidRPr="00F71971" w:rsidRDefault="00035789" w:rsidP="288EF480">
            <w:pPr>
              <w:rPr>
                <w:rFonts w:ascii="Garamond" w:eastAsia="Garamond" w:hAnsi="Garamond" w:cs="Garamond"/>
                <w:sz w:val="22"/>
                <w:szCs w:val="22"/>
              </w:rPr>
            </w:pPr>
            <w:r>
              <w:rPr>
                <w:rFonts w:ascii="Garamond" w:eastAsia="Garamond" w:hAnsi="Garamond" w:cs="Garamond"/>
                <w:sz w:val="22"/>
                <w:szCs w:val="22"/>
              </w:rPr>
              <w:t>AH2</w:t>
            </w:r>
          </w:p>
        </w:tc>
        <w:tc>
          <w:tcPr>
            <w:tcW w:w="3111" w:type="dxa"/>
            <w:vAlign w:val="center"/>
          </w:tcPr>
          <w:p w14:paraId="598C51B6" w14:textId="3358CDD0" w:rsidR="007A7E2E" w:rsidRPr="00F71971" w:rsidRDefault="00AD605D" w:rsidP="288EF480">
            <w:pPr>
              <w:rPr>
                <w:rFonts w:ascii="Garamond" w:eastAsia="Garamond" w:hAnsi="Garamond" w:cs="Garamond"/>
                <w:sz w:val="22"/>
                <w:szCs w:val="22"/>
              </w:rPr>
            </w:pPr>
            <w:r>
              <w:rPr>
                <w:rFonts w:ascii="Garamond" w:eastAsia="Garamond" w:hAnsi="Garamond" w:cs="Garamond"/>
                <w:sz w:val="22"/>
                <w:szCs w:val="22"/>
              </w:rPr>
              <w:t>AH2</w:t>
            </w:r>
          </w:p>
        </w:tc>
      </w:tr>
      <w:tr w:rsidR="007A7E2E" w14:paraId="01C6079B" w14:textId="77777777" w:rsidTr="288EF480">
        <w:tc>
          <w:tcPr>
            <w:tcW w:w="3120" w:type="dxa"/>
          </w:tcPr>
          <w:p w14:paraId="4753D6C4" w14:textId="5D9A8B53" w:rsidR="007A7E2E" w:rsidRPr="00F71971" w:rsidRDefault="00035789" w:rsidP="288EF480">
            <w:pPr>
              <w:pStyle w:val="TableParagraph"/>
              <w:spacing w:before="0" w:line="227" w:lineRule="exact"/>
              <w:ind w:left="50"/>
              <w:rPr>
                <w:rFonts w:ascii="Garamond" w:eastAsia="Garamond" w:hAnsi="Garamond" w:cs="Garamond"/>
              </w:rPr>
            </w:pPr>
            <w:r>
              <w:rPr>
                <w:rFonts w:ascii="Garamond" w:eastAsia="Garamond" w:hAnsi="Garamond" w:cs="Garamond"/>
              </w:rPr>
              <w:t>Windmark</w:t>
            </w:r>
          </w:p>
        </w:tc>
        <w:tc>
          <w:tcPr>
            <w:tcW w:w="3119" w:type="dxa"/>
            <w:vAlign w:val="center"/>
          </w:tcPr>
          <w:p w14:paraId="7662F17F" w14:textId="27AEC1E3" w:rsidR="007A7E2E" w:rsidRPr="00F71971" w:rsidRDefault="00035789" w:rsidP="288EF480">
            <w:pPr>
              <w:rPr>
                <w:rFonts w:ascii="Garamond" w:eastAsia="Garamond" w:hAnsi="Garamond" w:cs="Garamond"/>
                <w:sz w:val="22"/>
                <w:szCs w:val="22"/>
              </w:rPr>
            </w:pPr>
            <w:r>
              <w:rPr>
                <w:rFonts w:ascii="Garamond" w:eastAsia="Garamond" w:hAnsi="Garamond" w:cs="Garamond"/>
                <w:sz w:val="22"/>
                <w:szCs w:val="22"/>
              </w:rPr>
              <w:t>WD</w:t>
            </w:r>
          </w:p>
        </w:tc>
        <w:tc>
          <w:tcPr>
            <w:tcW w:w="3111" w:type="dxa"/>
            <w:vAlign w:val="center"/>
          </w:tcPr>
          <w:p w14:paraId="4CD77C3D" w14:textId="25AC3628" w:rsidR="007A7E2E" w:rsidRPr="00F71971" w:rsidRDefault="00AD605D" w:rsidP="288EF480">
            <w:pPr>
              <w:rPr>
                <w:rFonts w:ascii="Garamond" w:eastAsia="Garamond" w:hAnsi="Garamond" w:cs="Garamond"/>
                <w:sz w:val="22"/>
                <w:szCs w:val="22"/>
              </w:rPr>
            </w:pPr>
            <w:r>
              <w:rPr>
                <w:rFonts w:ascii="Garamond" w:eastAsia="Garamond" w:hAnsi="Garamond" w:cs="Garamond"/>
                <w:sz w:val="22"/>
                <w:szCs w:val="22"/>
              </w:rPr>
              <w:t>WD</w:t>
            </w:r>
          </w:p>
        </w:tc>
      </w:tr>
    </w:tbl>
    <w:p w14:paraId="6EB3D694" w14:textId="77777777" w:rsidR="00BB13EA" w:rsidRPr="00520605" w:rsidRDefault="00BB13EA" w:rsidP="288EF480">
      <w:pPr>
        <w:jc w:val="both"/>
        <w:rPr>
          <w:rFonts w:ascii="Garamond" w:eastAsia="Garamond" w:hAnsi="Garamond" w:cs="Garamond"/>
          <w:sz w:val="22"/>
          <w:szCs w:val="22"/>
        </w:rPr>
      </w:pPr>
    </w:p>
    <w:p w14:paraId="6BAAF151" w14:textId="360E7761" w:rsidR="00C40AD6" w:rsidRPr="00AD605D" w:rsidRDefault="00B4483D" w:rsidP="00AD605D">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17F89967" w14:textId="77777777" w:rsidR="00F8159F" w:rsidRPr="00520605" w:rsidRDefault="00C40AD6" w:rsidP="00AD605D">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3404C584"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2896C1C8" w14:textId="0E5A3603"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smartTag w:uri="urn:schemas-microsoft-com:office:smarttags" w:element="PlaceName"/>
      <w:smartTag w:uri="urn:schemas-microsoft-com:office:smarttags" w:element="PlaceName"/>
      <w:smartTag w:uri="urn:schemas-microsoft-com:office:smarttags" w:element="PlaceName"/>
      <w:smartTag w:uri="urn:schemas-microsoft-com:office:smarttags" w:element="PlaceType"/>
      <w:smartTag w:uri="urn:schemas-microsoft-com:office:smarttags" w:element="place"/>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616BB168" w14:textId="77777777" w:rsidR="00AD605D" w:rsidRDefault="00E715AA" w:rsidP="00AD605D">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04E92E59" w14:textId="22E71ACA" w:rsidR="00BE5EF8" w:rsidRPr="00520605" w:rsidRDefault="00BE5EF8" w:rsidP="00AD605D">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lastRenderedPageBreak/>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340"/>
        <w:gridCol w:w="900"/>
        <w:gridCol w:w="940"/>
        <w:gridCol w:w="750"/>
        <w:gridCol w:w="861"/>
        <w:gridCol w:w="720"/>
        <w:gridCol w:w="750"/>
        <w:gridCol w:w="1110"/>
        <w:gridCol w:w="1076"/>
        <w:gridCol w:w="888"/>
      </w:tblGrid>
      <w:tr w:rsidR="288EF480" w14:paraId="25B2F964" w14:textId="77777777" w:rsidTr="00A66D0D">
        <w:trPr>
          <w:trHeight w:val="480"/>
        </w:trPr>
        <w:tc>
          <w:tcPr>
            <w:tcW w:w="1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799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65D480F9"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sondes deployed at the </w:t>
            </w:r>
            <w:r w:rsidR="00A66D0D">
              <w:rPr>
                <w:rFonts w:ascii="Garamond" w:eastAsia="Garamond" w:hAnsi="Garamond" w:cs="Garamond"/>
                <w:b/>
                <w:bCs/>
                <w:sz w:val="22"/>
                <w:szCs w:val="22"/>
              </w:rPr>
              <w:t>Alligator Harbor 2</w:t>
            </w:r>
            <w:r w:rsidRPr="288EF480">
              <w:rPr>
                <w:rFonts w:ascii="Garamond" w:eastAsia="Garamond" w:hAnsi="Garamond" w:cs="Garamond"/>
                <w:b/>
                <w:bCs/>
                <w:sz w:val="22"/>
                <w:szCs w:val="22"/>
              </w:rPr>
              <w:t xml:space="preserve"> site during </w:t>
            </w:r>
            <w:r w:rsidR="00A66D0D">
              <w:rPr>
                <w:rFonts w:ascii="Garamond" w:eastAsia="Garamond" w:hAnsi="Garamond" w:cs="Garamond"/>
                <w:b/>
                <w:bCs/>
                <w:sz w:val="22"/>
                <w:szCs w:val="22"/>
              </w:rPr>
              <w:t>202</w:t>
            </w:r>
            <w:r w:rsidR="00007A09">
              <w:rPr>
                <w:rFonts w:ascii="Garamond" w:eastAsia="Garamond" w:hAnsi="Garamond" w:cs="Garamond"/>
                <w:b/>
                <w:bCs/>
                <w:sz w:val="22"/>
                <w:szCs w:val="22"/>
              </w:rPr>
              <w:t>5</w:t>
            </w:r>
            <w:r w:rsidRPr="288EF480">
              <w:rPr>
                <w:rFonts w:ascii="Garamond" w:eastAsia="Garamond" w:hAnsi="Garamond" w:cs="Garamond"/>
                <w:b/>
                <w:bCs/>
                <w:sz w:val="22"/>
                <w:szCs w:val="22"/>
              </w:rPr>
              <w:t>.</w:t>
            </w:r>
          </w:p>
        </w:tc>
      </w:tr>
      <w:tr w:rsidR="288EF480" w14:paraId="7E8AB4BD" w14:textId="77777777" w:rsidTr="00A66D0D">
        <w:trPr>
          <w:trHeight w:val="945"/>
        </w:trPr>
        <w:tc>
          <w:tcPr>
            <w:tcW w:w="1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94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3935D694"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00A66D0D">
        <w:trPr>
          <w:trHeight w:val="300"/>
        </w:trPr>
        <w:tc>
          <w:tcPr>
            <w:tcW w:w="134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4F78F5CF" w:rsidR="288EF480" w:rsidRDefault="288EF480" w:rsidP="288EF480">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90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94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288EF480" w14:paraId="1CF92948"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45634CF4" w:rsidR="288EF480" w:rsidRDefault="00AD3A6D"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w:t>
            </w:r>
            <w:r w:rsidR="00C6684A">
              <w:rPr>
                <w:rFonts w:ascii="Garamond" w:eastAsia="Garamond" w:hAnsi="Garamond" w:cs="Garamond"/>
                <w:color w:val="000000" w:themeColor="text1"/>
                <w:sz w:val="22"/>
                <w:szCs w:val="22"/>
              </w:rPr>
              <w:t>0</w:t>
            </w:r>
            <w:r w:rsidR="008246EA">
              <w:rPr>
                <w:rFonts w:ascii="Garamond" w:eastAsia="Garamond" w:hAnsi="Garamond" w:cs="Garamond"/>
                <w:color w:val="000000" w:themeColor="text1"/>
                <w:sz w:val="22"/>
                <w:szCs w:val="22"/>
              </w:rPr>
              <w:t>3</w:t>
            </w:r>
            <w:r>
              <w:rPr>
                <w:rFonts w:ascii="Garamond" w:eastAsia="Garamond" w:hAnsi="Garamond" w:cs="Garamond"/>
                <w:color w:val="000000" w:themeColor="text1"/>
                <w:sz w:val="22"/>
                <w:szCs w:val="22"/>
              </w:rPr>
              <w:t>/202</w:t>
            </w:r>
            <w:r w:rsidR="008246EA">
              <w:rPr>
                <w:rFonts w:ascii="Garamond" w:eastAsia="Garamond" w:hAnsi="Garamond" w:cs="Garamond"/>
                <w:color w:val="000000" w:themeColor="text1"/>
                <w:sz w:val="22"/>
                <w:szCs w:val="22"/>
              </w:rPr>
              <w:t>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A47CCF" w14:textId="01BCD526" w:rsidR="288EF480" w:rsidRDefault="003F14A0" w:rsidP="288EF480">
            <w:pPr>
              <w:jc w:val="center"/>
              <w:rPr>
                <w:rFonts w:ascii="Garamond" w:eastAsia="Garamond" w:hAnsi="Garamond" w:cs="Garamond"/>
                <w:sz w:val="22"/>
                <w:szCs w:val="22"/>
              </w:rPr>
            </w:pPr>
            <w:r>
              <w:rPr>
                <w:rFonts w:ascii="Garamond" w:eastAsia="Garamond" w:hAnsi="Garamond" w:cs="Garamond"/>
                <w:sz w:val="22"/>
                <w:szCs w:val="22"/>
              </w:rPr>
              <w:t>16.377</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EBD79" w14:textId="33A54BC6" w:rsidR="288EF480" w:rsidRDefault="003F14A0" w:rsidP="288EF480">
            <w:pPr>
              <w:jc w:val="center"/>
              <w:rPr>
                <w:rFonts w:ascii="Garamond" w:eastAsia="Garamond" w:hAnsi="Garamond" w:cs="Garamond"/>
                <w:color w:val="000000" w:themeColor="text1"/>
                <w:sz w:val="22"/>
                <w:szCs w:val="22"/>
              </w:rPr>
            </w:pPr>
            <w:r w:rsidRPr="003F14A0">
              <w:rPr>
                <w:rFonts w:ascii="Garamond" w:eastAsia="Garamond" w:hAnsi="Garamond" w:cs="Garamond"/>
                <w:color w:val="EE0000"/>
                <w:sz w:val="22"/>
                <w:szCs w:val="22"/>
              </w:rPr>
              <w:t>8.661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4AC14C50"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102.0, 102.0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A13B12" w14:textId="7C8E1AF2"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286586" w14:textId="49086EBD"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0EAB595C"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70D88" w14:textId="6B32F4E7"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109BFBA7"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125.12</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F00F6A" w14:textId="5B8DECDE" w:rsidR="288EF480"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0.152</w:t>
            </w:r>
          </w:p>
        </w:tc>
      </w:tr>
      <w:tr w:rsidR="007C7F62" w14:paraId="6CD859B6"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1490B62F" w14:textId="55541DC1" w:rsidR="007C7F62" w:rsidRDefault="007C7F62"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w:t>
            </w:r>
            <w:r w:rsidR="003F14A0">
              <w:rPr>
                <w:rFonts w:ascii="Garamond" w:eastAsia="Garamond" w:hAnsi="Garamond" w:cs="Garamond"/>
                <w:color w:val="000000" w:themeColor="text1"/>
                <w:sz w:val="22"/>
                <w:szCs w:val="22"/>
              </w:rPr>
              <w:t>27</w:t>
            </w:r>
            <w:r>
              <w:rPr>
                <w:rFonts w:ascii="Garamond" w:eastAsia="Garamond" w:hAnsi="Garamond" w:cs="Garamond"/>
                <w:color w:val="000000" w:themeColor="text1"/>
                <w:sz w:val="22"/>
                <w:szCs w:val="22"/>
              </w:rPr>
              <w:t>/202</w:t>
            </w:r>
            <w:r w:rsidR="003F14A0">
              <w:rPr>
                <w:rFonts w:ascii="Garamond" w:eastAsia="Garamond" w:hAnsi="Garamond" w:cs="Garamond"/>
                <w:color w:val="000000" w:themeColor="text1"/>
                <w:sz w:val="22"/>
                <w:szCs w:val="22"/>
              </w:rPr>
              <w:t>6</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A9F534" w14:textId="080D42A4" w:rsidR="007C7F62" w:rsidRDefault="003F14A0" w:rsidP="288EF480">
            <w:pPr>
              <w:jc w:val="center"/>
              <w:rPr>
                <w:rFonts w:ascii="Garamond" w:eastAsia="Garamond" w:hAnsi="Garamond" w:cs="Garamond"/>
                <w:sz w:val="22"/>
                <w:szCs w:val="22"/>
              </w:rPr>
            </w:pPr>
            <w:r>
              <w:rPr>
                <w:rFonts w:ascii="Garamond" w:eastAsia="Garamond" w:hAnsi="Garamond" w:cs="Garamond"/>
                <w:sz w:val="22"/>
                <w:szCs w:val="22"/>
              </w:rPr>
              <w:t>20.775</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309459" w14:textId="201D4112"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49.551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B7E69C" w14:textId="42D447F9"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100.6, 100.7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16C510" w14:textId="1834C788"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92E137" w14:textId="3CBF1308"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ED6ABC2" w14:textId="459D8342"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10.03</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8814D5" w14:textId="54CCF32D"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-0.04</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B9403D3" w14:textId="514847AD"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121.03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638455" w14:textId="774FAC13" w:rsidR="007C7F62"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0.132</w:t>
            </w:r>
          </w:p>
        </w:tc>
      </w:tr>
      <w:tr w:rsidR="00CC0B06" w14:paraId="33B6FB02"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3219528B" w14:textId="1B0A335D"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w:t>
            </w:r>
            <w:r w:rsidR="008246EA">
              <w:rPr>
                <w:rFonts w:ascii="Garamond" w:eastAsia="Garamond" w:hAnsi="Garamond" w:cs="Garamond"/>
                <w:color w:val="000000" w:themeColor="text1"/>
                <w:sz w:val="22"/>
                <w:szCs w:val="22"/>
              </w:rPr>
              <w:t>02</w:t>
            </w:r>
            <w:r>
              <w:rPr>
                <w:rFonts w:ascii="Garamond" w:eastAsia="Garamond" w:hAnsi="Garamond" w:cs="Garamond"/>
                <w:color w:val="000000" w:themeColor="text1"/>
                <w:sz w:val="22"/>
                <w:szCs w:val="22"/>
              </w:rPr>
              <w:t>/202</w:t>
            </w:r>
            <w:r w:rsidR="00234FF2">
              <w:rPr>
                <w:rFonts w:ascii="Garamond" w:eastAsia="Garamond" w:hAnsi="Garamond" w:cs="Garamond"/>
                <w:color w:val="000000" w:themeColor="text1"/>
                <w:sz w:val="22"/>
                <w:szCs w:val="22"/>
              </w:rPr>
              <w:t>6</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806C5A" w14:textId="5C62830C" w:rsidR="00CC0B06" w:rsidRDefault="006D7885" w:rsidP="288EF480">
            <w:pPr>
              <w:jc w:val="center"/>
              <w:rPr>
                <w:rFonts w:ascii="Garamond" w:eastAsia="Garamond" w:hAnsi="Garamond" w:cs="Garamond"/>
                <w:sz w:val="22"/>
                <w:szCs w:val="22"/>
              </w:rPr>
            </w:pPr>
            <w:r>
              <w:rPr>
                <w:rFonts w:ascii="Garamond" w:eastAsia="Garamond" w:hAnsi="Garamond" w:cs="Garamond"/>
                <w:sz w:val="22"/>
                <w:szCs w:val="22"/>
              </w:rPr>
              <w:t>21.</w:t>
            </w:r>
            <w:r w:rsidR="003F14A0">
              <w:rPr>
                <w:rFonts w:ascii="Garamond" w:eastAsia="Garamond" w:hAnsi="Garamond" w:cs="Garamond"/>
                <w:sz w:val="22"/>
                <w:szCs w:val="22"/>
              </w:rPr>
              <w:t>023</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C9619C" w14:textId="085727AC"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48.867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B257E5" w14:textId="4B53D5A9"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100.1, 100.0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E2A4D7" w14:textId="45AD3BB1"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8.77</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DA8BDE" w14:textId="4428EF58"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D34B397" w14:textId="7DB64EC3"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9.97</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DA9015" w14:textId="525D10C7"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0.25</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0D64281" w14:textId="115796C2"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121.93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C236A4" w14:textId="6BFC705D" w:rsidR="00CC0B06" w:rsidRDefault="003F14A0"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0.129</w:t>
            </w:r>
          </w:p>
        </w:tc>
      </w:tr>
    </w:tbl>
    <w:p w14:paraId="7BE5F71A" w14:textId="7D145B18" w:rsidR="00A66D0D" w:rsidRDefault="00040C1A" w:rsidP="288EF480">
      <w:pPr>
        <w:ind w:firstLine="360"/>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p>
    <w:tbl>
      <w:tblPr>
        <w:tblW w:w="0" w:type="auto"/>
        <w:tblLayout w:type="fixed"/>
        <w:tblLook w:val="00A0" w:firstRow="1" w:lastRow="0" w:firstColumn="1" w:lastColumn="0" w:noHBand="0" w:noVBand="0"/>
      </w:tblPr>
      <w:tblGrid>
        <w:gridCol w:w="1343"/>
        <w:gridCol w:w="902"/>
        <w:gridCol w:w="942"/>
        <w:gridCol w:w="862"/>
        <w:gridCol w:w="752"/>
        <w:gridCol w:w="721"/>
        <w:gridCol w:w="751"/>
        <w:gridCol w:w="1112"/>
        <w:gridCol w:w="1078"/>
        <w:gridCol w:w="895"/>
      </w:tblGrid>
      <w:tr w:rsidR="00A66D0D" w14:paraId="16303607" w14:textId="77777777" w:rsidTr="00491960">
        <w:trPr>
          <w:trHeight w:val="482"/>
        </w:trPr>
        <w:tc>
          <w:tcPr>
            <w:tcW w:w="1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D62745" w14:textId="77777777" w:rsidR="00A66D0D" w:rsidRDefault="00A66D0D" w:rsidP="00544DF8">
            <w:pPr>
              <w:rPr>
                <w:rFonts w:ascii="Garamond" w:eastAsia="Garamond" w:hAnsi="Garamond" w:cs="Garamond"/>
                <w:b/>
                <w:bCs/>
                <w:sz w:val="22"/>
                <w:szCs w:val="22"/>
              </w:rPr>
            </w:pPr>
          </w:p>
        </w:tc>
        <w:tc>
          <w:tcPr>
            <w:tcW w:w="801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AD5203" w14:textId="47BD3690" w:rsidR="00A66D0D" w:rsidRDefault="00A66D0D" w:rsidP="00544DF8">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sondes deployed at the </w:t>
            </w:r>
            <w:r>
              <w:rPr>
                <w:rFonts w:ascii="Garamond" w:eastAsia="Garamond" w:hAnsi="Garamond" w:cs="Garamond"/>
                <w:b/>
                <w:bCs/>
                <w:sz w:val="22"/>
                <w:szCs w:val="22"/>
              </w:rPr>
              <w:t>Windmark</w:t>
            </w:r>
            <w:r w:rsidRPr="288EF480">
              <w:rPr>
                <w:rFonts w:ascii="Garamond" w:eastAsia="Garamond" w:hAnsi="Garamond" w:cs="Garamond"/>
                <w:b/>
                <w:bCs/>
                <w:sz w:val="22"/>
                <w:szCs w:val="22"/>
              </w:rPr>
              <w:t xml:space="preserve"> site during </w:t>
            </w:r>
            <w:r>
              <w:rPr>
                <w:rFonts w:ascii="Garamond" w:eastAsia="Garamond" w:hAnsi="Garamond" w:cs="Garamond"/>
                <w:b/>
                <w:bCs/>
                <w:sz w:val="22"/>
                <w:szCs w:val="22"/>
              </w:rPr>
              <w:t>202</w:t>
            </w:r>
            <w:r w:rsidR="00007A09">
              <w:rPr>
                <w:rFonts w:ascii="Garamond" w:eastAsia="Garamond" w:hAnsi="Garamond" w:cs="Garamond"/>
                <w:b/>
                <w:bCs/>
                <w:sz w:val="22"/>
                <w:szCs w:val="22"/>
              </w:rPr>
              <w:t>5</w:t>
            </w:r>
            <w:r w:rsidRPr="288EF480">
              <w:rPr>
                <w:rFonts w:ascii="Garamond" w:eastAsia="Garamond" w:hAnsi="Garamond" w:cs="Garamond"/>
                <w:b/>
                <w:bCs/>
                <w:sz w:val="22"/>
                <w:szCs w:val="22"/>
              </w:rPr>
              <w:t>.</w:t>
            </w:r>
          </w:p>
        </w:tc>
      </w:tr>
      <w:tr w:rsidR="00A66D0D" w14:paraId="49A8C012" w14:textId="77777777" w:rsidTr="00F77A0C">
        <w:trPr>
          <w:trHeight w:val="949"/>
        </w:trPr>
        <w:tc>
          <w:tcPr>
            <w:tcW w:w="1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956476" w14:textId="77777777" w:rsidR="00A66D0D" w:rsidRDefault="00A66D0D" w:rsidP="00544DF8">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3BEC5E"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94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E7A266"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86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4DEB22"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rsidRPr="288EF480">
              <w:rPr>
                <w:rFonts w:ascii="Garamond" w:eastAsia="Garamond" w:hAnsi="Garamond" w:cs="Garamond"/>
                <w:b/>
                <w:bCs/>
                <w:sz w:val="20"/>
                <w:szCs w:val="20"/>
              </w:rPr>
              <w:t>%</w:t>
            </w:r>
          </w:p>
        </w:tc>
        <w:tc>
          <w:tcPr>
            <w:tcW w:w="75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426D84" w14:textId="77777777" w:rsidR="00A66D0D" w:rsidRDefault="00A66D0D" w:rsidP="00544DF8">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017025AB" w14:textId="77777777" w:rsidR="00A66D0D" w:rsidRDefault="00A66D0D" w:rsidP="00544DF8">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61B3E3"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3EF019"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8DABD9"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0068995" w14:textId="77777777" w:rsidR="00A66D0D" w:rsidRDefault="00A66D0D" w:rsidP="00544DF8">
            <w:pPr>
              <w:jc w:val="center"/>
              <w:rPr>
                <w:rFonts w:ascii="Garamond" w:eastAsia="Garamond" w:hAnsi="Garamond" w:cs="Garamond"/>
                <w:b/>
                <w:bCs/>
                <w:sz w:val="20"/>
                <w:szCs w:val="20"/>
              </w:rPr>
            </w:pPr>
          </w:p>
          <w:p w14:paraId="45D90C98"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C4F99D"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00A66D0D" w14:paraId="6F188FDD" w14:textId="77777777" w:rsidTr="00F77A0C">
        <w:trPr>
          <w:trHeight w:val="301"/>
        </w:trPr>
        <w:tc>
          <w:tcPr>
            <w:tcW w:w="1343"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DD49AE" w14:textId="77777777" w:rsidR="00A66D0D" w:rsidRDefault="00A66D0D" w:rsidP="00544DF8">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90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607B90"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94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5713DF9"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86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4633A32"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75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BC679A" w14:textId="77777777" w:rsidR="00A66D0D" w:rsidRDefault="00A66D0D" w:rsidP="00544DF8">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FDF7E2D"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BF8484E"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EFACEDE"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6DF28A2"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9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A26D725"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A66D0D" w14:paraId="0FA11F1D"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1C5400EE" w14:textId="70136C5B" w:rsidR="00A66D0D" w:rsidRDefault="00476434"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w:t>
            </w:r>
            <w:r w:rsidR="008246EA">
              <w:rPr>
                <w:rFonts w:ascii="Garamond" w:eastAsia="Garamond" w:hAnsi="Garamond" w:cs="Garamond"/>
                <w:color w:val="000000" w:themeColor="text1"/>
                <w:sz w:val="22"/>
                <w:szCs w:val="22"/>
              </w:rPr>
              <w:t>03</w:t>
            </w:r>
            <w:r>
              <w:rPr>
                <w:rFonts w:ascii="Garamond" w:eastAsia="Garamond" w:hAnsi="Garamond" w:cs="Garamond"/>
                <w:color w:val="000000" w:themeColor="text1"/>
                <w:sz w:val="22"/>
                <w:szCs w:val="22"/>
              </w:rPr>
              <w:t>/202</w:t>
            </w:r>
            <w:r w:rsidR="008246EA">
              <w:rPr>
                <w:rFonts w:ascii="Garamond" w:eastAsia="Garamond" w:hAnsi="Garamond" w:cs="Garamond"/>
                <w:color w:val="000000" w:themeColor="text1"/>
                <w:sz w:val="22"/>
                <w:szCs w:val="22"/>
              </w:rPr>
              <w:t>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B476D0" w14:textId="2E0E6136" w:rsidR="00A66D0D" w:rsidRDefault="00AC25E4" w:rsidP="00544DF8">
            <w:pPr>
              <w:jc w:val="center"/>
              <w:rPr>
                <w:rFonts w:ascii="Garamond" w:eastAsia="Garamond" w:hAnsi="Garamond" w:cs="Garamond"/>
                <w:sz w:val="22"/>
                <w:szCs w:val="22"/>
              </w:rPr>
            </w:pPr>
            <w:r>
              <w:rPr>
                <w:rFonts w:ascii="Garamond" w:eastAsia="Garamond" w:hAnsi="Garamond" w:cs="Garamond"/>
                <w:sz w:val="22"/>
                <w:szCs w:val="22"/>
              </w:rPr>
              <w:t>16.943</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3EE6EC" w14:textId="784A4AD9" w:rsidR="00A66D0D" w:rsidRDefault="00AC25E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49.871</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2DD203" w14:textId="6011B725" w:rsidR="00A66D0D" w:rsidRDefault="00AC25E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100.6, 100.6</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DE94AF" w14:textId="05F8F14C" w:rsidR="00A66D0D" w:rsidRDefault="00AC25E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9.64</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FABE04" w14:textId="68E3E0EC" w:rsidR="00A66D0D" w:rsidRDefault="00AC25E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7.13</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E585B06" w14:textId="1276F58B" w:rsidR="00A66D0D" w:rsidRDefault="00AC25E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10.08</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A8B82C" w14:textId="2532FBFF" w:rsidR="00A66D0D" w:rsidRDefault="00AC25E4" w:rsidP="00544DF8">
            <w:pPr>
              <w:jc w:val="center"/>
              <w:rPr>
                <w:rFonts w:ascii="Garamond" w:eastAsia="Garamond" w:hAnsi="Garamond" w:cs="Garamond"/>
                <w:color w:val="000000" w:themeColor="text1"/>
                <w:sz w:val="22"/>
                <w:szCs w:val="22"/>
              </w:rPr>
            </w:pPr>
            <w:r w:rsidRPr="00AC25E4">
              <w:rPr>
                <w:rFonts w:ascii="Garamond" w:eastAsia="Garamond" w:hAnsi="Garamond" w:cs="Garamond"/>
                <w:color w:val="EE0000"/>
                <w:sz w:val="22"/>
                <w:szCs w:val="22"/>
              </w:rPr>
              <w:t>-0.61</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79AE176E" w14:textId="4C0A238E" w:rsidR="00A66D0D" w:rsidRPr="00AD10B9" w:rsidRDefault="00AC25E4" w:rsidP="00544DF8">
            <w:pPr>
              <w:jc w:val="center"/>
              <w:rPr>
                <w:rFonts w:ascii="Garamond" w:eastAsia="Garamond" w:hAnsi="Garamond" w:cs="Garamond"/>
                <w:sz w:val="22"/>
                <w:szCs w:val="22"/>
              </w:rPr>
            </w:pPr>
            <w:r w:rsidRPr="00AC25E4">
              <w:rPr>
                <w:rFonts w:ascii="Garamond" w:eastAsia="Garamond" w:hAnsi="Garamond" w:cs="Garamond"/>
                <w:color w:val="EE0000"/>
                <w:sz w:val="22"/>
                <w:szCs w:val="22"/>
              </w:rPr>
              <w:t>117.64</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C5DC4C" w14:textId="25972C55" w:rsidR="00A66D0D" w:rsidRDefault="00AC25E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0.172</w:t>
            </w:r>
          </w:p>
        </w:tc>
      </w:tr>
      <w:tr w:rsidR="00D920F9" w14:paraId="092697AF"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5857E0E8" w14:textId="49766691" w:rsidR="00D920F9" w:rsidRDefault="00D920F9"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w:t>
            </w:r>
            <w:r w:rsidR="008246EA">
              <w:rPr>
                <w:rFonts w:ascii="Garamond" w:eastAsia="Garamond" w:hAnsi="Garamond" w:cs="Garamond"/>
                <w:color w:val="000000" w:themeColor="text1"/>
                <w:sz w:val="22"/>
                <w:szCs w:val="22"/>
              </w:rPr>
              <w:t>16</w:t>
            </w:r>
            <w:r>
              <w:rPr>
                <w:rFonts w:ascii="Garamond" w:eastAsia="Garamond" w:hAnsi="Garamond" w:cs="Garamond"/>
                <w:color w:val="000000" w:themeColor="text1"/>
                <w:sz w:val="22"/>
                <w:szCs w:val="22"/>
              </w:rPr>
              <w:t>/202</w:t>
            </w:r>
            <w:r w:rsidR="008246EA">
              <w:rPr>
                <w:rFonts w:ascii="Garamond" w:eastAsia="Garamond" w:hAnsi="Garamond" w:cs="Garamond"/>
                <w:color w:val="000000" w:themeColor="text1"/>
                <w:sz w:val="22"/>
                <w:szCs w:val="22"/>
              </w:rPr>
              <w:t>6</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5C0850" w14:textId="1653465E" w:rsidR="00D920F9" w:rsidRDefault="008246EA" w:rsidP="00544DF8">
            <w:pPr>
              <w:jc w:val="center"/>
              <w:rPr>
                <w:rFonts w:ascii="Garamond" w:eastAsia="Garamond" w:hAnsi="Garamond" w:cs="Garamond"/>
                <w:sz w:val="22"/>
                <w:szCs w:val="22"/>
              </w:rPr>
            </w:pPr>
            <w:r>
              <w:rPr>
                <w:rFonts w:ascii="Garamond" w:eastAsia="Garamond" w:hAnsi="Garamond" w:cs="Garamond"/>
                <w:sz w:val="22"/>
                <w:szCs w:val="22"/>
              </w:rPr>
              <w:t>20.116</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7AB58" w14:textId="586FCB1A"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49.991</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353759" w14:textId="66D04890"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100.4, 100.6</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9905DC" w14:textId="586F219B"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9.09</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828910" w14:textId="620595B8"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7.20</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3D0FF3D" w14:textId="75BA23E6"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10.18</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DC9DB4" w14:textId="1B18DF23"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-0.25</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19AD45C" w14:textId="3A652DB6" w:rsidR="00D920F9" w:rsidRDefault="008246EA" w:rsidP="00544DF8">
            <w:pPr>
              <w:jc w:val="center"/>
              <w:rPr>
                <w:rFonts w:ascii="Garamond" w:eastAsia="Garamond" w:hAnsi="Garamond" w:cs="Garamond"/>
                <w:sz w:val="22"/>
                <w:szCs w:val="22"/>
              </w:rPr>
            </w:pPr>
            <w:r>
              <w:rPr>
                <w:rFonts w:ascii="Garamond" w:eastAsia="Garamond" w:hAnsi="Garamond" w:cs="Garamond"/>
                <w:sz w:val="22"/>
                <w:szCs w:val="22"/>
              </w:rPr>
              <w:t>123.63</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D1C2B0" w14:textId="37526101" w:rsidR="00D920F9"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0.025</w:t>
            </w:r>
          </w:p>
        </w:tc>
      </w:tr>
      <w:tr w:rsidR="00CC0B06" w14:paraId="0503D83C"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1F14B5C5" w14:textId="6C32164D"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w:t>
            </w:r>
            <w:r w:rsidR="008246EA">
              <w:rPr>
                <w:rFonts w:ascii="Garamond" w:eastAsia="Garamond" w:hAnsi="Garamond" w:cs="Garamond"/>
                <w:color w:val="000000" w:themeColor="text1"/>
                <w:sz w:val="22"/>
                <w:szCs w:val="22"/>
              </w:rPr>
              <w:t>18</w:t>
            </w:r>
            <w:r>
              <w:rPr>
                <w:rFonts w:ascii="Garamond" w:eastAsia="Garamond" w:hAnsi="Garamond" w:cs="Garamond"/>
                <w:color w:val="000000" w:themeColor="text1"/>
                <w:sz w:val="22"/>
                <w:szCs w:val="22"/>
              </w:rPr>
              <w:t>/202</w:t>
            </w:r>
            <w:r w:rsidR="008246EA">
              <w:rPr>
                <w:rFonts w:ascii="Garamond" w:eastAsia="Garamond" w:hAnsi="Garamond" w:cs="Garamond"/>
                <w:color w:val="000000" w:themeColor="text1"/>
                <w:sz w:val="22"/>
                <w:szCs w:val="22"/>
              </w:rPr>
              <w:t>6</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8E1251" w14:textId="023A610C" w:rsidR="00CC0B06" w:rsidRDefault="008246EA" w:rsidP="00544DF8">
            <w:pPr>
              <w:jc w:val="center"/>
              <w:rPr>
                <w:rFonts w:ascii="Garamond" w:eastAsia="Garamond" w:hAnsi="Garamond" w:cs="Garamond"/>
                <w:sz w:val="22"/>
                <w:szCs w:val="22"/>
              </w:rPr>
            </w:pPr>
            <w:r>
              <w:rPr>
                <w:rFonts w:ascii="Garamond" w:eastAsia="Garamond" w:hAnsi="Garamond" w:cs="Garamond"/>
                <w:sz w:val="22"/>
                <w:szCs w:val="22"/>
              </w:rPr>
              <w:t>19.192</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619FC3" w14:textId="1DA1753D"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50.599</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3B033D" w14:textId="782973B9"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99.7, 99.5</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F7F753" w14:textId="12B39E73"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9.16</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D825E3" w14:textId="36FC8D27" w:rsidR="00CC0B06" w:rsidRPr="00CC0B06" w:rsidRDefault="008246EA" w:rsidP="00544DF8">
            <w:pPr>
              <w:jc w:val="center"/>
              <w:rPr>
                <w:rFonts w:ascii="Garamond" w:eastAsia="Garamond" w:hAnsi="Garamond" w:cs="Garamond"/>
                <w:color w:val="FF0000"/>
                <w:sz w:val="22"/>
                <w:szCs w:val="22"/>
              </w:rPr>
            </w:pPr>
            <w:r>
              <w:rPr>
                <w:rFonts w:ascii="Garamond" w:eastAsia="Garamond" w:hAnsi="Garamond" w:cs="Garamond"/>
                <w:color w:val="000000" w:themeColor="text1"/>
                <w:sz w:val="22"/>
                <w:szCs w:val="22"/>
              </w:rPr>
              <w:t>6.93</w:t>
            </w:r>
            <w:commentRangeStart w:id="2"/>
            <w:commentRangeStart w:id="3"/>
          </w:p>
        </w:tc>
        <w:commentRangeEnd w:id="2"/>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11323D2D" w14:textId="22E9570E" w:rsidR="00CC0B06" w:rsidRPr="00CC0B06" w:rsidRDefault="00A35E94" w:rsidP="00544DF8">
            <w:pPr>
              <w:jc w:val="center"/>
              <w:rPr>
                <w:rFonts w:ascii="Garamond" w:eastAsia="Garamond" w:hAnsi="Garamond" w:cs="Garamond"/>
                <w:color w:val="FF0000"/>
                <w:sz w:val="22"/>
                <w:szCs w:val="22"/>
              </w:rPr>
            </w:pPr>
            <w:r>
              <w:rPr>
                <w:rStyle w:val="CommentReference"/>
                <w:rFonts w:ascii="Garamond" w:eastAsia="Garamond" w:hAnsi="Garamond" w:cs="Garamond"/>
                <w:color w:val="000000" w:themeColor="text1"/>
                <w:sz w:val="22"/>
                <w:szCs w:val="22"/>
              </w:rPr>
              <w:commentReference w:id="2"/>
            </w:r>
            <w:commentRangeEnd w:id="3"/>
            <w:r w:rsidR="00420748">
              <w:rPr>
                <w:rStyle w:val="CommentReference"/>
                <w:rFonts w:ascii="Garamond" w:eastAsia="Garamond" w:hAnsi="Garamond" w:cs="Garamond"/>
                <w:color w:val="000000" w:themeColor="text1"/>
                <w:sz w:val="22"/>
                <w:szCs w:val="22"/>
              </w:rPr>
              <w:commentReference w:id="3"/>
            </w:r>
            <w:r w:rsidR="008246EA">
              <w:rPr>
                <w:rFonts w:ascii="Garamond" w:eastAsia="Garamond" w:hAnsi="Garamond" w:cs="Garamond"/>
                <w:color w:val="000000" w:themeColor="text1"/>
                <w:sz w:val="22"/>
                <w:szCs w:val="22"/>
              </w:rPr>
              <w:t>9.93</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61944E" w14:textId="7B79C881"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D834D93" w14:textId="49D530C9" w:rsidR="00CC0B06" w:rsidRPr="00CC0B06" w:rsidRDefault="008246EA" w:rsidP="00544DF8">
            <w:pPr>
              <w:jc w:val="center"/>
              <w:rPr>
                <w:rFonts w:ascii="Garamond" w:eastAsia="Garamond" w:hAnsi="Garamond" w:cs="Garamond"/>
                <w:color w:val="FF0000"/>
                <w:sz w:val="22"/>
                <w:szCs w:val="22"/>
              </w:rPr>
            </w:pPr>
            <w:r w:rsidRPr="008246EA">
              <w:rPr>
                <w:rFonts w:ascii="Garamond" w:eastAsia="Garamond" w:hAnsi="Garamond" w:cs="Garamond"/>
                <w:sz w:val="22"/>
                <w:szCs w:val="22"/>
              </w:rPr>
              <w:t>124.19</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43E70D" w14:textId="0B8C3547" w:rsidR="00CC0B06"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w:t>
            </w:r>
            <w:r w:rsidR="008246EA">
              <w:rPr>
                <w:rFonts w:ascii="Garamond" w:eastAsia="Garamond" w:hAnsi="Garamond" w:cs="Garamond"/>
                <w:color w:val="000000" w:themeColor="text1"/>
                <w:sz w:val="22"/>
                <w:szCs w:val="22"/>
              </w:rPr>
              <w:t>088</w:t>
            </w:r>
          </w:p>
        </w:tc>
      </w:tr>
      <w:tr w:rsidR="00CC0B06" w14:paraId="18281C3A"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4B7A99ED" w14:textId="37F14B1D"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w:t>
            </w:r>
            <w:r w:rsidR="008246EA">
              <w:rPr>
                <w:rFonts w:ascii="Garamond" w:eastAsia="Garamond" w:hAnsi="Garamond" w:cs="Garamond"/>
                <w:color w:val="000000" w:themeColor="text1"/>
                <w:sz w:val="22"/>
                <w:szCs w:val="22"/>
              </w:rPr>
              <w:t>18</w:t>
            </w:r>
            <w:r>
              <w:rPr>
                <w:rFonts w:ascii="Garamond" w:eastAsia="Garamond" w:hAnsi="Garamond" w:cs="Garamond"/>
                <w:color w:val="000000" w:themeColor="text1"/>
                <w:sz w:val="22"/>
                <w:szCs w:val="22"/>
              </w:rPr>
              <w:t>/202</w:t>
            </w:r>
            <w:r w:rsidR="008246EA">
              <w:rPr>
                <w:rFonts w:ascii="Garamond" w:eastAsia="Garamond" w:hAnsi="Garamond" w:cs="Garamond"/>
                <w:color w:val="000000" w:themeColor="text1"/>
                <w:sz w:val="22"/>
                <w:szCs w:val="22"/>
              </w:rPr>
              <w:t>6</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70072B" w14:textId="14F787B1" w:rsidR="00CC0B06" w:rsidRDefault="008246EA" w:rsidP="00544DF8">
            <w:pPr>
              <w:jc w:val="center"/>
              <w:rPr>
                <w:rFonts w:ascii="Garamond" w:eastAsia="Garamond" w:hAnsi="Garamond" w:cs="Garamond"/>
                <w:sz w:val="22"/>
                <w:szCs w:val="22"/>
              </w:rPr>
            </w:pPr>
            <w:r>
              <w:rPr>
                <w:rFonts w:ascii="Garamond" w:eastAsia="Garamond" w:hAnsi="Garamond" w:cs="Garamond"/>
                <w:sz w:val="22"/>
                <w:szCs w:val="22"/>
              </w:rPr>
              <w:t>20.942</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CFCFF2" w14:textId="6EC9EF5E"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49.778</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6929CA" w14:textId="741E5FB0"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101.3, 101.3</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751108" w14:textId="63CE7175"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9.02</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1B5A43" w14:textId="31F7BCD9"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7.19</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B62ADEF" w14:textId="5351ACF5"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10.19</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B76B64" w14:textId="08AE85DB" w:rsidR="00CC0B06" w:rsidRPr="006D7885" w:rsidRDefault="008246EA" w:rsidP="00544DF8">
            <w:pPr>
              <w:jc w:val="center"/>
              <w:rPr>
                <w:rFonts w:ascii="Garamond" w:eastAsia="Garamond" w:hAnsi="Garamond" w:cs="Garamond"/>
                <w:color w:val="FF0000"/>
                <w:sz w:val="22"/>
                <w:szCs w:val="22"/>
              </w:rPr>
            </w:pPr>
            <w:r w:rsidRPr="008246EA">
              <w:rPr>
                <w:rFonts w:ascii="Garamond" w:eastAsia="Garamond" w:hAnsi="Garamond" w:cs="Garamond"/>
                <w:sz w:val="22"/>
                <w:szCs w:val="22"/>
              </w:rPr>
              <w:t>-0.04</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2E9F8C55" w14:textId="42D468BE" w:rsidR="00CC0B06" w:rsidRDefault="008246EA" w:rsidP="00544DF8">
            <w:pPr>
              <w:jc w:val="center"/>
              <w:rPr>
                <w:rFonts w:ascii="Garamond" w:eastAsia="Garamond" w:hAnsi="Garamond" w:cs="Garamond"/>
                <w:sz w:val="22"/>
                <w:szCs w:val="22"/>
              </w:rPr>
            </w:pPr>
            <w:r>
              <w:rPr>
                <w:rFonts w:ascii="Garamond" w:eastAsia="Garamond" w:hAnsi="Garamond" w:cs="Garamond"/>
                <w:sz w:val="22"/>
                <w:szCs w:val="22"/>
              </w:rPr>
              <w:t>124.36</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D76AC7" w14:textId="22ACE6F8" w:rsidR="00CC0B06" w:rsidRDefault="008246EA"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0.057</w:t>
            </w:r>
          </w:p>
        </w:tc>
      </w:tr>
    </w:tbl>
    <w:p w14:paraId="721488EF" w14:textId="77777777" w:rsidR="00A66D0D" w:rsidRDefault="00A66D0D" w:rsidP="00A66D0D">
      <w:pPr>
        <w:rPr>
          <w:rFonts w:ascii="Garamond" w:eastAsia="Garamond" w:hAnsi="Garamond" w:cs="Garamond"/>
          <w:color w:val="000000" w:themeColor="text1"/>
          <w:sz w:val="22"/>
          <w:szCs w:val="22"/>
        </w:rPr>
      </w:pPr>
    </w:p>
    <w:p w14:paraId="33DBA744" w14:textId="6175B678"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2410615A" w14:textId="66E9DE73" w:rsidR="00FE61BA"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3737DA8" w14:textId="77777777" w:rsidR="00B4483D" w:rsidRPr="00520605" w:rsidRDefault="00FE61BA" w:rsidP="008A0160">
      <w:pPr>
        <w:ind w:right="36"/>
        <w:rPr>
          <w:rFonts w:ascii="Garamond" w:eastAsia="Garamond" w:hAnsi="Garamond" w:cs="Garamond"/>
          <w:sz w:val="22"/>
          <w:szCs w:val="22"/>
        </w:rPr>
      </w:pPr>
      <w:r w:rsidRPr="288EF480">
        <w:rPr>
          <w:rFonts w:ascii="Garamond" w:eastAsia="Garamond" w:hAnsi="Garamond" w:cs="Garamond"/>
          <w:sz w:val="22"/>
          <w:szCs w:val="22"/>
        </w:rPr>
        <w:t xml:space="preserve">Data are missing due to equipment or associated specific probes not being deployed, equipment failure, time of maintenance or calibration of equipment, or repair/replacement of a sampling station platform.  </w:t>
      </w:r>
      <w:r w:rsidR="004B2A17" w:rsidRPr="288EF480">
        <w:rPr>
          <w:rFonts w:ascii="Garamond" w:eastAsia="Garamond" w:hAnsi="Garamond" w:cs="Garamond"/>
          <w:sz w:val="22"/>
          <w:szCs w:val="22"/>
        </w:rPr>
        <w:t xml:space="preserve">Any NANs in the dataset stand for “not a number” and are the result of low power, disconnected wires, or out of range readings.  </w:t>
      </w:r>
      <w:r w:rsidRPr="288EF480">
        <w:rPr>
          <w:rFonts w:ascii="Garamond" w:eastAsia="Garamond" w:hAnsi="Garamond" w:cs="Garamond"/>
          <w:sz w:val="22"/>
          <w:szCs w:val="22"/>
        </w:rPr>
        <w:t xml:space="preserve">If additional information on missing data is needed, contact the </w:t>
      </w:r>
      <w:r w:rsidR="003D44F2" w:rsidRPr="288EF480">
        <w:rPr>
          <w:rFonts w:ascii="Garamond" w:eastAsia="Garamond" w:hAnsi="Garamond" w:cs="Garamond"/>
          <w:sz w:val="22"/>
          <w:szCs w:val="22"/>
        </w:rPr>
        <w:t>Aquatic Preserve office</w:t>
      </w:r>
      <w:r w:rsidRPr="288EF480">
        <w:rPr>
          <w:rFonts w:ascii="Garamond" w:eastAsia="Garamond" w:hAnsi="Garamond" w:cs="Garamond"/>
          <w:sz w:val="22"/>
          <w:szCs w:val="22"/>
        </w:rPr>
        <w:t>.</w:t>
      </w:r>
      <w:r w:rsidR="00531A33" w:rsidRPr="288EF480">
        <w:rPr>
          <w:rFonts w:ascii="Garamond" w:eastAsia="Garamond" w:hAnsi="Garamond" w:cs="Garamond"/>
          <w:sz w:val="22"/>
          <w:szCs w:val="22"/>
        </w:rPr>
        <w:t xml:space="preserve"> Dates displayed below represent the duration of the deployment. Suspect, rejected, and missing data are all grouped under the deployment dates. </w:t>
      </w: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lastRenderedPageBreak/>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76FA1F4C" w:rsidR="00652798" w:rsidRPr="008A0160" w:rsidRDefault="008A0160" w:rsidP="288EF480">
      <w:pPr>
        <w:ind w:right="36"/>
        <w:rPr>
          <w:rFonts w:ascii="Garamond" w:eastAsia="Garamond" w:hAnsi="Garamond" w:cs="Garamond"/>
          <w:b/>
          <w:bCs/>
          <w:sz w:val="22"/>
          <w:szCs w:val="22"/>
          <w:u w:val="single"/>
        </w:rPr>
      </w:pPr>
      <w:r w:rsidRPr="008A0160">
        <w:rPr>
          <w:rFonts w:ascii="Garamond" w:eastAsia="Garamond" w:hAnsi="Garamond" w:cs="Garamond"/>
          <w:b/>
          <w:bCs/>
          <w:sz w:val="22"/>
          <w:szCs w:val="22"/>
          <w:u w:val="single"/>
        </w:rPr>
        <w:t>Station CPAH2:</w:t>
      </w:r>
    </w:p>
    <w:p w14:paraId="1591AA12" w14:textId="77777777" w:rsidR="00652798" w:rsidRPr="00652798" w:rsidRDefault="00652798" w:rsidP="288EF480">
      <w:pPr>
        <w:ind w:right="36"/>
        <w:rPr>
          <w:rFonts w:ascii="Garamond" w:eastAsia="Garamond" w:hAnsi="Garamond" w:cs="Garamond"/>
          <w:sz w:val="22"/>
          <w:szCs w:val="22"/>
        </w:rPr>
      </w:pPr>
    </w:p>
    <w:p w14:paraId="07333C91" w14:textId="7A7DDE14" w:rsidR="008A0160" w:rsidRP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January 1-31, 202</w:t>
      </w:r>
      <w:r w:rsidR="002E0003">
        <w:rPr>
          <w:rFonts w:ascii="Garamond" w:eastAsia="Garamond" w:hAnsi="Garamond" w:cs="Garamond"/>
          <w:b/>
          <w:bCs/>
          <w:sz w:val="22"/>
          <w:szCs w:val="22"/>
        </w:rPr>
        <w:t>6</w:t>
      </w:r>
    </w:p>
    <w:p w14:paraId="3086C547" w14:textId="4877CDC2" w:rsidR="00E608C8" w:rsidRPr="00E608C8" w:rsidRDefault="00E608C8">
      <w:pPr>
        <w:pStyle w:val="ListParagraph"/>
        <w:numPr>
          <w:ilvl w:val="0"/>
          <w:numId w:val="1"/>
        </w:numPr>
        <w:ind w:right="36"/>
        <w:rPr>
          <w:rFonts w:ascii="Garamond" w:eastAsia="Garamond" w:hAnsi="Garamond" w:cs="Garamond"/>
          <w:sz w:val="22"/>
          <w:szCs w:val="22"/>
        </w:rPr>
      </w:pPr>
      <w:r>
        <w:rPr>
          <w:rFonts w:ascii="Garamond" w:eastAsia="Garamond" w:hAnsi="Garamond" w:cs="Garamond"/>
          <w:sz w:val="22"/>
          <w:szCs w:val="22"/>
        </w:rPr>
        <w:t xml:space="preserve">Suspect all data </w:t>
      </w:r>
      <w:r w:rsidRPr="00E608C8">
        <w:rPr>
          <w:rFonts w:ascii="Garamond" w:eastAsia="Garamond" w:hAnsi="Garamond" w:cs="Garamond"/>
          <w:sz w:val="22"/>
          <w:szCs w:val="22"/>
        </w:rPr>
        <w:t xml:space="preserve">01/03/2026 11:45-01/27/2026 14:45; deployment significantly exceeded length specified by standards of procedure. </w:t>
      </w:r>
    </w:p>
    <w:p w14:paraId="6538FD0D" w14:textId="7BDB1AF7" w:rsidR="00426572" w:rsidRPr="00E608C8" w:rsidRDefault="00E608C8">
      <w:pPr>
        <w:pStyle w:val="ListParagraph"/>
        <w:numPr>
          <w:ilvl w:val="0"/>
          <w:numId w:val="1"/>
        </w:numPr>
        <w:ind w:right="36"/>
        <w:rPr>
          <w:rFonts w:ascii="Garamond" w:eastAsia="Garamond" w:hAnsi="Garamond" w:cs="Garamond"/>
          <w:sz w:val="22"/>
          <w:szCs w:val="22"/>
        </w:rPr>
      </w:pPr>
      <w:r>
        <w:rPr>
          <w:rFonts w:ascii="Garamond" w:eastAsia="Garamond" w:hAnsi="Garamond" w:cs="Garamond"/>
          <w:sz w:val="22"/>
          <w:szCs w:val="22"/>
        </w:rPr>
        <w:t xml:space="preserve">Reject </w:t>
      </w:r>
      <w:r w:rsidRPr="00B442D8">
        <w:rPr>
          <w:rFonts w:ascii="Garamond" w:eastAsia="Garamond" w:hAnsi="Garamond" w:cs="Garamond"/>
          <w:sz w:val="22"/>
          <w:szCs w:val="22"/>
        </w:rPr>
        <w:t>specific conductivity and all affected parameters (salinity, DO mg/L, depth),</w:t>
      </w:r>
      <w:r>
        <w:rPr>
          <w:rFonts w:ascii="Garamond" w:eastAsia="Garamond" w:hAnsi="Garamond" w:cs="Garamond"/>
          <w:sz w:val="22"/>
          <w:szCs w:val="22"/>
        </w:rPr>
        <w:t xml:space="preserve"> </w:t>
      </w:r>
      <w:r w:rsidRPr="00E608C8">
        <w:rPr>
          <w:rFonts w:ascii="Garamond" w:eastAsia="Garamond" w:hAnsi="Garamond" w:cs="Garamond"/>
          <w:sz w:val="22"/>
          <w:szCs w:val="22"/>
        </w:rPr>
        <w:t>01/13/2026 18:00</w:t>
      </w:r>
      <w:r>
        <w:rPr>
          <w:rFonts w:ascii="Garamond" w:eastAsia="Garamond" w:hAnsi="Garamond" w:cs="Garamond"/>
          <w:sz w:val="22"/>
          <w:szCs w:val="22"/>
        </w:rPr>
        <w:t>-</w:t>
      </w:r>
      <w:r w:rsidRPr="00E608C8">
        <w:rPr>
          <w:rFonts w:ascii="Aptos Narrow" w:hAnsi="Aptos Narrow"/>
          <w:color w:val="000000"/>
          <w:sz w:val="22"/>
          <w:szCs w:val="22"/>
        </w:rPr>
        <w:t xml:space="preserve"> </w:t>
      </w:r>
      <w:r w:rsidRPr="00E608C8">
        <w:rPr>
          <w:rFonts w:ascii="Garamond" w:eastAsia="Garamond" w:hAnsi="Garamond" w:cs="Garamond"/>
          <w:sz w:val="22"/>
          <w:szCs w:val="22"/>
        </w:rPr>
        <w:t>01/27/2026 14:45</w:t>
      </w:r>
      <w:r>
        <w:rPr>
          <w:rFonts w:ascii="Garamond" w:eastAsia="Garamond" w:hAnsi="Garamond" w:cs="Garamond"/>
          <w:sz w:val="22"/>
          <w:szCs w:val="22"/>
        </w:rPr>
        <w:t xml:space="preserve">; C/T probe failure. </w:t>
      </w:r>
    </w:p>
    <w:p w14:paraId="5472891D" w14:textId="77777777" w:rsidR="008A0160" w:rsidRPr="008A0160" w:rsidRDefault="008A0160" w:rsidP="008A0160">
      <w:pPr>
        <w:ind w:right="36"/>
        <w:rPr>
          <w:rFonts w:ascii="Garamond" w:eastAsia="Garamond" w:hAnsi="Garamond" w:cs="Garamond"/>
          <w:sz w:val="22"/>
          <w:szCs w:val="22"/>
        </w:rPr>
      </w:pPr>
    </w:p>
    <w:p w14:paraId="4903102D" w14:textId="51B8B78B" w:rsidR="008A0160" w:rsidRP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February 1-2</w:t>
      </w:r>
      <w:r w:rsidR="00D920F9">
        <w:rPr>
          <w:rFonts w:ascii="Garamond" w:eastAsia="Garamond" w:hAnsi="Garamond" w:cs="Garamond"/>
          <w:b/>
          <w:bCs/>
          <w:sz w:val="22"/>
          <w:szCs w:val="22"/>
        </w:rPr>
        <w:t>8</w:t>
      </w:r>
      <w:r w:rsidRPr="008A0160">
        <w:rPr>
          <w:rFonts w:ascii="Garamond" w:eastAsia="Garamond" w:hAnsi="Garamond" w:cs="Garamond"/>
          <w:b/>
          <w:bCs/>
          <w:sz w:val="22"/>
          <w:szCs w:val="22"/>
        </w:rPr>
        <w:t>, 202</w:t>
      </w:r>
      <w:r w:rsidR="002E0003">
        <w:rPr>
          <w:rFonts w:ascii="Garamond" w:eastAsia="Garamond" w:hAnsi="Garamond" w:cs="Garamond"/>
          <w:b/>
          <w:bCs/>
          <w:sz w:val="22"/>
          <w:szCs w:val="22"/>
        </w:rPr>
        <w:t>6</w:t>
      </w:r>
    </w:p>
    <w:p w14:paraId="159064BE" w14:textId="16EFECED" w:rsidR="008A0160" w:rsidRPr="005239F3" w:rsidRDefault="005239F3">
      <w:pPr>
        <w:pStyle w:val="ListParagraph"/>
        <w:numPr>
          <w:ilvl w:val="0"/>
          <w:numId w:val="2"/>
        </w:numPr>
        <w:ind w:right="36"/>
        <w:rPr>
          <w:rFonts w:ascii="Garamond" w:eastAsia="Garamond" w:hAnsi="Garamond" w:cs="Garamond"/>
          <w:sz w:val="22"/>
          <w:szCs w:val="22"/>
        </w:rPr>
      </w:pPr>
      <w:r>
        <w:rPr>
          <w:rFonts w:ascii="Garamond" w:eastAsia="Garamond" w:hAnsi="Garamond" w:cs="Garamond"/>
          <w:sz w:val="22"/>
          <w:szCs w:val="22"/>
        </w:rPr>
        <w:t>Suspec</w:t>
      </w:r>
      <w:r w:rsidRPr="00B442D8">
        <w:rPr>
          <w:rFonts w:ascii="Garamond" w:eastAsia="Garamond" w:hAnsi="Garamond" w:cs="Garamond"/>
          <w:sz w:val="22"/>
          <w:szCs w:val="22"/>
        </w:rPr>
        <w:t>t specific conductivity and all affected parameters (salinity, DO mg/L, depth),</w:t>
      </w:r>
      <w:r>
        <w:rPr>
          <w:rFonts w:ascii="Garamond" w:eastAsia="Garamond" w:hAnsi="Garamond" w:cs="Garamond"/>
          <w:sz w:val="22"/>
          <w:szCs w:val="22"/>
        </w:rPr>
        <w:t xml:space="preserve"> 02/06/2026 15:15,</w:t>
      </w:r>
      <w:r w:rsidRPr="005239F3">
        <w:rPr>
          <w:rFonts w:ascii="Aptos Narrow" w:hAnsi="Aptos Narrow"/>
          <w:color w:val="000000"/>
          <w:sz w:val="22"/>
          <w:szCs w:val="22"/>
        </w:rPr>
        <w:t xml:space="preserve"> </w:t>
      </w:r>
      <w:r w:rsidRPr="005239F3">
        <w:rPr>
          <w:rFonts w:ascii="Garamond" w:eastAsia="Garamond" w:hAnsi="Garamond" w:cs="Garamond"/>
          <w:sz w:val="22"/>
          <w:szCs w:val="22"/>
        </w:rPr>
        <w:t>02/23/2026 05:45</w:t>
      </w:r>
      <w:r>
        <w:rPr>
          <w:rFonts w:ascii="Garamond" w:eastAsia="Garamond" w:hAnsi="Garamond" w:cs="Garamond"/>
          <w:sz w:val="22"/>
          <w:szCs w:val="22"/>
        </w:rPr>
        <w:t xml:space="preserve">, </w:t>
      </w:r>
      <w:r w:rsidRPr="005239F3">
        <w:rPr>
          <w:rFonts w:ascii="Garamond" w:eastAsia="Garamond" w:hAnsi="Garamond" w:cs="Garamond"/>
          <w:sz w:val="22"/>
          <w:szCs w:val="22"/>
        </w:rPr>
        <w:t>02/23/2026 18:15; see Note #5 (above).</w:t>
      </w:r>
    </w:p>
    <w:p w14:paraId="70CA2E3B" w14:textId="658BEF89" w:rsidR="005239F3" w:rsidRDefault="005239F3">
      <w:pPr>
        <w:pStyle w:val="ListParagraph"/>
        <w:numPr>
          <w:ilvl w:val="0"/>
          <w:numId w:val="2"/>
        </w:numPr>
        <w:ind w:right="36"/>
        <w:rPr>
          <w:rFonts w:ascii="Garamond" w:eastAsia="Garamond" w:hAnsi="Garamond" w:cs="Garamond"/>
          <w:sz w:val="22"/>
          <w:szCs w:val="22"/>
        </w:rPr>
      </w:pPr>
      <w:r>
        <w:rPr>
          <w:rFonts w:ascii="Garamond" w:eastAsia="Garamond" w:hAnsi="Garamond" w:cs="Garamond"/>
          <w:sz w:val="22"/>
          <w:szCs w:val="22"/>
        </w:rPr>
        <w:t>Reject turbidity data 02/06/2026 16:00; spike in value, reason unknown.</w:t>
      </w:r>
    </w:p>
    <w:p w14:paraId="3D05371A" w14:textId="7E699C0B" w:rsidR="005239F3" w:rsidRPr="00CC7865" w:rsidRDefault="005239F3">
      <w:pPr>
        <w:pStyle w:val="ListParagraph"/>
        <w:numPr>
          <w:ilvl w:val="0"/>
          <w:numId w:val="2"/>
        </w:numPr>
        <w:ind w:right="36"/>
        <w:rPr>
          <w:rFonts w:ascii="Garamond" w:eastAsia="Garamond" w:hAnsi="Garamond" w:cs="Garamond"/>
          <w:sz w:val="22"/>
          <w:szCs w:val="22"/>
        </w:rPr>
      </w:pPr>
      <w:r>
        <w:rPr>
          <w:rFonts w:ascii="Garamond" w:eastAsia="Garamond" w:hAnsi="Garamond" w:cs="Garamond"/>
          <w:sz w:val="22"/>
          <w:szCs w:val="22"/>
        </w:rPr>
        <w:t xml:space="preserve">Suspect DO %, DO mg/L, and pH 02/09/2026 06:30-02/28/2026 23:45; wiper failure resulting in biofouling on faces of probes and sporadic readings. </w:t>
      </w:r>
    </w:p>
    <w:p w14:paraId="5F75910F" w14:textId="77777777" w:rsidR="008A0160" w:rsidRPr="008A0160" w:rsidRDefault="008A0160" w:rsidP="008A0160">
      <w:pPr>
        <w:ind w:right="36"/>
        <w:rPr>
          <w:rFonts w:ascii="Garamond" w:eastAsia="Garamond" w:hAnsi="Garamond" w:cs="Garamond"/>
          <w:sz w:val="22"/>
          <w:szCs w:val="22"/>
        </w:rPr>
      </w:pPr>
    </w:p>
    <w:p w14:paraId="3C4AC397" w14:textId="0A6061FE" w:rsidR="008A0160" w:rsidRPr="008A0160" w:rsidRDefault="008A0160" w:rsidP="008A0160">
      <w:pPr>
        <w:ind w:right="36"/>
        <w:rPr>
          <w:rFonts w:ascii="Garamond" w:eastAsia="Garamond" w:hAnsi="Garamond" w:cs="Garamond"/>
          <w:b/>
          <w:bCs/>
          <w:sz w:val="22"/>
          <w:szCs w:val="22"/>
        </w:rPr>
      </w:pPr>
      <w:commentRangeStart w:id="4"/>
      <w:commentRangeStart w:id="5"/>
      <w:r w:rsidRPr="008A0160">
        <w:rPr>
          <w:rFonts w:ascii="Garamond" w:eastAsia="Garamond" w:hAnsi="Garamond" w:cs="Garamond"/>
          <w:b/>
          <w:bCs/>
          <w:sz w:val="22"/>
          <w:szCs w:val="22"/>
        </w:rPr>
        <w:t>March 1-31, 202</w:t>
      </w:r>
      <w:commentRangeEnd w:id="4"/>
      <w:r w:rsidR="00EB6203">
        <w:rPr>
          <w:rStyle w:val="CommentReference"/>
          <w:rFonts w:ascii="Garamond" w:eastAsia="Garamond" w:hAnsi="Garamond" w:cs="Garamond"/>
          <w:b/>
          <w:bCs/>
          <w:sz w:val="22"/>
          <w:szCs w:val="22"/>
        </w:rPr>
        <w:commentReference w:id="4"/>
      </w:r>
      <w:commentRangeEnd w:id="5"/>
      <w:r w:rsidR="007E00F0">
        <w:rPr>
          <w:rStyle w:val="CommentReference"/>
          <w:rFonts w:ascii="Garamond" w:eastAsia="Garamond" w:hAnsi="Garamond" w:cs="Garamond"/>
          <w:b/>
          <w:bCs/>
          <w:sz w:val="22"/>
          <w:szCs w:val="22"/>
        </w:rPr>
        <w:commentReference w:id="5"/>
      </w:r>
      <w:r w:rsidR="002E0003">
        <w:rPr>
          <w:rFonts w:ascii="Garamond" w:eastAsia="Garamond" w:hAnsi="Garamond" w:cs="Garamond"/>
          <w:b/>
          <w:bCs/>
          <w:sz w:val="22"/>
          <w:szCs w:val="22"/>
        </w:rPr>
        <w:t>6</w:t>
      </w:r>
    </w:p>
    <w:p w14:paraId="3494441D" w14:textId="74C01E99" w:rsidR="00CC7865" w:rsidRDefault="00CC7865">
      <w:pPr>
        <w:pStyle w:val="ListParagraph"/>
        <w:numPr>
          <w:ilvl w:val="0"/>
          <w:numId w:val="3"/>
        </w:numPr>
        <w:ind w:right="36"/>
        <w:rPr>
          <w:rFonts w:ascii="Garamond" w:eastAsia="Garamond" w:hAnsi="Garamond" w:cs="Garamond"/>
          <w:sz w:val="22"/>
          <w:szCs w:val="22"/>
        </w:rPr>
      </w:pPr>
      <w:r>
        <w:rPr>
          <w:rFonts w:ascii="Garamond" w:eastAsia="Garamond" w:hAnsi="Garamond" w:cs="Garamond"/>
          <w:sz w:val="22"/>
          <w:szCs w:val="22"/>
        </w:rPr>
        <w:t xml:space="preserve">Suspect DO %, DO mg/L, and pH 03/01/2026 00:00-03/02/2026 13:15; wiper failure resulting in biofouling on faces of probes and sporadic readings. </w:t>
      </w:r>
    </w:p>
    <w:p w14:paraId="4523E840" w14:textId="260BEF72" w:rsidR="005239F3" w:rsidRPr="002E0F3A" w:rsidRDefault="005239F3">
      <w:pPr>
        <w:pStyle w:val="ListParagraph"/>
        <w:numPr>
          <w:ilvl w:val="0"/>
          <w:numId w:val="3"/>
        </w:numPr>
        <w:ind w:right="36"/>
        <w:rPr>
          <w:rFonts w:ascii="Garamond" w:eastAsia="Garamond" w:hAnsi="Garamond" w:cs="Garamond"/>
          <w:sz w:val="22"/>
          <w:szCs w:val="22"/>
        </w:rPr>
      </w:pPr>
      <w:r>
        <w:rPr>
          <w:rFonts w:ascii="Garamond" w:eastAsia="Garamond" w:hAnsi="Garamond" w:cs="Garamond"/>
          <w:sz w:val="22"/>
          <w:szCs w:val="22"/>
        </w:rPr>
        <w:t xml:space="preserve">Reject turbidity data 03/01/2026 07:30, 03/01/2026 </w:t>
      </w:r>
      <w:r w:rsidR="00CC7865">
        <w:rPr>
          <w:rFonts w:ascii="Garamond" w:eastAsia="Garamond" w:hAnsi="Garamond" w:cs="Garamond"/>
          <w:sz w:val="22"/>
          <w:szCs w:val="22"/>
        </w:rPr>
        <w:t>19</w:t>
      </w:r>
      <w:r>
        <w:rPr>
          <w:rFonts w:ascii="Garamond" w:eastAsia="Garamond" w:hAnsi="Garamond" w:cs="Garamond"/>
          <w:sz w:val="22"/>
          <w:szCs w:val="22"/>
        </w:rPr>
        <w:t>:30</w:t>
      </w:r>
      <w:r w:rsidR="00CC7865">
        <w:rPr>
          <w:rFonts w:ascii="Garamond" w:eastAsia="Garamond" w:hAnsi="Garamond" w:cs="Garamond"/>
          <w:sz w:val="22"/>
          <w:szCs w:val="22"/>
        </w:rPr>
        <w:t>-20:30, 03/02/2026 03:00-03:15,</w:t>
      </w:r>
      <w:r w:rsidR="00CC7865" w:rsidRPr="00CC7865">
        <w:rPr>
          <w:rFonts w:ascii="Aptos Narrow" w:hAnsi="Aptos Narrow"/>
          <w:color w:val="000000"/>
          <w:sz w:val="22"/>
          <w:szCs w:val="22"/>
        </w:rPr>
        <w:t xml:space="preserve"> </w:t>
      </w:r>
      <w:r w:rsidR="00CC7865" w:rsidRPr="00CC7865">
        <w:rPr>
          <w:rFonts w:ascii="Garamond" w:eastAsia="Garamond" w:hAnsi="Garamond" w:cs="Garamond"/>
          <w:sz w:val="22"/>
          <w:szCs w:val="22"/>
        </w:rPr>
        <w:t>03/02/2026 11:15</w:t>
      </w:r>
      <w:r w:rsidR="002E0F3A">
        <w:rPr>
          <w:rFonts w:ascii="Garamond" w:eastAsia="Garamond" w:hAnsi="Garamond" w:cs="Garamond"/>
          <w:sz w:val="22"/>
          <w:szCs w:val="22"/>
        </w:rPr>
        <w:t xml:space="preserve">, </w:t>
      </w:r>
      <w:r w:rsidR="002E0F3A" w:rsidRPr="002E0F3A">
        <w:rPr>
          <w:rFonts w:ascii="Garamond" w:eastAsia="Garamond" w:hAnsi="Garamond" w:cs="Garamond"/>
          <w:sz w:val="22"/>
          <w:szCs w:val="22"/>
        </w:rPr>
        <w:t>03/13/2026 00:00</w:t>
      </w:r>
      <w:r w:rsidR="002E0F3A">
        <w:rPr>
          <w:rFonts w:ascii="Garamond" w:eastAsia="Garamond" w:hAnsi="Garamond" w:cs="Garamond"/>
          <w:sz w:val="22"/>
          <w:szCs w:val="22"/>
        </w:rPr>
        <w:t xml:space="preserve">, </w:t>
      </w:r>
      <w:r w:rsidR="002E0F3A" w:rsidRPr="002E0F3A">
        <w:rPr>
          <w:rFonts w:ascii="Garamond" w:eastAsia="Garamond" w:hAnsi="Garamond" w:cs="Garamond"/>
          <w:sz w:val="22"/>
          <w:szCs w:val="22"/>
        </w:rPr>
        <w:t>03/23/2026 00:15</w:t>
      </w:r>
      <w:r w:rsidR="002E0F3A">
        <w:rPr>
          <w:rFonts w:ascii="Garamond" w:eastAsia="Garamond" w:hAnsi="Garamond" w:cs="Garamond"/>
          <w:sz w:val="22"/>
          <w:szCs w:val="22"/>
        </w:rPr>
        <w:t xml:space="preserve">-00:30, </w:t>
      </w:r>
      <w:r w:rsidR="002E0F3A" w:rsidRPr="002E0F3A">
        <w:rPr>
          <w:rFonts w:ascii="Garamond" w:eastAsia="Garamond" w:hAnsi="Garamond" w:cs="Garamond"/>
          <w:sz w:val="22"/>
          <w:szCs w:val="22"/>
        </w:rPr>
        <w:t>03/23/2026 0</w:t>
      </w:r>
      <w:r w:rsidR="002E0F3A">
        <w:rPr>
          <w:rFonts w:ascii="Garamond" w:eastAsia="Garamond" w:hAnsi="Garamond" w:cs="Garamond"/>
          <w:sz w:val="22"/>
          <w:szCs w:val="22"/>
        </w:rPr>
        <w:t>1</w:t>
      </w:r>
      <w:r w:rsidR="002E0F3A" w:rsidRPr="002E0F3A">
        <w:rPr>
          <w:rFonts w:ascii="Garamond" w:eastAsia="Garamond" w:hAnsi="Garamond" w:cs="Garamond"/>
          <w:sz w:val="22"/>
          <w:szCs w:val="22"/>
        </w:rPr>
        <w:t>:15</w:t>
      </w:r>
      <w:r w:rsidR="002E0F3A">
        <w:rPr>
          <w:rFonts w:ascii="Garamond" w:eastAsia="Garamond" w:hAnsi="Garamond" w:cs="Garamond"/>
          <w:sz w:val="22"/>
          <w:szCs w:val="22"/>
        </w:rPr>
        <w:t xml:space="preserve">, </w:t>
      </w:r>
      <w:r w:rsidR="002E0F3A" w:rsidRPr="002E0F3A">
        <w:rPr>
          <w:rFonts w:ascii="Garamond" w:eastAsia="Garamond" w:hAnsi="Garamond" w:cs="Garamond"/>
          <w:sz w:val="22"/>
          <w:szCs w:val="22"/>
        </w:rPr>
        <w:t xml:space="preserve">03/23/2026 </w:t>
      </w:r>
      <w:r w:rsidR="002E0F3A">
        <w:rPr>
          <w:rFonts w:ascii="Garamond" w:eastAsia="Garamond" w:hAnsi="Garamond" w:cs="Garamond"/>
          <w:sz w:val="22"/>
          <w:szCs w:val="22"/>
        </w:rPr>
        <w:t>01</w:t>
      </w:r>
      <w:r w:rsidR="002E0F3A" w:rsidRPr="002E0F3A">
        <w:rPr>
          <w:rFonts w:ascii="Garamond" w:eastAsia="Garamond" w:hAnsi="Garamond" w:cs="Garamond"/>
          <w:sz w:val="22"/>
          <w:szCs w:val="22"/>
        </w:rPr>
        <w:t>:</w:t>
      </w:r>
      <w:r w:rsidR="002E0F3A">
        <w:rPr>
          <w:rFonts w:ascii="Garamond" w:eastAsia="Garamond" w:hAnsi="Garamond" w:cs="Garamond"/>
          <w:sz w:val="22"/>
          <w:szCs w:val="22"/>
        </w:rPr>
        <w:t>4</w:t>
      </w:r>
      <w:r w:rsidR="002E0F3A" w:rsidRPr="002E0F3A">
        <w:rPr>
          <w:rFonts w:ascii="Garamond" w:eastAsia="Garamond" w:hAnsi="Garamond" w:cs="Garamond"/>
          <w:sz w:val="22"/>
          <w:szCs w:val="22"/>
        </w:rPr>
        <w:t>5</w:t>
      </w:r>
      <w:r w:rsidR="002E0F3A">
        <w:rPr>
          <w:rFonts w:ascii="Garamond" w:eastAsia="Garamond" w:hAnsi="Garamond" w:cs="Garamond"/>
          <w:sz w:val="22"/>
          <w:szCs w:val="22"/>
        </w:rPr>
        <w:t xml:space="preserve">-02:00, </w:t>
      </w:r>
      <w:r w:rsidR="002E0F3A" w:rsidRPr="002E0F3A">
        <w:rPr>
          <w:rFonts w:ascii="Garamond" w:eastAsia="Garamond" w:hAnsi="Garamond" w:cs="Garamond"/>
          <w:sz w:val="22"/>
          <w:szCs w:val="22"/>
        </w:rPr>
        <w:t>03/23/2026 0</w:t>
      </w:r>
      <w:r w:rsidR="002E0F3A">
        <w:rPr>
          <w:rFonts w:ascii="Garamond" w:eastAsia="Garamond" w:hAnsi="Garamond" w:cs="Garamond"/>
          <w:sz w:val="22"/>
          <w:szCs w:val="22"/>
        </w:rPr>
        <w:t>5</w:t>
      </w:r>
      <w:r w:rsidR="002E0F3A" w:rsidRPr="002E0F3A">
        <w:rPr>
          <w:rFonts w:ascii="Garamond" w:eastAsia="Garamond" w:hAnsi="Garamond" w:cs="Garamond"/>
          <w:sz w:val="22"/>
          <w:szCs w:val="22"/>
        </w:rPr>
        <w:t>:</w:t>
      </w:r>
      <w:r w:rsidR="002E0F3A">
        <w:rPr>
          <w:rFonts w:ascii="Garamond" w:eastAsia="Garamond" w:hAnsi="Garamond" w:cs="Garamond"/>
          <w:sz w:val="22"/>
          <w:szCs w:val="22"/>
        </w:rPr>
        <w:t>4</w:t>
      </w:r>
      <w:r w:rsidR="002E0F3A" w:rsidRPr="002E0F3A">
        <w:rPr>
          <w:rFonts w:ascii="Garamond" w:eastAsia="Garamond" w:hAnsi="Garamond" w:cs="Garamond"/>
          <w:sz w:val="22"/>
          <w:szCs w:val="22"/>
        </w:rPr>
        <w:t>5</w:t>
      </w:r>
      <w:r w:rsidRPr="002E0F3A">
        <w:rPr>
          <w:rFonts w:ascii="Garamond" w:eastAsia="Garamond" w:hAnsi="Garamond" w:cs="Garamond"/>
          <w:sz w:val="22"/>
          <w:szCs w:val="22"/>
        </w:rPr>
        <w:t>; spike in value, reason unknown.</w:t>
      </w:r>
    </w:p>
    <w:p w14:paraId="62E86817" w14:textId="269E586A" w:rsidR="00E608C8" w:rsidRPr="00E608C8" w:rsidRDefault="002E0F3A">
      <w:pPr>
        <w:pStyle w:val="ListParagraph"/>
        <w:numPr>
          <w:ilvl w:val="0"/>
          <w:numId w:val="3"/>
        </w:numPr>
        <w:ind w:right="36"/>
        <w:rPr>
          <w:rFonts w:ascii="Garamond" w:eastAsia="Garamond" w:hAnsi="Garamond" w:cs="Garamond"/>
          <w:sz w:val="22"/>
          <w:szCs w:val="22"/>
        </w:rPr>
      </w:pPr>
      <w:r>
        <w:rPr>
          <w:rFonts w:ascii="Garamond" w:eastAsia="Garamond" w:hAnsi="Garamond" w:cs="Garamond"/>
          <w:sz w:val="22"/>
          <w:szCs w:val="22"/>
        </w:rPr>
        <w:t>Suspect DO % and DO mg</w:t>
      </w:r>
      <w:r w:rsidR="00E608C8">
        <w:rPr>
          <w:rFonts w:ascii="Garamond" w:eastAsia="Garamond" w:hAnsi="Garamond" w:cs="Garamond"/>
          <w:sz w:val="22"/>
          <w:szCs w:val="22"/>
        </w:rPr>
        <w:t>/</w:t>
      </w:r>
      <w:r>
        <w:rPr>
          <w:rFonts w:ascii="Garamond" w:eastAsia="Garamond" w:hAnsi="Garamond" w:cs="Garamond"/>
          <w:sz w:val="22"/>
          <w:szCs w:val="22"/>
        </w:rPr>
        <w:t xml:space="preserve">L </w:t>
      </w:r>
      <w:r w:rsidRPr="002E0F3A">
        <w:rPr>
          <w:rFonts w:ascii="Garamond" w:eastAsia="Garamond" w:hAnsi="Garamond" w:cs="Garamond"/>
          <w:sz w:val="22"/>
          <w:szCs w:val="22"/>
        </w:rPr>
        <w:t>03/08/2026 04:45</w:t>
      </w:r>
      <w:r>
        <w:rPr>
          <w:rFonts w:ascii="Garamond" w:eastAsia="Garamond" w:hAnsi="Garamond" w:cs="Garamond"/>
          <w:sz w:val="22"/>
          <w:szCs w:val="22"/>
        </w:rPr>
        <w:t xml:space="preserve">, </w:t>
      </w:r>
      <w:r w:rsidRPr="002E0F3A">
        <w:rPr>
          <w:rFonts w:ascii="Garamond" w:eastAsia="Garamond" w:hAnsi="Garamond" w:cs="Garamond"/>
          <w:sz w:val="22"/>
          <w:szCs w:val="22"/>
        </w:rPr>
        <w:t>03/08/2026 06:</w:t>
      </w:r>
      <w:r>
        <w:rPr>
          <w:rFonts w:ascii="Garamond" w:eastAsia="Garamond" w:hAnsi="Garamond" w:cs="Garamond"/>
          <w:sz w:val="22"/>
          <w:szCs w:val="22"/>
        </w:rPr>
        <w:t xml:space="preserve">00-06:15, </w:t>
      </w:r>
      <w:r w:rsidRPr="002E0F3A">
        <w:rPr>
          <w:rFonts w:ascii="Garamond" w:eastAsia="Garamond" w:hAnsi="Garamond" w:cs="Garamond"/>
          <w:sz w:val="22"/>
          <w:szCs w:val="22"/>
        </w:rPr>
        <w:t>03/10/2026 01:30</w:t>
      </w:r>
      <w:r>
        <w:rPr>
          <w:rFonts w:ascii="Garamond" w:eastAsia="Garamond" w:hAnsi="Garamond" w:cs="Garamond"/>
          <w:sz w:val="22"/>
          <w:szCs w:val="22"/>
        </w:rPr>
        <w:t xml:space="preserve">-01:45, </w:t>
      </w:r>
      <w:r w:rsidRPr="002E0F3A">
        <w:rPr>
          <w:rFonts w:ascii="Garamond" w:eastAsia="Garamond" w:hAnsi="Garamond" w:cs="Garamond"/>
          <w:sz w:val="22"/>
          <w:szCs w:val="22"/>
        </w:rPr>
        <w:t>03/10/2026 05:30</w:t>
      </w:r>
      <w:r>
        <w:rPr>
          <w:rFonts w:ascii="Garamond" w:eastAsia="Garamond" w:hAnsi="Garamond" w:cs="Garamond"/>
          <w:sz w:val="22"/>
          <w:szCs w:val="22"/>
        </w:rPr>
        <w:t xml:space="preserve">-06:00, </w:t>
      </w:r>
      <w:r w:rsidRPr="002E0F3A">
        <w:rPr>
          <w:rFonts w:ascii="Garamond" w:eastAsia="Garamond" w:hAnsi="Garamond" w:cs="Garamond"/>
          <w:sz w:val="22"/>
          <w:szCs w:val="22"/>
        </w:rPr>
        <w:t>03/10/2026 06:45</w:t>
      </w:r>
      <w:r>
        <w:rPr>
          <w:rFonts w:ascii="Garamond" w:eastAsia="Garamond" w:hAnsi="Garamond" w:cs="Garamond"/>
          <w:sz w:val="22"/>
          <w:szCs w:val="22"/>
        </w:rPr>
        <w:t xml:space="preserve">-07:00, </w:t>
      </w:r>
      <w:r w:rsidRPr="002E0F3A">
        <w:rPr>
          <w:rFonts w:ascii="Garamond" w:eastAsia="Garamond" w:hAnsi="Garamond" w:cs="Garamond"/>
          <w:sz w:val="22"/>
          <w:szCs w:val="22"/>
        </w:rPr>
        <w:t>03/11/2026 06:30</w:t>
      </w:r>
      <w:r>
        <w:rPr>
          <w:rFonts w:ascii="Garamond" w:eastAsia="Garamond" w:hAnsi="Garamond" w:cs="Garamond"/>
          <w:sz w:val="22"/>
          <w:szCs w:val="22"/>
        </w:rPr>
        <w:t xml:space="preserve">, </w:t>
      </w:r>
      <w:r w:rsidRPr="002E0F3A">
        <w:rPr>
          <w:rFonts w:ascii="Garamond" w:eastAsia="Garamond" w:hAnsi="Garamond" w:cs="Garamond"/>
          <w:sz w:val="22"/>
          <w:szCs w:val="22"/>
        </w:rPr>
        <w:t>03/11/2026 08:00</w:t>
      </w:r>
      <w:r>
        <w:rPr>
          <w:rFonts w:ascii="Garamond" w:eastAsia="Garamond" w:hAnsi="Garamond" w:cs="Garamond"/>
          <w:sz w:val="22"/>
          <w:szCs w:val="22"/>
        </w:rPr>
        <w:t xml:space="preserve">-08:15, </w:t>
      </w:r>
      <w:r w:rsidRPr="002E0F3A">
        <w:rPr>
          <w:rFonts w:ascii="Garamond" w:eastAsia="Garamond" w:hAnsi="Garamond" w:cs="Garamond"/>
          <w:sz w:val="22"/>
          <w:szCs w:val="22"/>
        </w:rPr>
        <w:t>03/11/2026 09:45</w:t>
      </w:r>
      <w:r>
        <w:rPr>
          <w:rFonts w:ascii="Garamond" w:eastAsia="Garamond" w:hAnsi="Garamond" w:cs="Garamond"/>
          <w:sz w:val="22"/>
          <w:szCs w:val="22"/>
        </w:rPr>
        <w:t xml:space="preserve">, </w:t>
      </w:r>
      <w:r w:rsidRPr="002E0F3A">
        <w:rPr>
          <w:rFonts w:ascii="Garamond" w:eastAsia="Garamond" w:hAnsi="Garamond" w:cs="Garamond"/>
          <w:sz w:val="22"/>
          <w:szCs w:val="22"/>
        </w:rPr>
        <w:t>03/11/2026 22:45</w:t>
      </w:r>
      <w:r>
        <w:rPr>
          <w:rFonts w:ascii="Garamond" w:eastAsia="Garamond" w:hAnsi="Garamond" w:cs="Garamond"/>
          <w:sz w:val="22"/>
          <w:szCs w:val="22"/>
        </w:rPr>
        <w:t xml:space="preserve">-23:00, </w:t>
      </w:r>
      <w:r w:rsidRPr="002E0F3A">
        <w:rPr>
          <w:rFonts w:ascii="Garamond" w:eastAsia="Garamond" w:hAnsi="Garamond" w:cs="Garamond"/>
          <w:sz w:val="22"/>
          <w:szCs w:val="22"/>
        </w:rPr>
        <w:t>03/12/2026 02:00</w:t>
      </w:r>
      <w:r>
        <w:rPr>
          <w:rFonts w:ascii="Garamond" w:eastAsia="Garamond" w:hAnsi="Garamond" w:cs="Garamond"/>
          <w:sz w:val="22"/>
          <w:szCs w:val="22"/>
        </w:rPr>
        <w:t xml:space="preserve">, </w:t>
      </w:r>
      <w:r w:rsidRPr="002E0F3A">
        <w:rPr>
          <w:rFonts w:ascii="Garamond" w:eastAsia="Garamond" w:hAnsi="Garamond" w:cs="Garamond"/>
          <w:sz w:val="22"/>
          <w:szCs w:val="22"/>
        </w:rPr>
        <w:t>03/13/2026 04:15</w:t>
      </w:r>
      <w:r>
        <w:rPr>
          <w:rFonts w:ascii="Garamond" w:eastAsia="Garamond" w:hAnsi="Garamond" w:cs="Garamond"/>
          <w:sz w:val="22"/>
          <w:szCs w:val="22"/>
        </w:rPr>
        <w:t xml:space="preserve">, </w:t>
      </w:r>
      <w:r w:rsidRPr="002E0F3A">
        <w:rPr>
          <w:rFonts w:ascii="Garamond" w:eastAsia="Garamond" w:hAnsi="Garamond" w:cs="Garamond"/>
          <w:sz w:val="22"/>
          <w:szCs w:val="22"/>
        </w:rPr>
        <w:t>03/14/2026 23:15</w:t>
      </w:r>
      <w:r>
        <w:rPr>
          <w:rFonts w:ascii="Garamond" w:eastAsia="Garamond" w:hAnsi="Garamond" w:cs="Garamond"/>
          <w:sz w:val="22"/>
          <w:szCs w:val="22"/>
        </w:rPr>
        <w:t xml:space="preserve">, </w:t>
      </w:r>
      <w:r w:rsidRPr="002E0F3A">
        <w:rPr>
          <w:rFonts w:ascii="Garamond" w:eastAsia="Garamond" w:hAnsi="Garamond" w:cs="Garamond"/>
          <w:sz w:val="22"/>
          <w:szCs w:val="22"/>
        </w:rPr>
        <w:t>03/23/2026 05:00</w:t>
      </w:r>
      <w:r>
        <w:rPr>
          <w:rFonts w:ascii="Garamond" w:eastAsia="Garamond" w:hAnsi="Garamond" w:cs="Garamond"/>
          <w:sz w:val="22"/>
          <w:szCs w:val="22"/>
        </w:rPr>
        <w:t xml:space="preserve">, </w:t>
      </w:r>
      <w:r w:rsidRPr="002E0F3A">
        <w:rPr>
          <w:rFonts w:ascii="Garamond" w:eastAsia="Garamond" w:hAnsi="Garamond" w:cs="Garamond"/>
          <w:sz w:val="22"/>
          <w:szCs w:val="22"/>
        </w:rPr>
        <w:t>03/23/2026 06:45</w:t>
      </w:r>
      <w:r>
        <w:rPr>
          <w:rFonts w:ascii="Garamond" w:eastAsia="Garamond" w:hAnsi="Garamond" w:cs="Garamond"/>
          <w:sz w:val="22"/>
          <w:szCs w:val="22"/>
        </w:rPr>
        <w:t xml:space="preserve">-07:00, </w:t>
      </w:r>
      <w:r w:rsidRPr="002E0F3A">
        <w:rPr>
          <w:rFonts w:ascii="Garamond" w:eastAsia="Garamond" w:hAnsi="Garamond" w:cs="Garamond"/>
          <w:sz w:val="22"/>
          <w:szCs w:val="22"/>
        </w:rPr>
        <w:t>03/24/2026 06:15</w:t>
      </w:r>
      <w:r>
        <w:rPr>
          <w:rFonts w:ascii="Garamond" w:eastAsia="Garamond" w:hAnsi="Garamond" w:cs="Garamond"/>
          <w:sz w:val="22"/>
          <w:szCs w:val="22"/>
        </w:rPr>
        <w:t xml:space="preserve">-07:30, </w:t>
      </w:r>
      <w:r w:rsidRPr="002E0F3A">
        <w:rPr>
          <w:rFonts w:ascii="Garamond" w:eastAsia="Garamond" w:hAnsi="Garamond" w:cs="Garamond"/>
          <w:sz w:val="22"/>
          <w:szCs w:val="22"/>
        </w:rPr>
        <w:t>03/25/2026 07:30</w:t>
      </w:r>
      <w:r>
        <w:rPr>
          <w:rFonts w:ascii="Garamond" w:eastAsia="Garamond" w:hAnsi="Garamond" w:cs="Garamond"/>
          <w:sz w:val="22"/>
          <w:szCs w:val="22"/>
        </w:rPr>
        <w:t>-07:45</w:t>
      </w:r>
      <w:r w:rsidR="00E608C8">
        <w:rPr>
          <w:rFonts w:ascii="Garamond" w:eastAsia="Garamond" w:hAnsi="Garamond" w:cs="Garamond"/>
          <w:sz w:val="22"/>
          <w:szCs w:val="22"/>
        </w:rPr>
        <w:t xml:space="preserve">, </w:t>
      </w:r>
      <w:r w:rsidR="00E608C8" w:rsidRPr="002E0F3A">
        <w:rPr>
          <w:rFonts w:ascii="Garamond" w:eastAsia="Garamond" w:hAnsi="Garamond" w:cs="Garamond"/>
          <w:sz w:val="22"/>
          <w:szCs w:val="22"/>
        </w:rPr>
        <w:t>03/25/2026 0</w:t>
      </w:r>
      <w:r w:rsidR="00E608C8">
        <w:rPr>
          <w:rFonts w:ascii="Garamond" w:eastAsia="Garamond" w:hAnsi="Garamond" w:cs="Garamond"/>
          <w:sz w:val="22"/>
          <w:szCs w:val="22"/>
        </w:rPr>
        <w:t>9:</w:t>
      </w:r>
      <w:r w:rsidR="00E608C8" w:rsidRPr="002E0F3A">
        <w:rPr>
          <w:rFonts w:ascii="Garamond" w:eastAsia="Garamond" w:hAnsi="Garamond" w:cs="Garamond"/>
          <w:sz w:val="22"/>
          <w:szCs w:val="22"/>
        </w:rPr>
        <w:t>30</w:t>
      </w:r>
      <w:r w:rsidR="00E608C8">
        <w:rPr>
          <w:rFonts w:ascii="Garamond" w:eastAsia="Garamond" w:hAnsi="Garamond" w:cs="Garamond"/>
          <w:sz w:val="22"/>
          <w:szCs w:val="22"/>
        </w:rPr>
        <w:t xml:space="preserve">-09:45, </w:t>
      </w:r>
      <w:r w:rsidR="00E608C8" w:rsidRPr="00E608C8">
        <w:rPr>
          <w:rFonts w:ascii="Garamond" w:eastAsia="Garamond" w:hAnsi="Garamond" w:cs="Garamond"/>
          <w:sz w:val="22"/>
          <w:szCs w:val="22"/>
        </w:rPr>
        <w:t>03/26/2026 13:45</w:t>
      </w:r>
      <w:r w:rsidR="00E608C8">
        <w:rPr>
          <w:rFonts w:ascii="Garamond" w:eastAsia="Garamond" w:hAnsi="Garamond" w:cs="Garamond"/>
          <w:sz w:val="22"/>
          <w:szCs w:val="22"/>
        </w:rPr>
        <w:t xml:space="preserve">, </w:t>
      </w:r>
      <w:r w:rsidR="00E608C8" w:rsidRPr="00E608C8">
        <w:rPr>
          <w:rFonts w:ascii="Garamond" w:eastAsia="Garamond" w:hAnsi="Garamond" w:cs="Garamond"/>
          <w:sz w:val="22"/>
          <w:szCs w:val="22"/>
        </w:rPr>
        <w:t>03/26/2026 15:30</w:t>
      </w:r>
      <w:r w:rsidR="00E608C8">
        <w:rPr>
          <w:rFonts w:ascii="Garamond" w:eastAsia="Garamond" w:hAnsi="Garamond" w:cs="Garamond"/>
          <w:sz w:val="22"/>
          <w:szCs w:val="22"/>
        </w:rPr>
        <w:t xml:space="preserve">, </w:t>
      </w:r>
      <w:r w:rsidR="00E608C8" w:rsidRPr="00E608C8">
        <w:rPr>
          <w:rFonts w:ascii="Garamond" w:eastAsia="Garamond" w:hAnsi="Garamond" w:cs="Garamond"/>
          <w:sz w:val="22"/>
          <w:szCs w:val="22"/>
        </w:rPr>
        <w:t>03/27/2026 04:45</w:t>
      </w:r>
      <w:r w:rsidR="00E608C8">
        <w:rPr>
          <w:rFonts w:ascii="Garamond" w:eastAsia="Garamond" w:hAnsi="Garamond" w:cs="Garamond"/>
          <w:sz w:val="22"/>
          <w:szCs w:val="22"/>
        </w:rPr>
        <w:t xml:space="preserve">-05:00, </w:t>
      </w:r>
      <w:r w:rsidR="00E608C8" w:rsidRPr="00E608C8">
        <w:rPr>
          <w:rFonts w:ascii="Garamond" w:eastAsia="Garamond" w:hAnsi="Garamond" w:cs="Garamond"/>
          <w:sz w:val="22"/>
          <w:szCs w:val="22"/>
        </w:rPr>
        <w:t>03/27/2026 09:45</w:t>
      </w:r>
      <w:r w:rsidR="00E608C8">
        <w:rPr>
          <w:rFonts w:ascii="Garamond" w:eastAsia="Garamond" w:hAnsi="Garamond" w:cs="Garamond"/>
          <w:sz w:val="22"/>
          <w:szCs w:val="22"/>
        </w:rPr>
        <w:t xml:space="preserve">-10:30, </w:t>
      </w:r>
      <w:r w:rsidR="00E608C8" w:rsidRPr="00E608C8">
        <w:rPr>
          <w:rFonts w:ascii="Garamond" w:eastAsia="Garamond" w:hAnsi="Garamond" w:cs="Garamond"/>
          <w:sz w:val="22"/>
          <w:szCs w:val="22"/>
        </w:rPr>
        <w:t xml:space="preserve">03/27/2026 </w:t>
      </w:r>
      <w:r w:rsidR="00E608C8">
        <w:rPr>
          <w:rFonts w:ascii="Garamond" w:eastAsia="Garamond" w:hAnsi="Garamond" w:cs="Garamond"/>
          <w:sz w:val="22"/>
          <w:szCs w:val="22"/>
        </w:rPr>
        <w:t>11</w:t>
      </w:r>
      <w:r w:rsidR="00E608C8" w:rsidRPr="00E608C8">
        <w:rPr>
          <w:rFonts w:ascii="Garamond" w:eastAsia="Garamond" w:hAnsi="Garamond" w:cs="Garamond"/>
          <w:sz w:val="22"/>
          <w:szCs w:val="22"/>
        </w:rPr>
        <w:t>:</w:t>
      </w:r>
      <w:r w:rsidR="00E608C8">
        <w:rPr>
          <w:rFonts w:ascii="Garamond" w:eastAsia="Garamond" w:hAnsi="Garamond" w:cs="Garamond"/>
          <w:sz w:val="22"/>
          <w:szCs w:val="22"/>
        </w:rPr>
        <w:t xml:space="preserve">30; </w:t>
      </w:r>
      <w:r w:rsidR="00F32DD9">
        <w:rPr>
          <w:rFonts w:ascii="Garamond" w:eastAsia="Garamond" w:hAnsi="Garamond" w:cs="Garamond"/>
          <w:sz w:val="22"/>
          <w:szCs w:val="22"/>
        </w:rPr>
        <w:t>inaccurate dissolved oxygen readings due to significant biofouling in mounted sonde housing.</w:t>
      </w:r>
    </w:p>
    <w:p w14:paraId="3B3D28B3" w14:textId="529B7228" w:rsidR="002E0F3A" w:rsidRPr="00E608C8" w:rsidRDefault="002E0F3A" w:rsidP="00E608C8">
      <w:pPr>
        <w:ind w:left="360" w:right="36"/>
        <w:rPr>
          <w:rFonts w:ascii="Garamond" w:eastAsia="Garamond" w:hAnsi="Garamond" w:cs="Garamond"/>
          <w:sz w:val="22"/>
          <w:szCs w:val="22"/>
        </w:rPr>
      </w:pPr>
    </w:p>
    <w:p w14:paraId="3BC0CEC5" w14:textId="574ACD23" w:rsidR="002E0F3A" w:rsidRPr="002E0F3A" w:rsidRDefault="002E0F3A" w:rsidP="002E0F3A">
      <w:pPr>
        <w:ind w:left="360" w:right="36"/>
        <w:rPr>
          <w:rFonts w:ascii="Garamond" w:eastAsia="Garamond" w:hAnsi="Garamond" w:cs="Garamond"/>
          <w:sz w:val="22"/>
          <w:szCs w:val="22"/>
        </w:rPr>
      </w:pPr>
    </w:p>
    <w:p w14:paraId="0ED0BAE0" w14:textId="77777777" w:rsidR="0090466D" w:rsidRPr="0090466D" w:rsidRDefault="0090466D" w:rsidP="0090466D">
      <w:pPr>
        <w:ind w:left="720" w:right="36"/>
        <w:rPr>
          <w:rFonts w:ascii="Garamond" w:eastAsia="Garamond" w:hAnsi="Garamond" w:cs="Garamond"/>
          <w:sz w:val="22"/>
          <w:szCs w:val="22"/>
        </w:rPr>
      </w:pPr>
    </w:p>
    <w:p w14:paraId="01725A95" w14:textId="77777777" w:rsidR="00B3000E" w:rsidRDefault="00B3000E" w:rsidP="288EF480">
      <w:pPr>
        <w:ind w:right="36"/>
        <w:rPr>
          <w:rFonts w:ascii="Garamond" w:eastAsia="Garamond" w:hAnsi="Garamond" w:cs="Garamond"/>
          <w:sz w:val="22"/>
          <w:szCs w:val="22"/>
        </w:rPr>
      </w:pPr>
    </w:p>
    <w:p w14:paraId="7D26C466" w14:textId="0C5EF411" w:rsidR="008A0160" w:rsidRDefault="008A0160" w:rsidP="288EF480">
      <w:pPr>
        <w:ind w:right="36"/>
        <w:rPr>
          <w:rFonts w:ascii="Garamond" w:eastAsia="Garamond" w:hAnsi="Garamond" w:cs="Garamond"/>
          <w:b/>
          <w:bCs/>
          <w:sz w:val="22"/>
          <w:szCs w:val="22"/>
          <w:u w:val="single"/>
        </w:rPr>
      </w:pPr>
      <w:r w:rsidRPr="00AF57D5">
        <w:rPr>
          <w:rFonts w:ascii="Garamond" w:eastAsia="Garamond" w:hAnsi="Garamond" w:cs="Garamond"/>
          <w:b/>
          <w:bCs/>
          <w:sz w:val="22"/>
          <w:szCs w:val="22"/>
          <w:u w:val="single"/>
        </w:rPr>
        <w:t xml:space="preserve">Station CPWD: </w:t>
      </w:r>
    </w:p>
    <w:p w14:paraId="2C0E3A4A" w14:textId="77777777" w:rsidR="00AF57D5" w:rsidRPr="00AF57D5" w:rsidRDefault="00AF57D5" w:rsidP="288EF480">
      <w:pPr>
        <w:ind w:right="36"/>
        <w:rPr>
          <w:rFonts w:ascii="Garamond" w:eastAsia="Garamond" w:hAnsi="Garamond" w:cs="Garamond"/>
          <w:b/>
          <w:bCs/>
          <w:sz w:val="22"/>
          <w:szCs w:val="22"/>
        </w:rPr>
      </w:pPr>
    </w:p>
    <w:p w14:paraId="0D73C076" w14:textId="234AE3A0" w:rsidR="00AF57D5" w:rsidRP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January 1-31, 202</w:t>
      </w:r>
      <w:r w:rsidR="00D920F9">
        <w:rPr>
          <w:rFonts w:ascii="Garamond" w:eastAsia="Garamond" w:hAnsi="Garamond" w:cs="Garamond"/>
          <w:b/>
          <w:bCs/>
          <w:sz w:val="22"/>
          <w:szCs w:val="22"/>
        </w:rPr>
        <w:t>5</w:t>
      </w:r>
    </w:p>
    <w:p w14:paraId="45F1CEF3" w14:textId="4CE5D7AB" w:rsidR="00AA25B4" w:rsidRDefault="00AA25B4">
      <w:pPr>
        <w:pStyle w:val="ListParagraph"/>
        <w:numPr>
          <w:ilvl w:val="0"/>
          <w:numId w:val="5"/>
        </w:numPr>
        <w:ind w:right="36"/>
        <w:rPr>
          <w:rFonts w:ascii="Garamond" w:eastAsia="Garamond" w:hAnsi="Garamond" w:cs="Garamond"/>
          <w:sz w:val="22"/>
          <w:szCs w:val="22"/>
        </w:rPr>
      </w:pPr>
      <w:r>
        <w:rPr>
          <w:rFonts w:ascii="Garamond" w:eastAsia="Garamond" w:hAnsi="Garamond" w:cs="Garamond"/>
          <w:sz w:val="22"/>
          <w:szCs w:val="22"/>
        </w:rPr>
        <w:t>Missing all data 01/01/2026 00:00-00:15; no data recorded due to unknown technical failure.</w:t>
      </w:r>
    </w:p>
    <w:p w14:paraId="0D363B05" w14:textId="2B7972C9" w:rsidR="00AA25B4" w:rsidRDefault="00AA25B4">
      <w:pPr>
        <w:pStyle w:val="ListParagraph"/>
        <w:numPr>
          <w:ilvl w:val="0"/>
          <w:numId w:val="5"/>
        </w:numPr>
        <w:ind w:right="36"/>
        <w:rPr>
          <w:rFonts w:ascii="Garamond" w:eastAsia="Garamond" w:hAnsi="Garamond" w:cs="Garamond"/>
          <w:sz w:val="22"/>
          <w:szCs w:val="22"/>
        </w:rPr>
      </w:pPr>
      <w:r>
        <w:rPr>
          <w:rFonts w:ascii="Garamond" w:eastAsia="Garamond" w:hAnsi="Garamond" w:cs="Garamond"/>
          <w:sz w:val="22"/>
          <w:szCs w:val="22"/>
        </w:rPr>
        <w:t>Reject all data 01/01/2026 04:30-07:30, 01/02/2026 06:30-08:30, 01/13/2026 04:15-06:45</w:t>
      </w:r>
      <w:r w:rsidR="00BB640A">
        <w:rPr>
          <w:rFonts w:ascii="Garamond" w:eastAsia="Garamond" w:hAnsi="Garamond" w:cs="Garamond"/>
          <w:sz w:val="22"/>
          <w:szCs w:val="22"/>
        </w:rPr>
        <w:t>, 01/15/2026 03:00-08:30, 01/16/2026 02:00-08:45, 01/18/2026 05:00-10:30, 01/19/2026 03:45-13:00, 01/20/2026 04:45-11:45, 01/26/2026 20:45-01/27/2026 10:30, 01/27/2026 23:00-01/28/2026 08:00, 01/28/2026 2</w:t>
      </w:r>
      <w:r w:rsidR="00F22E1E">
        <w:rPr>
          <w:rFonts w:ascii="Garamond" w:eastAsia="Garamond" w:hAnsi="Garamond" w:cs="Garamond"/>
          <w:sz w:val="22"/>
          <w:szCs w:val="22"/>
        </w:rPr>
        <w:t>3</w:t>
      </w:r>
      <w:r w:rsidR="00BB640A">
        <w:rPr>
          <w:rFonts w:ascii="Garamond" w:eastAsia="Garamond" w:hAnsi="Garamond" w:cs="Garamond"/>
          <w:sz w:val="22"/>
          <w:szCs w:val="22"/>
        </w:rPr>
        <w:t>:</w:t>
      </w:r>
      <w:r w:rsidR="00F22E1E">
        <w:rPr>
          <w:rFonts w:ascii="Garamond" w:eastAsia="Garamond" w:hAnsi="Garamond" w:cs="Garamond"/>
          <w:sz w:val="22"/>
          <w:szCs w:val="22"/>
        </w:rPr>
        <w:t>30</w:t>
      </w:r>
      <w:r w:rsidR="00BB640A">
        <w:rPr>
          <w:rFonts w:ascii="Garamond" w:eastAsia="Garamond" w:hAnsi="Garamond" w:cs="Garamond"/>
          <w:sz w:val="22"/>
          <w:szCs w:val="22"/>
        </w:rPr>
        <w:t xml:space="preserve">-01/29/2026 </w:t>
      </w:r>
      <w:r w:rsidR="00F22E1E">
        <w:rPr>
          <w:rFonts w:ascii="Garamond" w:eastAsia="Garamond" w:hAnsi="Garamond" w:cs="Garamond"/>
          <w:sz w:val="22"/>
          <w:szCs w:val="22"/>
        </w:rPr>
        <w:t>08</w:t>
      </w:r>
      <w:r w:rsidR="00BB640A">
        <w:rPr>
          <w:rFonts w:ascii="Garamond" w:eastAsia="Garamond" w:hAnsi="Garamond" w:cs="Garamond"/>
          <w:sz w:val="22"/>
          <w:szCs w:val="22"/>
        </w:rPr>
        <w:t>:30</w:t>
      </w:r>
      <w:r w:rsidR="00F22E1E">
        <w:rPr>
          <w:rFonts w:ascii="Garamond" w:eastAsia="Garamond" w:hAnsi="Garamond" w:cs="Garamond"/>
          <w:sz w:val="22"/>
          <w:szCs w:val="22"/>
        </w:rPr>
        <w:t>, 01/30/2026 03:00-08:15, 01/31/2026 04:00-09:45</w:t>
      </w:r>
      <w:r>
        <w:rPr>
          <w:rFonts w:ascii="Garamond" w:eastAsia="Garamond" w:hAnsi="Garamond" w:cs="Garamond"/>
          <w:sz w:val="22"/>
          <w:szCs w:val="22"/>
        </w:rPr>
        <w:t>; sonde out of water due to low tide event.</w:t>
      </w:r>
    </w:p>
    <w:p w14:paraId="66EC5DC6" w14:textId="3A90E004" w:rsidR="00AA25B4" w:rsidRDefault="00AA25B4">
      <w:pPr>
        <w:pStyle w:val="ListParagraph"/>
        <w:numPr>
          <w:ilvl w:val="0"/>
          <w:numId w:val="5"/>
        </w:numPr>
        <w:ind w:right="36"/>
        <w:rPr>
          <w:rFonts w:ascii="Garamond" w:eastAsia="Garamond" w:hAnsi="Garamond" w:cs="Garamond"/>
          <w:sz w:val="22"/>
          <w:szCs w:val="22"/>
        </w:rPr>
      </w:pPr>
      <w:r>
        <w:rPr>
          <w:rFonts w:ascii="Garamond" w:eastAsia="Garamond" w:hAnsi="Garamond" w:cs="Garamond"/>
          <w:sz w:val="22"/>
          <w:szCs w:val="22"/>
        </w:rPr>
        <w:t>Reject all depth data 01/03/2026 05:15-08:30</w:t>
      </w:r>
      <w:r w:rsidR="00BB640A">
        <w:rPr>
          <w:rFonts w:ascii="Garamond" w:eastAsia="Garamond" w:hAnsi="Garamond" w:cs="Garamond"/>
          <w:sz w:val="22"/>
          <w:szCs w:val="22"/>
        </w:rPr>
        <w:t>, 01/15/2026 01:15-02:45</w:t>
      </w:r>
      <w:r>
        <w:rPr>
          <w:rFonts w:ascii="Garamond" w:eastAsia="Garamond" w:hAnsi="Garamond" w:cs="Garamond"/>
          <w:sz w:val="22"/>
          <w:szCs w:val="22"/>
        </w:rPr>
        <w:t xml:space="preserve">; depth sensor out of water, other parameters not affected. </w:t>
      </w:r>
    </w:p>
    <w:p w14:paraId="4EF676E4" w14:textId="2B40BBA1" w:rsidR="0090466D" w:rsidRDefault="00AA25B4">
      <w:pPr>
        <w:pStyle w:val="ListParagraph"/>
        <w:numPr>
          <w:ilvl w:val="0"/>
          <w:numId w:val="5"/>
        </w:numPr>
        <w:ind w:right="36"/>
        <w:rPr>
          <w:rFonts w:ascii="Garamond" w:eastAsia="Garamond" w:hAnsi="Garamond" w:cs="Garamond"/>
          <w:sz w:val="22"/>
          <w:szCs w:val="22"/>
        </w:rPr>
      </w:pPr>
      <w:r>
        <w:rPr>
          <w:rFonts w:ascii="Garamond" w:eastAsia="Garamond" w:hAnsi="Garamond" w:cs="Garamond"/>
          <w:sz w:val="22"/>
          <w:szCs w:val="22"/>
        </w:rPr>
        <w:t>Suspect all data 01/02/2026 10:45-</w:t>
      </w:r>
      <w:r w:rsidR="00BB640A">
        <w:rPr>
          <w:rFonts w:ascii="Garamond" w:eastAsia="Garamond" w:hAnsi="Garamond" w:cs="Garamond"/>
          <w:sz w:val="22"/>
          <w:szCs w:val="22"/>
        </w:rPr>
        <w:t xml:space="preserve">01/16/2026 12:00; deployment significantly exceeded length specified by standards of procedure. </w:t>
      </w:r>
    </w:p>
    <w:p w14:paraId="77C722E6" w14:textId="77777777" w:rsidR="002E0003" w:rsidRPr="002E0003" w:rsidRDefault="002E0003" w:rsidP="002E0003">
      <w:pPr>
        <w:pStyle w:val="ListParagraph"/>
        <w:ind w:right="36"/>
        <w:rPr>
          <w:rFonts w:ascii="Garamond" w:eastAsia="Garamond" w:hAnsi="Garamond" w:cs="Garamond"/>
          <w:sz w:val="22"/>
          <w:szCs w:val="22"/>
        </w:rPr>
      </w:pPr>
    </w:p>
    <w:p w14:paraId="603BF7F2" w14:textId="1753CE9B" w:rsidR="0090466D" w:rsidRPr="00AF57D5" w:rsidRDefault="0090466D" w:rsidP="0090466D">
      <w:pPr>
        <w:ind w:right="36"/>
        <w:rPr>
          <w:rFonts w:ascii="Garamond" w:eastAsia="Garamond" w:hAnsi="Garamond" w:cs="Garamond"/>
          <w:b/>
          <w:bCs/>
          <w:sz w:val="22"/>
          <w:szCs w:val="22"/>
        </w:rPr>
      </w:pPr>
      <w:r w:rsidRPr="00AF57D5">
        <w:rPr>
          <w:rFonts w:ascii="Garamond" w:eastAsia="Garamond" w:hAnsi="Garamond" w:cs="Garamond"/>
          <w:b/>
          <w:bCs/>
          <w:sz w:val="22"/>
          <w:szCs w:val="22"/>
        </w:rPr>
        <w:t>February 1-2</w:t>
      </w:r>
      <w:r w:rsidR="00D920F9">
        <w:rPr>
          <w:rFonts w:ascii="Garamond" w:eastAsia="Garamond" w:hAnsi="Garamond" w:cs="Garamond"/>
          <w:b/>
          <w:bCs/>
          <w:sz w:val="22"/>
          <w:szCs w:val="22"/>
        </w:rPr>
        <w:t>8</w:t>
      </w:r>
      <w:r w:rsidRPr="00AF57D5">
        <w:rPr>
          <w:rFonts w:ascii="Garamond" w:eastAsia="Garamond" w:hAnsi="Garamond" w:cs="Garamond"/>
          <w:b/>
          <w:bCs/>
          <w:sz w:val="22"/>
          <w:szCs w:val="22"/>
        </w:rPr>
        <w:t>, 202</w:t>
      </w:r>
      <w:r w:rsidR="00D920F9">
        <w:rPr>
          <w:rFonts w:ascii="Garamond" w:eastAsia="Garamond" w:hAnsi="Garamond" w:cs="Garamond"/>
          <w:b/>
          <w:bCs/>
          <w:sz w:val="22"/>
          <w:szCs w:val="22"/>
        </w:rPr>
        <w:t>5</w:t>
      </w:r>
    </w:p>
    <w:p w14:paraId="00083A9B" w14:textId="20E927BD" w:rsidR="0090466D" w:rsidRPr="00430B7A" w:rsidRDefault="00430B7A">
      <w:pPr>
        <w:pStyle w:val="ListParagraph"/>
        <w:numPr>
          <w:ilvl w:val="0"/>
          <w:numId w:val="6"/>
        </w:numPr>
        <w:ind w:right="36"/>
        <w:rPr>
          <w:rFonts w:ascii="Garamond" w:eastAsia="Garamond" w:hAnsi="Garamond" w:cs="Garamond"/>
          <w:b/>
          <w:bCs/>
          <w:sz w:val="22"/>
          <w:szCs w:val="22"/>
        </w:rPr>
      </w:pPr>
      <w:r w:rsidRPr="00430B7A">
        <w:rPr>
          <w:rFonts w:ascii="Garamond" w:eastAsia="Garamond" w:hAnsi="Garamond" w:cs="Garamond"/>
          <w:sz w:val="22"/>
          <w:szCs w:val="22"/>
        </w:rPr>
        <w:t>Reject all data 0</w:t>
      </w:r>
      <w:r>
        <w:rPr>
          <w:rFonts w:ascii="Garamond" w:eastAsia="Garamond" w:hAnsi="Garamond" w:cs="Garamond"/>
          <w:sz w:val="22"/>
          <w:szCs w:val="22"/>
        </w:rPr>
        <w:t>2</w:t>
      </w:r>
      <w:r w:rsidRPr="00430B7A">
        <w:rPr>
          <w:rFonts w:ascii="Garamond" w:eastAsia="Garamond" w:hAnsi="Garamond" w:cs="Garamond"/>
          <w:sz w:val="22"/>
          <w:szCs w:val="22"/>
        </w:rPr>
        <w:t>/01/2026 0</w:t>
      </w:r>
      <w:r>
        <w:rPr>
          <w:rFonts w:ascii="Garamond" w:eastAsia="Garamond" w:hAnsi="Garamond" w:cs="Garamond"/>
          <w:sz w:val="22"/>
          <w:szCs w:val="22"/>
        </w:rPr>
        <w:t>1</w:t>
      </w:r>
      <w:r w:rsidRPr="00430B7A">
        <w:rPr>
          <w:rFonts w:ascii="Garamond" w:eastAsia="Garamond" w:hAnsi="Garamond" w:cs="Garamond"/>
          <w:sz w:val="22"/>
          <w:szCs w:val="22"/>
        </w:rPr>
        <w:t>:</w:t>
      </w:r>
      <w:r>
        <w:rPr>
          <w:rFonts w:ascii="Garamond" w:eastAsia="Garamond" w:hAnsi="Garamond" w:cs="Garamond"/>
          <w:sz w:val="22"/>
          <w:szCs w:val="22"/>
        </w:rPr>
        <w:t>0</w:t>
      </w:r>
      <w:r w:rsidRPr="00430B7A">
        <w:rPr>
          <w:rFonts w:ascii="Garamond" w:eastAsia="Garamond" w:hAnsi="Garamond" w:cs="Garamond"/>
          <w:sz w:val="22"/>
          <w:szCs w:val="22"/>
        </w:rPr>
        <w:t>0-</w:t>
      </w:r>
      <w:r>
        <w:rPr>
          <w:rFonts w:ascii="Garamond" w:eastAsia="Garamond" w:hAnsi="Garamond" w:cs="Garamond"/>
          <w:sz w:val="22"/>
          <w:szCs w:val="22"/>
        </w:rPr>
        <w:t>16</w:t>
      </w:r>
      <w:r w:rsidRPr="00430B7A">
        <w:rPr>
          <w:rFonts w:ascii="Garamond" w:eastAsia="Garamond" w:hAnsi="Garamond" w:cs="Garamond"/>
          <w:sz w:val="22"/>
          <w:szCs w:val="22"/>
        </w:rPr>
        <w:t>:30, 0</w:t>
      </w:r>
      <w:r>
        <w:rPr>
          <w:rFonts w:ascii="Garamond" w:eastAsia="Garamond" w:hAnsi="Garamond" w:cs="Garamond"/>
          <w:sz w:val="22"/>
          <w:szCs w:val="22"/>
        </w:rPr>
        <w:t>2</w:t>
      </w:r>
      <w:r w:rsidRPr="00430B7A">
        <w:rPr>
          <w:rFonts w:ascii="Garamond" w:eastAsia="Garamond" w:hAnsi="Garamond" w:cs="Garamond"/>
          <w:sz w:val="22"/>
          <w:szCs w:val="22"/>
        </w:rPr>
        <w:t>/02/2026 0</w:t>
      </w:r>
      <w:r>
        <w:rPr>
          <w:rFonts w:ascii="Garamond" w:eastAsia="Garamond" w:hAnsi="Garamond" w:cs="Garamond"/>
          <w:sz w:val="22"/>
          <w:szCs w:val="22"/>
        </w:rPr>
        <w:t>3</w:t>
      </w:r>
      <w:r w:rsidRPr="00430B7A">
        <w:rPr>
          <w:rFonts w:ascii="Garamond" w:eastAsia="Garamond" w:hAnsi="Garamond" w:cs="Garamond"/>
          <w:sz w:val="22"/>
          <w:szCs w:val="22"/>
        </w:rPr>
        <w:t>:</w:t>
      </w:r>
      <w:r>
        <w:rPr>
          <w:rFonts w:ascii="Garamond" w:eastAsia="Garamond" w:hAnsi="Garamond" w:cs="Garamond"/>
          <w:sz w:val="22"/>
          <w:szCs w:val="22"/>
        </w:rPr>
        <w:t>0</w:t>
      </w:r>
      <w:r w:rsidRPr="00430B7A">
        <w:rPr>
          <w:rFonts w:ascii="Garamond" w:eastAsia="Garamond" w:hAnsi="Garamond" w:cs="Garamond"/>
          <w:sz w:val="22"/>
          <w:szCs w:val="22"/>
        </w:rPr>
        <w:t>0-</w:t>
      </w:r>
      <w:r>
        <w:rPr>
          <w:rFonts w:ascii="Garamond" w:eastAsia="Garamond" w:hAnsi="Garamond" w:cs="Garamond"/>
          <w:sz w:val="22"/>
          <w:szCs w:val="22"/>
        </w:rPr>
        <w:t>12</w:t>
      </w:r>
      <w:r w:rsidRPr="00430B7A">
        <w:rPr>
          <w:rFonts w:ascii="Garamond" w:eastAsia="Garamond" w:hAnsi="Garamond" w:cs="Garamond"/>
          <w:sz w:val="22"/>
          <w:szCs w:val="22"/>
        </w:rPr>
        <w:t xml:space="preserve">:30, </w:t>
      </w:r>
      <w:r w:rsidR="00F755B9" w:rsidRPr="00430B7A">
        <w:rPr>
          <w:rFonts w:ascii="Garamond" w:eastAsia="Garamond" w:hAnsi="Garamond" w:cs="Garamond"/>
          <w:sz w:val="22"/>
          <w:szCs w:val="22"/>
        </w:rPr>
        <w:t>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22</w:t>
      </w:r>
      <w:r w:rsidR="00F755B9" w:rsidRPr="00430B7A">
        <w:rPr>
          <w:rFonts w:ascii="Garamond" w:eastAsia="Garamond" w:hAnsi="Garamond" w:cs="Garamond"/>
          <w:sz w:val="22"/>
          <w:szCs w:val="22"/>
        </w:rPr>
        <w:t xml:space="preserve">/2026 </w:t>
      </w:r>
      <w:r w:rsidR="00F755B9">
        <w:rPr>
          <w:rFonts w:ascii="Garamond" w:eastAsia="Garamond" w:hAnsi="Garamond" w:cs="Garamond"/>
          <w:sz w:val="22"/>
          <w:szCs w:val="22"/>
        </w:rPr>
        <w:t>22</w:t>
      </w:r>
      <w:r w:rsidR="00F755B9" w:rsidRPr="00430B7A">
        <w:rPr>
          <w:rFonts w:ascii="Garamond" w:eastAsia="Garamond" w:hAnsi="Garamond" w:cs="Garamond"/>
          <w:sz w:val="22"/>
          <w:szCs w:val="22"/>
        </w:rPr>
        <w:t>:</w:t>
      </w:r>
      <w:r w:rsidR="00F755B9">
        <w:rPr>
          <w:rFonts w:ascii="Garamond" w:eastAsia="Garamond" w:hAnsi="Garamond" w:cs="Garamond"/>
          <w:sz w:val="22"/>
          <w:szCs w:val="22"/>
        </w:rPr>
        <w:t xml:space="preserve">15, </w:t>
      </w:r>
      <w:r w:rsidRPr="00430B7A">
        <w:rPr>
          <w:rFonts w:ascii="Garamond" w:eastAsia="Garamond" w:hAnsi="Garamond" w:cs="Garamond"/>
          <w:sz w:val="22"/>
          <w:szCs w:val="22"/>
        </w:rPr>
        <w:t>0</w:t>
      </w:r>
      <w:r w:rsidR="00F755B9">
        <w:rPr>
          <w:rFonts w:ascii="Garamond" w:eastAsia="Garamond" w:hAnsi="Garamond" w:cs="Garamond"/>
          <w:sz w:val="22"/>
          <w:szCs w:val="22"/>
        </w:rPr>
        <w:t>2</w:t>
      </w:r>
      <w:r w:rsidRPr="00430B7A">
        <w:rPr>
          <w:rFonts w:ascii="Garamond" w:eastAsia="Garamond" w:hAnsi="Garamond" w:cs="Garamond"/>
          <w:sz w:val="22"/>
          <w:szCs w:val="22"/>
        </w:rPr>
        <w:t>/</w:t>
      </w:r>
      <w:r w:rsidR="00F755B9">
        <w:rPr>
          <w:rFonts w:ascii="Garamond" w:eastAsia="Garamond" w:hAnsi="Garamond" w:cs="Garamond"/>
          <w:sz w:val="22"/>
          <w:szCs w:val="22"/>
        </w:rPr>
        <w:t>22</w:t>
      </w:r>
      <w:r w:rsidRPr="00430B7A">
        <w:rPr>
          <w:rFonts w:ascii="Garamond" w:eastAsia="Garamond" w:hAnsi="Garamond" w:cs="Garamond"/>
          <w:sz w:val="22"/>
          <w:szCs w:val="22"/>
        </w:rPr>
        <w:t xml:space="preserve">/2026 </w:t>
      </w:r>
      <w:r w:rsidR="00F755B9">
        <w:rPr>
          <w:rFonts w:ascii="Garamond" w:eastAsia="Garamond" w:hAnsi="Garamond" w:cs="Garamond"/>
          <w:sz w:val="22"/>
          <w:szCs w:val="22"/>
        </w:rPr>
        <w:t>23</w:t>
      </w:r>
      <w:r w:rsidRPr="00430B7A">
        <w:rPr>
          <w:rFonts w:ascii="Garamond" w:eastAsia="Garamond" w:hAnsi="Garamond" w:cs="Garamond"/>
          <w:sz w:val="22"/>
          <w:szCs w:val="22"/>
        </w:rPr>
        <w:t>:</w:t>
      </w:r>
      <w:r w:rsidR="00F755B9">
        <w:rPr>
          <w:rFonts w:ascii="Garamond" w:eastAsia="Garamond" w:hAnsi="Garamond" w:cs="Garamond"/>
          <w:sz w:val="22"/>
          <w:szCs w:val="22"/>
        </w:rPr>
        <w:t>00</w:t>
      </w:r>
      <w:r w:rsidRPr="00430B7A">
        <w:rPr>
          <w:rFonts w:ascii="Garamond" w:eastAsia="Garamond" w:hAnsi="Garamond" w:cs="Garamond"/>
          <w:sz w:val="22"/>
          <w:szCs w:val="22"/>
        </w:rPr>
        <w:t>-</w:t>
      </w:r>
      <w:r w:rsidR="00F755B9" w:rsidRPr="00430B7A">
        <w:rPr>
          <w:rFonts w:ascii="Garamond" w:eastAsia="Garamond" w:hAnsi="Garamond" w:cs="Garamond"/>
          <w:sz w:val="22"/>
          <w:szCs w:val="22"/>
        </w:rPr>
        <w:t>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23</w:t>
      </w:r>
      <w:r w:rsidR="00F755B9" w:rsidRPr="00430B7A">
        <w:rPr>
          <w:rFonts w:ascii="Garamond" w:eastAsia="Garamond" w:hAnsi="Garamond" w:cs="Garamond"/>
          <w:sz w:val="22"/>
          <w:szCs w:val="22"/>
        </w:rPr>
        <w:t xml:space="preserve">/2026 </w:t>
      </w:r>
      <w:r w:rsidRPr="00430B7A">
        <w:rPr>
          <w:rFonts w:ascii="Garamond" w:eastAsia="Garamond" w:hAnsi="Garamond" w:cs="Garamond"/>
          <w:sz w:val="22"/>
          <w:szCs w:val="22"/>
        </w:rPr>
        <w:t>0</w:t>
      </w:r>
      <w:r w:rsidR="00F755B9">
        <w:rPr>
          <w:rFonts w:ascii="Garamond" w:eastAsia="Garamond" w:hAnsi="Garamond" w:cs="Garamond"/>
          <w:sz w:val="22"/>
          <w:szCs w:val="22"/>
        </w:rPr>
        <w:t>2</w:t>
      </w:r>
      <w:r w:rsidRPr="00430B7A">
        <w:rPr>
          <w:rFonts w:ascii="Garamond" w:eastAsia="Garamond" w:hAnsi="Garamond" w:cs="Garamond"/>
          <w:sz w:val="22"/>
          <w:szCs w:val="22"/>
        </w:rPr>
        <w:t>:45</w:t>
      </w:r>
      <w:r w:rsidR="00F755B9" w:rsidRPr="00430B7A">
        <w:rPr>
          <w:rFonts w:ascii="Garamond" w:eastAsia="Garamond" w:hAnsi="Garamond" w:cs="Garamond"/>
          <w:sz w:val="22"/>
          <w:szCs w:val="22"/>
        </w:rPr>
        <w:t>, 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23</w:t>
      </w:r>
      <w:r w:rsidR="00F755B9" w:rsidRPr="00430B7A">
        <w:rPr>
          <w:rFonts w:ascii="Garamond" w:eastAsia="Garamond" w:hAnsi="Garamond" w:cs="Garamond"/>
          <w:sz w:val="22"/>
          <w:szCs w:val="22"/>
        </w:rPr>
        <w:t xml:space="preserve">/2026 </w:t>
      </w:r>
      <w:r w:rsidR="00F755B9">
        <w:rPr>
          <w:rFonts w:ascii="Garamond" w:eastAsia="Garamond" w:hAnsi="Garamond" w:cs="Garamond"/>
          <w:sz w:val="22"/>
          <w:szCs w:val="22"/>
        </w:rPr>
        <w:t>03</w:t>
      </w:r>
      <w:r w:rsidR="00F755B9" w:rsidRPr="00430B7A">
        <w:rPr>
          <w:rFonts w:ascii="Garamond" w:eastAsia="Garamond" w:hAnsi="Garamond" w:cs="Garamond"/>
          <w:sz w:val="22"/>
          <w:szCs w:val="22"/>
        </w:rPr>
        <w:t>:</w:t>
      </w:r>
      <w:r w:rsidR="00F755B9">
        <w:rPr>
          <w:rFonts w:ascii="Garamond" w:eastAsia="Garamond" w:hAnsi="Garamond" w:cs="Garamond"/>
          <w:sz w:val="22"/>
          <w:szCs w:val="22"/>
        </w:rPr>
        <w:t>45</w:t>
      </w:r>
      <w:r w:rsidR="00F755B9" w:rsidRPr="00430B7A">
        <w:rPr>
          <w:rFonts w:ascii="Garamond" w:eastAsia="Garamond" w:hAnsi="Garamond" w:cs="Garamond"/>
          <w:sz w:val="22"/>
          <w:szCs w:val="22"/>
        </w:rPr>
        <w:t>, 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23</w:t>
      </w:r>
      <w:r w:rsidR="00F755B9" w:rsidRPr="00430B7A">
        <w:rPr>
          <w:rFonts w:ascii="Garamond" w:eastAsia="Garamond" w:hAnsi="Garamond" w:cs="Garamond"/>
          <w:sz w:val="22"/>
          <w:szCs w:val="22"/>
        </w:rPr>
        <w:t xml:space="preserve">/2026 </w:t>
      </w:r>
      <w:r w:rsidR="00F755B9">
        <w:rPr>
          <w:rFonts w:ascii="Garamond" w:eastAsia="Garamond" w:hAnsi="Garamond" w:cs="Garamond"/>
          <w:sz w:val="22"/>
          <w:szCs w:val="22"/>
        </w:rPr>
        <w:t>04</w:t>
      </w:r>
      <w:r w:rsidR="00F755B9" w:rsidRPr="00430B7A">
        <w:rPr>
          <w:rFonts w:ascii="Garamond" w:eastAsia="Garamond" w:hAnsi="Garamond" w:cs="Garamond"/>
          <w:sz w:val="22"/>
          <w:szCs w:val="22"/>
        </w:rPr>
        <w:t>:</w:t>
      </w:r>
      <w:r w:rsidR="00F755B9">
        <w:rPr>
          <w:rFonts w:ascii="Garamond" w:eastAsia="Garamond" w:hAnsi="Garamond" w:cs="Garamond"/>
          <w:sz w:val="22"/>
          <w:szCs w:val="22"/>
        </w:rPr>
        <w:t xml:space="preserve">45-05:00, </w:t>
      </w:r>
      <w:r w:rsidR="00F755B9" w:rsidRPr="00430B7A">
        <w:rPr>
          <w:rFonts w:ascii="Garamond" w:eastAsia="Garamond" w:hAnsi="Garamond" w:cs="Garamond"/>
          <w:sz w:val="22"/>
          <w:szCs w:val="22"/>
        </w:rPr>
        <w:t>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23</w:t>
      </w:r>
      <w:r w:rsidR="00F755B9" w:rsidRPr="00430B7A">
        <w:rPr>
          <w:rFonts w:ascii="Garamond" w:eastAsia="Garamond" w:hAnsi="Garamond" w:cs="Garamond"/>
          <w:sz w:val="22"/>
          <w:szCs w:val="22"/>
        </w:rPr>
        <w:t xml:space="preserve">/2026 </w:t>
      </w:r>
      <w:r w:rsidR="00F755B9">
        <w:rPr>
          <w:rFonts w:ascii="Garamond" w:eastAsia="Garamond" w:hAnsi="Garamond" w:cs="Garamond"/>
          <w:sz w:val="22"/>
          <w:szCs w:val="22"/>
        </w:rPr>
        <w:t>21</w:t>
      </w:r>
      <w:r w:rsidR="00F755B9" w:rsidRPr="00430B7A">
        <w:rPr>
          <w:rFonts w:ascii="Garamond" w:eastAsia="Garamond" w:hAnsi="Garamond" w:cs="Garamond"/>
          <w:sz w:val="22"/>
          <w:szCs w:val="22"/>
        </w:rPr>
        <w:t>:</w:t>
      </w:r>
      <w:r w:rsidR="00F755B9">
        <w:rPr>
          <w:rFonts w:ascii="Garamond" w:eastAsia="Garamond" w:hAnsi="Garamond" w:cs="Garamond"/>
          <w:sz w:val="22"/>
          <w:szCs w:val="22"/>
        </w:rPr>
        <w:t>15</w:t>
      </w:r>
      <w:r w:rsidR="00F755B9" w:rsidRPr="00430B7A">
        <w:rPr>
          <w:rFonts w:ascii="Garamond" w:eastAsia="Garamond" w:hAnsi="Garamond" w:cs="Garamond"/>
          <w:sz w:val="22"/>
          <w:szCs w:val="22"/>
        </w:rPr>
        <w:t>-0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24</w:t>
      </w:r>
      <w:r w:rsidR="00F755B9" w:rsidRPr="00430B7A">
        <w:rPr>
          <w:rFonts w:ascii="Garamond" w:eastAsia="Garamond" w:hAnsi="Garamond" w:cs="Garamond"/>
          <w:sz w:val="22"/>
          <w:szCs w:val="22"/>
        </w:rPr>
        <w:t>/2026 0</w:t>
      </w:r>
      <w:r w:rsidR="00F755B9">
        <w:rPr>
          <w:rFonts w:ascii="Garamond" w:eastAsia="Garamond" w:hAnsi="Garamond" w:cs="Garamond"/>
          <w:sz w:val="22"/>
          <w:szCs w:val="22"/>
        </w:rPr>
        <w:t>5</w:t>
      </w:r>
      <w:r w:rsidR="00F755B9" w:rsidRPr="00430B7A">
        <w:rPr>
          <w:rFonts w:ascii="Garamond" w:eastAsia="Garamond" w:hAnsi="Garamond" w:cs="Garamond"/>
          <w:sz w:val="22"/>
          <w:szCs w:val="22"/>
        </w:rPr>
        <w:t>:</w:t>
      </w:r>
      <w:r w:rsidR="00F755B9">
        <w:rPr>
          <w:rFonts w:ascii="Garamond" w:eastAsia="Garamond" w:hAnsi="Garamond" w:cs="Garamond"/>
          <w:sz w:val="22"/>
          <w:szCs w:val="22"/>
        </w:rPr>
        <w:t>15</w:t>
      </w:r>
      <w:r>
        <w:rPr>
          <w:rFonts w:ascii="Garamond" w:eastAsia="Garamond" w:hAnsi="Garamond" w:cs="Garamond"/>
          <w:sz w:val="22"/>
          <w:szCs w:val="22"/>
        </w:rPr>
        <w:t>; sonde out of water due to low tide event.</w:t>
      </w:r>
    </w:p>
    <w:p w14:paraId="3B64AE12" w14:textId="58E9BB35" w:rsidR="00430B7A" w:rsidRPr="00A9436C" w:rsidRDefault="00430B7A">
      <w:pPr>
        <w:pStyle w:val="ListParagraph"/>
        <w:numPr>
          <w:ilvl w:val="0"/>
          <w:numId w:val="6"/>
        </w:numPr>
        <w:ind w:right="36"/>
        <w:rPr>
          <w:rFonts w:ascii="Garamond" w:eastAsia="Garamond" w:hAnsi="Garamond" w:cs="Garamond"/>
          <w:sz w:val="22"/>
          <w:szCs w:val="22"/>
        </w:rPr>
      </w:pPr>
      <w:r>
        <w:rPr>
          <w:rFonts w:ascii="Garamond" w:eastAsia="Garamond" w:hAnsi="Garamond" w:cs="Garamond"/>
          <w:sz w:val="22"/>
          <w:szCs w:val="22"/>
        </w:rPr>
        <w:t>Suspect turbidity data 02/22/2026 20:45</w:t>
      </w:r>
      <w:r w:rsidR="00F755B9">
        <w:rPr>
          <w:rFonts w:ascii="Garamond" w:eastAsia="Garamond" w:hAnsi="Garamond" w:cs="Garamond"/>
          <w:sz w:val="22"/>
          <w:szCs w:val="22"/>
        </w:rPr>
        <w:t xml:space="preserve">, </w:t>
      </w:r>
      <w:r w:rsidR="00F755B9" w:rsidRPr="00430B7A">
        <w:rPr>
          <w:rFonts w:ascii="Garamond" w:eastAsia="Garamond" w:hAnsi="Garamond" w:cs="Garamond"/>
          <w:sz w:val="22"/>
          <w:szCs w:val="22"/>
        </w:rPr>
        <w:t>0</w:t>
      </w:r>
      <w:r w:rsidR="00F755B9">
        <w:rPr>
          <w:rFonts w:ascii="Garamond" w:eastAsia="Garamond" w:hAnsi="Garamond" w:cs="Garamond"/>
          <w:sz w:val="22"/>
          <w:szCs w:val="22"/>
        </w:rPr>
        <w:t>2</w:t>
      </w:r>
      <w:r w:rsidR="00F755B9" w:rsidRPr="00430B7A">
        <w:rPr>
          <w:rFonts w:ascii="Garamond" w:eastAsia="Garamond" w:hAnsi="Garamond" w:cs="Garamond"/>
          <w:sz w:val="22"/>
          <w:szCs w:val="22"/>
        </w:rPr>
        <w:t>/</w:t>
      </w:r>
      <w:r w:rsidR="00F755B9">
        <w:rPr>
          <w:rFonts w:ascii="Garamond" w:eastAsia="Garamond" w:hAnsi="Garamond" w:cs="Garamond"/>
          <w:sz w:val="22"/>
          <w:szCs w:val="22"/>
        </w:rPr>
        <w:t>24</w:t>
      </w:r>
      <w:r w:rsidR="00F755B9" w:rsidRPr="00430B7A">
        <w:rPr>
          <w:rFonts w:ascii="Garamond" w:eastAsia="Garamond" w:hAnsi="Garamond" w:cs="Garamond"/>
          <w:sz w:val="22"/>
          <w:szCs w:val="22"/>
        </w:rPr>
        <w:t>/2026 0</w:t>
      </w:r>
      <w:r w:rsidR="00F755B9">
        <w:rPr>
          <w:rFonts w:ascii="Garamond" w:eastAsia="Garamond" w:hAnsi="Garamond" w:cs="Garamond"/>
          <w:sz w:val="22"/>
          <w:szCs w:val="22"/>
        </w:rPr>
        <w:t>5</w:t>
      </w:r>
      <w:r w:rsidR="00F755B9" w:rsidRPr="00430B7A">
        <w:rPr>
          <w:rFonts w:ascii="Garamond" w:eastAsia="Garamond" w:hAnsi="Garamond" w:cs="Garamond"/>
          <w:sz w:val="22"/>
          <w:szCs w:val="22"/>
        </w:rPr>
        <w:t>:</w:t>
      </w:r>
      <w:r w:rsidR="00F755B9">
        <w:rPr>
          <w:rFonts w:ascii="Garamond" w:eastAsia="Garamond" w:hAnsi="Garamond" w:cs="Garamond"/>
          <w:sz w:val="22"/>
          <w:szCs w:val="22"/>
        </w:rPr>
        <w:t>30</w:t>
      </w:r>
      <w:r>
        <w:rPr>
          <w:rFonts w:ascii="Garamond" w:eastAsia="Garamond" w:hAnsi="Garamond" w:cs="Garamond"/>
          <w:sz w:val="22"/>
          <w:szCs w:val="22"/>
        </w:rPr>
        <w:t>; spike in value, reason unknown.</w:t>
      </w:r>
    </w:p>
    <w:p w14:paraId="082981C9" w14:textId="77777777" w:rsidR="00430B7A" w:rsidRPr="00430B7A" w:rsidRDefault="00430B7A" w:rsidP="00430B7A">
      <w:pPr>
        <w:pStyle w:val="ListParagraph"/>
        <w:ind w:right="36"/>
        <w:rPr>
          <w:rFonts w:ascii="Garamond" w:eastAsia="Garamond" w:hAnsi="Garamond" w:cs="Garamond"/>
          <w:b/>
          <w:bCs/>
          <w:sz w:val="22"/>
          <w:szCs w:val="22"/>
        </w:rPr>
      </w:pPr>
    </w:p>
    <w:p w14:paraId="56BCF5F8" w14:textId="24EB429C" w:rsidR="0090466D" w:rsidRPr="00AF57D5" w:rsidRDefault="0090466D" w:rsidP="0090466D">
      <w:pPr>
        <w:ind w:right="36"/>
        <w:rPr>
          <w:rFonts w:ascii="Garamond" w:eastAsia="Garamond" w:hAnsi="Garamond" w:cs="Garamond"/>
          <w:b/>
          <w:bCs/>
          <w:sz w:val="22"/>
          <w:szCs w:val="22"/>
        </w:rPr>
      </w:pPr>
      <w:r w:rsidRPr="00AF57D5">
        <w:rPr>
          <w:rFonts w:ascii="Garamond" w:eastAsia="Garamond" w:hAnsi="Garamond" w:cs="Garamond"/>
          <w:b/>
          <w:bCs/>
          <w:sz w:val="22"/>
          <w:szCs w:val="22"/>
        </w:rPr>
        <w:t>March 1-31, 202</w:t>
      </w:r>
      <w:r w:rsidR="00D920F9">
        <w:rPr>
          <w:rFonts w:ascii="Garamond" w:eastAsia="Garamond" w:hAnsi="Garamond" w:cs="Garamond"/>
          <w:b/>
          <w:bCs/>
          <w:sz w:val="22"/>
          <w:szCs w:val="22"/>
        </w:rPr>
        <w:t>5</w:t>
      </w:r>
    </w:p>
    <w:p w14:paraId="42116669" w14:textId="51FCC00E" w:rsidR="00430B7A" w:rsidRPr="00A9436C" w:rsidRDefault="00430B7A">
      <w:pPr>
        <w:pStyle w:val="ListParagraph"/>
        <w:numPr>
          <w:ilvl w:val="0"/>
          <w:numId w:val="4"/>
        </w:numPr>
        <w:ind w:right="36"/>
        <w:rPr>
          <w:rFonts w:ascii="Garamond" w:eastAsia="Garamond" w:hAnsi="Garamond" w:cs="Garamond"/>
          <w:sz w:val="22"/>
          <w:szCs w:val="22"/>
        </w:rPr>
      </w:pPr>
      <w:r>
        <w:rPr>
          <w:rFonts w:ascii="Garamond" w:eastAsia="Garamond" w:hAnsi="Garamond" w:cs="Garamond"/>
          <w:sz w:val="22"/>
          <w:szCs w:val="22"/>
        </w:rPr>
        <w:t xml:space="preserve">Suspect turbidity data 03/20/2026 18:30; spike in </w:t>
      </w:r>
      <w:r w:rsidR="00F32DD9">
        <w:rPr>
          <w:rFonts w:ascii="Garamond" w:eastAsia="Garamond" w:hAnsi="Garamond" w:cs="Garamond"/>
          <w:sz w:val="22"/>
          <w:szCs w:val="22"/>
        </w:rPr>
        <w:t>value</w:t>
      </w:r>
      <w:r>
        <w:rPr>
          <w:rFonts w:ascii="Garamond" w:eastAsia="Garamond" w:hAnsi="Garamond" w:cs="Garamond"/>
          <w:sz w:val="22"/>
          <w:szCs w:val="22"/>
        </w:rPr>
        <w:t>, reason unknown.</w:t>
      </w:r>
    </w:p>
    <w:p w14:paraId="1DBE4BBA" w14:textId="77777777" w:rsidR="002E0003" w:rsidRPr="00AF57D5" w:rsidRDefault="002E0003" w:rsidP="002E0003">
      <w:pPr>
        <w:pStyle w:val="ListParagraph"/>
        <w:ind w:right="36"/>
        <w:rPr>
          <w:rFonts w:ascii="Garamond" w:eastAsia="Garamond" w:hAnsi="Garamond" w:cs="Garamond"/>
          <w:b/>
          <w:bCs/>
          <w:sz w:val="22"/>
          <w:szCs w:val="22"/>
        </w:rPr>
      </w:pPr>
    </w:p>
    <w:p w14:paraId="0AAA38BD" w14:textId="23BB62B2" w:rsidR="00A9436C" w:rsidRPr="00A9436C" w:rsidRDefault="00A9436C" w:rsidP="002E0003">
      <w:pPr>
        <w:pStyle w:val="ListParagraph"/>
        <w:ind w:right="36"/>
        <w:rPr>
          <w:rFonts w:ascii="Garamond" w:eastAsia="Garamond" w:hAnsi="Garamond" w:cs="Garamond"/>
          <w:sz w:val="22"/>
          <w:szCs w:val="22"/>
        </w:rPr>
      </w:pPr>
    </w:p>
    <w:sectPr w:rsidR="00A9436C" w:rsidRPr="00A9436C" w:rsidSect="004B2A17">
      <w:type w:val="continuous"/>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ury, Lena" w:date="2025-04-07T15:37:00Z" w:initials="LK">
    <w:p w14:paraId="50816F5D" w14:textId="77777777" w:rsidR="00727BBD" w:rsidRDefault="00341F4D" w:rsidP="00727BBD">
      <w:pPr>
        <w:pStyle w:val="CommentText"/>
      </w:pPr>
      <w:r>
        <w:rPr>
          <w:rStyle w:val="CommentReference"/>
        </w:rPr>
        <w:annotationRef/>
      </w:r>
      <w:r w:rsidR="00727BBD">
        <w:t>Gap is due to removal of sonde from the field. We did not have tools to fix the misaligned housing on 2/25/2025 so we had to go back out on 2/27/2025 to replace hose clamps</w:t>
      </w:r>
    </w:p>
  </w:comment>
  <w:comment w:id="1" w:author="Kury, Lena" w:date="2025-04-07T15:37:00Z" w:initials="LK">
    <w:p w14:paraId="547C274C" w14:textId="4819BEDC" w:rsidR="00341F4D" w:rsidRDefault="00341F4D" w:rsidP="00341F4D">
      <w:pPr>
        <w:pStyle w:val="CommentText"/>
      </w:pPr>
      <w:r>
        <w:rPr>
          <w:rStyle w:val="CommentReference"/>
        </w:rPr>
        <w:annotationRef/>
      </w:r>
      <w:r>
        <w:t>Gap is due to sonde and housing slipping down piling. It look a little longer than we expected to fix</w:t>
      </w:r>
    </w:p>
  </w:comment>
  <w:comment w:id="2" w:author="Lee, Jessica" w:date="2025-05-20T10:00:00Z" w:initials="JL">
    <w:p w14:paraId="1C99A2C1" w14:textId="77777777" w:rsidR="00A35E94" w:rsidRDefault="00A35E94" w:rsidP="00A35E94">
      <w:pPr>
        <w:pStyle w:val="CommentText"/>
      </w:pPr>
      <w:r>
        <w:rPr>
          <w:rStyle w:val="CommentReference"/>
        </w:rPr>
        <w:annotationRef/>
      </w:r>
      <w:r>
        <w:t>We can count this as passing. If we use proper rounding with sig figs, this would be within range. Make sure you update your cal log</w:t>
      </w:r>
    </w:p>
  </w:comment>
  <w:comment w:id="3" w:author="Kury, Lena" w:date="2025-05-28T09:09:00Z" w:initials="LK">
    <w:p w14:paraId="622E3AF4" w14:textId="77777777" w:rsidR="00420748" w:rsidRDefault="00420748" w:rsidP="00420748">
      <w:pPr>
        <w:pStyle w:val="CommentText"/>
      </w:pPr>
      <w:r>
        <w:rPr>
          <w:rStyle w:val="CommentReference"/>
        </w:rPr>
        <w:annotationRef/>
      </w:r>
      <w:r>
        <w:t>Okay, will do!</w:t>
      </w:r>
    </w:p>
  </w:comment>
  <w:comment w:id="4" w:author="Lee, Jessica" w:date="2025-05-15T10:04:00Z" w:initials="JL">
    <w:p w14:paraId="6284EF30" w14:textId="7ADDAAC6" w:rsidR="00EB6203" w:rsidRDefault="00EB6203" w:rsidP="00EB6203">
      <w:pPr>
        <w:pStyle w:val="CommentText"/>
      </w:pPr>
      <w:r>
        <w:rPr>
          <w:rStyle w:val="CommentReference"/>
        </w:rPr>
        <w:annotationRef/>
      </w:r>
      <w:r>
        <w:t>Turb 3/18/25 11:15 &lt;-3&gt;(CMC)</w:t>
      </w:r>
    </w:p>
    <w:p w14:paraId="20D8EDCA" w14:textId="77777777" w:rsidR="00EB6203" w:rsidRDefault="00EB6203" w:rsidP="00EB6203">
      <w:pPr>
        <w:pStyle w:val="CommentText"/>
      </w:pPr>
      <w:r>
        <w:t>Looks like turb was affected by sonde exchange</w:t>
      </w:r>
    </w:p>
    <w:p w14:paraId="639DD68B" w14:textId="77777777" w:rsidR="00EB6203" w:rsidRDefault="00EB6203" w:rsidP="00EB6203">
      <w:pPr>
        <w:pStyle w:val="CommentText"/>
      </w:pPr>
    </w:p>
  </w:comment>
  <w:comment w:id="5" w:author="Kury, Lena" w:date="2025-05-28T09:16:00Z" w:initials="LK">
    <w:p w14:paraId="18CBCF00" w14:textId="77777777" w:rsidR="007E00F0" w:rsidRDefault="007E00F0" w:rsidP="007E00F0">
      <w:pPr>
        <w:pStyle w:val="CommentText"/>
      </w:pPr>
      <w:r>
        <w:rPr>
          <w:rStyle w:val="CommentReference"/>
        </w:rPr>
        <w:annotationRef/>
      </w:r>
      <w:r>
        <w:t>I agree. Added to the metadata!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16F5D" w15:done="1"/>
  <w15:commentEx w15:paraId="547C274C" w15:done="1"/>
  <w15:commentEx w15:paraId="1C99A2C1" w15:done="1"/>
  <w15:commentEx w15:paraId="622E3AF4" w15:paraIdParent="1C99A2C1" w15:done="1"/>
  <w15:commentEx w15:paraId="639DD68B" w15:done="1"/>
  <w15:commentEx w15:paraId="18CBCF00" w15:paraIdParent="639DD6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1C40ED" w16cex:dateUtc="2025-04-07T19:37:00Z">
    <w16cex:extLst>
      <w16:ext w16:uri="{CE6994B0-6A32-4C9F-8C6B-6E91EDA988CE}">
        <cr:reactions xmlns:cr="http://schemas.microsoft.com/office/comments/2020/reactions">
          <cr:reaction reactionType="1">
            <cr:reactionInfo dateUtc="2025-05-26T16:10:05Z">
              <cr:user userId="S::Jessica.Lee@FloridaDEP.gov::465ab5e6-fb4c-424b-9588-80faba5b0092" userProvider="AD" userName="Lee, Jessica"/>
            </cr:reactionInfo>
          </cr:reaction>
        </cr:reactions>
      </w16:ext>
    </w16cex:extLst>
  </w16cex:commentExtensible>
  <w16cex:commentExtensible w16cex:durableId="080EA022" w16cex:dateUtc="2025-04-07T19:37:00Z">
    <w16cex:extLst>
      <w16:ext w16:uri="{CE6994B0-6A32-4C9F-8C6B-6E91EDA988CE}">
        <cr:reactions xmlns:cr="http://schemas.microsoft.com/office/comments/2020/reactions">
          <cr:reaction reactionType="1">
            <cr:reactionInfo dateUtc="2025-05-26T16:10:10Z">
              <cr:user userId="S::Jessica.Lee@FloridaDEP.gov::465ab5e6-fb4c-424b-9588-80faba5b0092" userProvider="AD" userName="Lee, Jessica"/>
            </cr:reactionInfo>
          </cr:reaction>
        </cr:reactions>
      </w16:ext>
    </w16cex:extLst>
  </w16cex:commentExtensible>
  <w16cex:commentExtensible w16cex:durableId="76B1B14C" w16cex:dateUtc="2025-05-20T14:00:00Z">
    <w16cex:extLst>
      <w16:ext w16:uri="{CE6994B0-6A32-4C9F-8C6B-6E91EDA988CE}">
        <cr:reactions xmlns:cr="http://schemas.microsoft.com/office/comments/2020/reactions">
          <cr:reaction reactionType="1">
            <cr:reactionInfo dateUtc="2025-05-28T13:09:13Z">
              <cr:user userId="S::Lena.Kury@FloridaDEP.gov::c7c54205-24da-4576-b10d-30f9e640016e" userProvider="AD" userName="Kury, Lena"/>
            </cr:reactionInfo>
          </cr:reaction>
        </cr:reactions>
      </w16:ext>
    </w16cex:extLst>
  </w16cex:commentExtensible>
  <w16cex:commentExtensible w16cex:durableId="61AC13D7" w16cex:dateUtc="2025-05-28T13:09:00Z"/>
  <w16cex:commentExtensible w16cex:durableId="521E7620" w16cex:dateUtc="2025-05-15T14:04:00Z">
    <w16cex:extLst>
      <w16:ext w16:uri="{CE6994B0-6A32-4C9F-8C6B-6E91EDA988CE}">
        <cr:reactions xmlns:cr="http://schemas.microsoft.com/office/comments/2020/reactions">
          <cr:reaction reactionType="1">
            <cr:reactionInfo dateUtc="2025-05-28T13:14:37Z">
              <cr:user userId="S::Lena.Kury@FloridaDEP.gov::c7c54205-24da-4576-b10d-30f9e640016e" userProvider="AD" userName="Kury, Lena"/>
            </cr:reactionInfo>
          </cr:reaction>
        </cr:reactions>
      </w16:ext>
    </w16cex:extLst>
  </w16cex:commentExtensible>
  <w16cex:commentExtensible w16cex:durableId="7A94093B" w16cex:dateUtc="2025-05-2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16F5D" w16cid:durableId="5D1C40ED"/>
  <w16cid:commentId w16cid:paraId="547C274C" w16cid:durableId="080EA022"/>
  <w16cid:commentId w16cid:paraId="1C99A2C1" w16cid:durableId="76B1B14C"/>
  <w16cid:commentId w16cid:paraId="622E3AF4" w16cid:durableId="61AC13D7"/>
  <w16cid:commentId w16cid:paraId="639DD68B" w16cid:durableId="521E7620"/>
  <w16cid:commentId w16cid:paraId="18CBCF00" w16cid:durableId="7A9409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6FF"/>
    <w:multiLevelType w:val="hybridMultilevel"/>
    <w:tmpl w:val="8B74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0740B"/>
    <w:multiLevelType w:val="hybridMultilevel"/>
    <w:tmpl w:val="BEBA9C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30A8C"/>
    <w:multiLevelType w:val="hybridMultilevel"/>
    <w:tmpl w:val="E0DA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42FB2"/>
    <w:multiLevelType w:val="hybridMultilevel"/>
    <w:tmpl w:val="FCA8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65D55"/>
    <w:multiLevelType w:val="hybridMultilevel"/>
    <w:tmpl w:val="D268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56C2E"/>
    <w:multiLevelType w:val="hybridMultilevel"/>
    <w:tmpl w:val="F49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313656">
    <w:abstractNumId w:val="5"/>
  </w:num>
  <w:num w:numId="2" w16cid:durableId="1729912286">
    <w:abstractNumId w:val="4"/>
  </w:num>
  <w:num w:numId="3" w16cid:durableId="1464158497">
    <w:abstractNumId w:val="0"/>
  </w:num>
  <w:num w:numId="4" w16cid:durableId="168638026">
    <w:abstractNumId w:val="3"/>
  </w:num>
  <w:num w:numId="5" w16cid:durableId="1164122573">
    <w:abstractNumId w:val="2"/>
  </w:num>
  <w:num w:numId="6" w16cid:durableId="114073297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y, Lena">
    <w15:presenceInfo w15:providerId="AD" w15:userId="S::Lena.Kury@FloridaDEP.gov::c7c54205-24da-4576-b10d-30f9e640016e"/>
  </w15:person>
  <w15:person w15:author="Lee, Jessica">
    <w15:presenceInfo w15:providerId="AD" w15:userId="S::Jessica.Lee@FloridaDEP.gov::465ab5e6-fb4c-424b-9588-80faba5b0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30A4"/>
    <w:rsid w:val="00006662"/>
    <w:rsid w:val="00007A09"/>
    <w:rsid w:val="00010476"/>
    <w:rsid w:val="00012FE9"/>
    <w:rsid w:val="00015798"/>
    <w:rsid w:val="00020C95"/>
    <w:rsid w:val="000257DE"/>
    <w:rsid w:val="00031F7C"/>
    <w:rsid w:val="00035789"/>
    <w:rsid w:val="00040C1A"/>
    <w:rsid w:val="00041498"/>
    <w:rsid w:val="000442E7"/>
    <w:rsid w:val="00054B12"/>
    <w:rsid w:val="00057A4C"/>
    <w:rsid w:val="00062394"/>
    <w:rsid w:val="00076356"/>
    <w:rsid w:val="00080B4A"/>
    <w:rsid w:val="000832B8"/>
    <w:rsid w:val="00085A52"/>
    <w:rsid w:val="00090F3A"/>
    <w:rsid w:val="00095386"/>
    <w:rsid w:val="00097F80"/>
    <w:rsid w:val="000C04A3"/>
    <w:rsid w:val="000C0A9E"/>
    <w:rsid w:val="000C62F0"/>
    <w:rsid w:val="000D26B3"/>
    <w:rsid w:val="000D4B34"/>
    <w:rsid w:val="000D7873"/>
    <w:rsid w:val="000E2F2C"/>
    <w:rsid w:val="000E5608"/>
    <w:rsid w:val="000F0F91"/>
    <w:rsid w:val="000F3C35"/>
    <w:rsid w:val="00114241"/>
    <w:rsid w:val="00117BD0"/>
    <w:rsid w:val="00121989"/>
    <w:rsid w:val="001220CE"/>
    <w:rsid w:val="00122790"/>
    <w:rsid w:val="00132ABC"/>
    <w:rsid w:val="00136522"/>
    <w:rsid w:val="00141DA8"/>
    <w:rsid w:val="00144A60"/>
    <w:rsid w:val="0014661D"/>
    <w:rsid w:val="00154175"/>
    <w:rsid w:val="00181B44"/>
    <w:rsid w:val="00185AA5"/>
    <w:rsid w:val="0019352E"/>
    <w:rsid w:val="001A33A8"/>
    <w:rsid w:val="001A5E74"/>
    <w:rsid w:val="0020621C"/>
    <w:rsid w:val="00207BFA"/>
    <w:rsid w:val="00216DC9"/>
    <w:rsid w:val="00220000"/>
    <w:rsid w:val="002233A1"/>
    <w:rsid w:val="00231BF4"/>
    <w:rsid w:val="00231E2C"/>
    <w:rsid w:val="00234FF2"/>
    <w:rsid w:val="00235F0B"/>
    <w:rsid w:val="00236E73"/>
    <w:rsid w:val="0024467F"/>
    <w:rsid w:val="0024722E"/>
    <w:rsid w:val="002514CB"/>
    <w:rsid w:val="00262BCD"/>
    <w:rsid w:val="00266617"/>
    <w:rsid w:val="00277FB5"/>
    <w:rsid w:val="00282E3D"/>
    <w:rsid w:val="0029129D"/>
    <w:rsid w:val="00291922"/>
    <w:rsid w:val="00293EE8"/>
    <w:rsid w:val="002A6248"/>
    <w:rsid w:val="002B3E41"/>
    <w:rsid w:val="002B4F5E"/>
    <w:rsid w:val="002B5E66"/>
    <w:rsid w:val="002B7357"/>
    <w:rsid w:val="002B7A40"/>
    <w:rsid w:val="002C7A8E"/>
    <w:rsid w:val="002D26FC"/>
    <w:rsid w:val="002D3EA8"/>
    <w:rsid w:val="002D62C7"/>
    <w:rsid w:val="002E0003"/>
    <w:rsid w:val="002E0F3A"/>
    <w:rsid w:val="002E48BA"/>
    <w:rsid w:val="002E572D"/>
    <w:rsid w:val="002F1C9C"/>
    <w:rsid w:val="0030079D"/>
    <w:rsid w:val="003028DF"/>
    <w:rsid w:val="003071BC"/>
    <w:rsid w:val="00307FBD"/>
    <w:rsid w:val="00312583"/>
    <w:rsid w:val="00314FE0"/>
    <w:rsid w:val="003167A6"/>
    <w:rsid w:val="00325D44"/>
    <w:rsid w:val="00326C86"/>
    <w:rsid w:val="003348BC"/>
    <w:rsid w:val="00341F4D"/>
    <w:rsid w:val="003475FD"/>
    <w:rsid w:val="00352C7D"/>
    <w:rsid w:val="00361BEB"/>
    <w:rsid w:val="0036524B"/>
    <w:rsid w:val="00376290"/>
    <w:rsid w:val="003778BE"/>
    <w:rsid w:val="00394374"/>
    <w:rsid w:val="003B079B"/>
    <w:rsid w:val="003B096A"/>
    <w:rsid w:val="003C4828"/>
    <w:rsid w:val="003C7914"/>
    <w:rsid w:val="003D3D08"/>
    <w:rsid w:val="003D44F2"/>
    <w:rsid w:val="003D478C"/>
    <w:rsid w:val="003D5754"/>
    <w:rsid w:val="003D6752"/>
    <w:rsid w:val="003E16A1"/>
    <w:rsid w:val="003E5F49"/>
    <w:rsid w:val="003E6F48"/>
    <w:rsid w:val="003F0A2C"/>
    <w:rsid w:val="003F14A0"/>
    <w:rsid w:val="003F58AE"/>
    <w:rsid w:val="003F764C"/>
    <w:rsid w:val="00400F4B"/>
    <w:rsid w:val="0040118B"/>
    <w:rsid w:val="0040203E"/>
    <w:rsid w:val="0040376F"/>
    <w:rsid w:val="004105E0"/>
    <w:rsid w:val="00416FA2"/>
    <w:rsid w:val="00420748"/>
    <w:rsid w:val="00426572"/>
    <w:rsid w:val="004265F2"/>
    <w:rsid w:val="00430B7A"/>
    <w:rsid w:val="00430F25"/>
    <w:rsid w:val="00432D32"/>
    <w:rsid w:val="004341A7"/>
    <w:rsid w:val="0043468D"/>
    <w:rsid w:val="0044178C"/>
    <w:rsid w:val="004470B4"/>
    <w:rsid w:val="00447199"/>
    <w:rsid w:val="004500E5"/>
    <w:rsid w:val="00450C33"/>
    <w:rsid w:val="00452336"/>
    <w:rsid w:val="00452BDB"/>
    <w:rsid w:val="0045361C"/>
    <w:rsid w:val="00461BC8"/>
    <w:rsid w:val="0046332F"/>
    <w:rsid w:val="00471690"/>
    <w:rsid w:val="00476434"/>
    <w:rsid w:val="004768B5"/>
    <w:rsid w:val="00491323"/>
    <w:rsid w:val="00491960"/>
    <w:rsid w:val="004947A8"/>
    <w:rsid w:val="00494F4A"/>
    <w:rsid w:val="00496CC6"/>
    <w:rsid w:val="004A2C40"/>
    <w:rsid w:val="004A474F"/>
    <w:rsid w:val="004A68EB"/>
    <w:rsid w:val="004B1199"/>
    <w:rsid w:val="004B2A17"/>
    <w:rsid w:val="004C594A"/>
    <w:rsid w:val="004C6ED0"/>
    <w:rsid w:val="004D1CCF"/>
    <w:rsid w:val="004E0B51"/>
    <w:rsid w:val="004E2F4C"/>
    <w:rsid w:val="004E6875"/>
    <w:rsid w:val="004E71B5"/>
    <w:rsid w:val="004F52B4"/>
    <w:rsid w:val="004F5822"/>
    <w:rsid w:val="00500399"/>
    <w:rsid w:val="005014B0"/>
    <w:rsid w:val="00506023"/>
    <w:rsid w:val="005108B7"/>
    <w:rsid w:val="0051509D"/>
    <w:rsid w:val="00516ADB"/>
    <w:rsid w:val="00520605"/>
    <w:rsid w:val="00521249"/>
    <w:rsid w:val="005239F3"/>
    <w:rsid w:val="00525EB7"/>
    <w:rsid w:val="00526832"/>
    <w:rsid w:val="00530251"/>
    <w:rsid w:val="00531A33"/>
    <w:rsid w:val="00534A78"/>
    <w:rsid w:val="00544DF8"/>
    <w:rsid w:val="00547851"/>
    <w:rsid w:val="00553D42"/>
    <w:rsid w:val="00554060"/>
    <w:rsid w:val="00556F9C"/>
    <w:rsid w:val="005602E6"/>
    <w:rsid w:val="00560984"/>
    <w:rsid w:val="005613F8"/>
    <w:rsid w:val="0056352B"/>
    <w:rsid w:val="0056580D"/>
    <w:rsid w:val="00577B76"/>
    <w:rsid w:val="005866D9"/>
    <w:rsid w:val="005906EE"/>
    <w:rsid w:val="005928A2"/>
    <w:rsid w:val="005934C4"/>
    <w:rsid w:val="00596AD2"/>
    <w:rsid w:val="005A31D1"/>
    <w:rsid w:val="005B0E15"/>
    <w:rsid w:val="005B0FD7"/>
    <w:rsid w:val="005B2498"/>
    <w:rsid w:val="005C2C26"/>
    <w:rsid w:val="005E0FE8"/>
    <w:rsid w:val="005E537F"/>
    <w:rsid w:val="005F17D9"/>
    <w:rsid w:val="005F1A00"/>
    <w:rsid w:val="005F40C9"/>
    <w:rsid w:val="005F4640"/>
    <w:rsid w:val="005F75EF"/>
    <w:rsid w:val="006224B0"/>
    <w:rsid w:val="006236E5"/>
    <w:rsid w:val="00627BDE"/>
    <w:rsid w:val="006328B4"/>
    <w:rsid w:val="00637713"/>
    <w:rsid w:val="006439DE"/>
    <w:rsid w:val="00647A5B"/>
    <w:rsid w:val="00652798"/>
    <w:rsid w:val="00657762"/>
    <w:rsid w:val="006649D8"/>
    <w:rsid w:val="00684D81"/>
    <w:rsid w:val="00687503"/>
    <w:rsid w:val="00691388"/>
    <w:rsid w:val="00694298"/>
    <w:rsid w:val="006B6488"/>
    <w:rsid w:val="006C13E1"/>
    <w:rsid w:val="006C17BB"/>
    <w:rsid w:val="006C7597"/>
    <w:rsid w:val="006D0B08"/>
    <w:rsid w:val="006D0F2B"/>
    <w:rsid w:val="006D189B"/>
    <w:rsid w:val="006D1FA4"/>
    <w:rsid w:val="006D7885"/>
    <w:rsid w:val="006D7BE0"/>
    <w:rsid w:val="006E5125"/>
    <w:rsid w:val="006E73C6"/>
    <w:rsid w:val="006F7D24"/>
    <w:rsid w:val="00700190"/>
    <w:rsid w:val="007148FA"/>
    <w:rsid w:val="00714C5A"/>
    <w:rsid w:val="0071636E"/>
    <w:rsid w:val="00721D31"/>
    <w:rsid w:val="00722E18"/>
    <w:rsid w:val="00727BBD"/>
    <w:rsid w:val="00733863"/>
    <w:rsid w:val="00733D82"/>
    <w:rsid w:val="0073678A"/>
    <w:rsid w:val="00743350"/>
    <w:rsid w:val="007466CE"/>
    <w:rsid w:val="00763370"/>
    <w:rsid w:val="00763A76"/>
    <w:rsid w:val="00767EF3"/>
    <w:rsid w:val="00770710"/>
    <w:rsid w:val="0077451F"/>
    <w:rsid w:val="0077467A"/>
    <w:rsid w:val="0079115F"/>
    <w:rsid w:val="00797C20"/>
    <w:rsid w:val="007A34F9"/>
    <w:rsid w:val="007A4600"/>
    <w:rsid w:val="007A52F9"/>
    <w:rsid w:val="007A664F"/>
    <w:rsid w:val="007A7E2E"/>
    <w:rsid w:val="007B6B21"/>
    <w:rsid w:val="007C0F9F"/>
    <w:rsid w:val="007C490B"/>
    <w:rsid w:val="007C7F62"/>
    <w:rsid w:val="007D2DC1"/>
    <w:rsid w:val="007E00F0"/>
    <w:rsid w:val="007E5F9F"/>
    <w:rsid w:val="007E7CB1"/>
    <w:rsid w:val="007F13A5"/>
    <w:rsid w:val="008175A4"/>
    <w:rsid w:val="00820FBC"/>
    <w:rsid w:val="0082254B"/>
    <w:rsid w:val="008246EA"/>
    <w:rsid w:val="00856E78"/>
    <w:rsid w:val="00860AA3"/>
    <w:rsid w:val="00875634"/>
    <w:rsid w:val="00893F64"/>
    <w:rsid w:val="0089621F"/>
    <w:rsid w:val="0089634C"/>
    <w:rsid w:val="008A0160"/>
    <w:rsid w:val="008A3CCC"/>
    <w:rsid w:val="008D3D9A"/>
    <w:rsid w:val="008E5BA2"/>
    <w:rsid w:val="008E6A5D"/>
    <w:rsid w:val="008E7F3F"/>
    <w:rsid w:val="008F6B19"/>
    <w:rsid w:val="008F7453"/>
    <w:rsid w:val="00902317"/>
    <w:rsid w:val="00903C33"/>
    <w:rsid w:val="0090466D"/>
    <w:rsid w:val="009056F6"/>
    <w:rsid w:val="00905AB5"/>
    <w:rsid w:val="009119BB"/>
    <w:rsid w:val="00927E52"/>
    <w:rsid w:val="0092A985"/>
    <w:rsid w:val="0093526A"/>
    <w:rsid w:val="00941A12"/>
    <w:rsid w:val="00944B30"/>
    <w:rsid w:val="0094546A"/>
    <w:rsid w:val="0094565D"/>
    <w:rsid w:val="00946C4E"/>
    <w:rsid w:val="00950C2D"/>
    <w:rsid w:val="00953397"/>
    <w:rsid w:val="009663B8"/>
    <w:rsid w:val="0097534A"/>
    <w:rsid w:val="00975D38"/>
    <w:rsid w:val="00976FE9"/>
    <w:rsid w:val="009A08AF"/>
    <w:rsid w:val="009A0F24"/>
    <w:rsid w:val="009A3D73"/>
    <w:rsid w:val="009B3254"/>
    <w:rsid w:val="009B553E"/>
    <w:rsid w:val="009C267A"/>
    <w:rsid w:val="009C2C5A"/>
    <w:rsid w:val="009C5F0D"/>
    <w:rsid w:val="009C61C4"/>
    <w:rsid w:val="009D0401"/>
    <w:rsid w:val="009D07BF"/>
    <w:rsid w:val="009D512B"/>
    <w:rsid w:val="009D5586"/>
    <w:rsid w:val="009D6B65"/>
    <w:rsid w:val="009E14D3"/>
    <w:rsid w:val="009F2351"/>
    <w:rsid w:val="009F3283"/>
    <w:rsid w:val="009F7089"/>
    <w:rsid w:val="009F72A8"/>
    <w:rsid w:val="00A02858"/>
    <w:rsid w:val="00A059B0"/>
    <w:rsid w:val="00A1111E"/>
    <w:rsid w:val="00A2139B"/>
    <w:rsid w:val="00A347C5"/>
    <w:rsid w:val="00A35E94"/>
    <w:rsid w:val="00A3792B"/>
    <w:rsid w:val="00A47163"/>
    <w:rsid w:val="00A53C93"/>
    <w:rsid w:val="00A64804"/>
    <w:rsid w:val="00A65DCA"/>
    <w:rsid w:val="00A66D0D"/>
    <w:rsid w:val="00A741B2"/>
    <w:rsid w:val="00A77B77"/>
    <w:rsid w:val="00A85202"/>
    <w:rsid w:val="00A908D2"/>
    <w:rsid w:val="00A9436C"/>
    <w:rsid w:val="00AA1338"/>
    <w:rsid w:val="00AA25B4"/>
    <w:rsid w:val="00AA2DB4"/>
    <w:rsid w:val="00AA3508"/>
    <w:rsid w:val="00AA520A"/>
    <w:rsid w:val="00AA53D4"/>
    <w:rsid w:val="00AB57A0"/>
    <w:rsid w:val="00AC25E4"/>
    <w:rsid w:val="00AC4FAE"/>
    <w:rsid w:val="00AC614D"/>
    <w:rsid w:val="00AD10B9"/>
    <w:rsid w:val="00AD3A6D"/>
    <w:rsid w:val="00AD605D"/>
    <w:rsid w:val="00AE7C18"/>
    <w:rsid w:val="00AF11A2"/>
    <w:rsid w:val="00AF343D"/>
    <w:rsid w:val="00AF57D5"/>
    <w:rsid w:val="00AF6D98"/>
    <w:rsid w:val="00AF7901"/>
    <w:rsid w:val="00B0113A"/>
    <w:rsid w:val="00B13E26"/>
    <w:rsid w:val="00B24D71"/>
    <w:rsid w:val="00B254DB"/>
    <w:rsid w:val="00B3000E"/>
    <w:rsid w:val="00B31C85"/>
    <w:rsid w:val="00B323D3"/>
    <w:rsid w:val="00B34E0A"/>
    <w:rsid w:val="00B378AB"/>
    <w:rsid w:val="00B442D8"/>
    <w:rsid w:val="00B4483D"/>
    <w:rsid w:val="00B45058"/>
    <w:rsid w:val="00B53717"/>
    <w:rsid w:val="00B60965"/>
    <w:rsid w:val="00B63A63"/>
    <w:rsid w:val="00B665C5"/>
    <w:rsid w:val="00B700F9"/>
    <w:rsid w:val="00B74D46"/>
    <w:rsid w:val="00B76C26"/>
    <w:rsid w:val="00B77447"/>
    <w:rsid w:val="00B86859"/>
    <w:rsid w:val="00BA471F"/>
    <w:rsid w:val="00BB13EA"/>
    <w:rsid w:val="00BB490C"/>
    <w:rsid w:val="00BB640A"/>
    <w:rsid w:val="00BB7054"/>
    <w:rsid w:val="00BB7BC8"/>
    <w:rsid w:val="00BC05D6"/>
    <w:rsid w:val="00BD2F25"/>
    <w:rsid w:val="00BD46F9"/>
    <w:rsid w:val="00BD5D03"/>
    <w:rsid w:val="00BE3016"/>
    <w:rsid w:val="00BE5EF8"/>
    <w:rsid w:val="00BF1F9F"/>
    <w:rsid w:val="00BF223E"/>
    <w:rsid w:val="00BF2E56"/>
    <w:rsid w:val="00BF74B0"/>
    <w:rsid w:val="00C02B29"/>
    <w:rsid w:val="00C04F24"/>
    <w:rsid w:val="00C11621"/>
    <w:rsid w:val="00C16BEB"/>
    <w:rsid w:val="00C35691"/>
    <w:rsid w:val="00C40AD6"/>
    <w:rsid w:val="00C6684A"/>
    <w:rsid w:val="00C7154E"/>
    <w:rsid w:val="00C820AB"/>
    <w:rsid w:val="00C823DD"/>
    <w:rsid w:val="00C979D9"/>
    <w:rsid w:val="00C97F81"/>
    <w:rsid w:val="00CB486D"/>
    <w:rsid w:val="00CC0B06"/>
    <w:rsid w:val="00CC1A36"/>
    <w:rsid w:val="00CC2013"/>
    <w:rsid w:val="00CC42BC"/>
    <w:rsid w:val="00CC7865"/>
    <w:rsid w:val="00CD4922"/>
    <w:rsid w:val="00CE3AD7"/>
    <w:rsid w:val="00CF10DA"/>
    <w:rsid w:val="00D065B8"/>
    <w:rsid w:val="00D108D8"/>
    <w:rsid w:val="00D214C9"/>
    <w:rsid w:val="00D23468"/>
    <w:rsid w:val="00D30022"/>
    <w:rsid w:val="00D366A2"/>
    <w:rsid w:val="00D421CD"/>
    <w:rsid w:val="00D4484A"/>
    <w:rsid w:val="00D452CF"/>
    <w:rsid w:val="00D45718"/>
    <w:rsid w:val="00D57388"/>
    <w:rsid w:val="00D574FF"/>
    <w:rsid w:val="00D601E3"/>
    <w:rsid w:val="00D6077A"/>
    <w:rsid w:val="00D61586"/>
    <w:rsid w:val="00D6202F"/>
    <w:rsid w:val="00D6696C"/>
    <w:rsid w:val="00D86386"/>
    <w:rsid w:val="00D920F9"/>
    <w:rsid w:val="00D9428F"/>
    <w:rsid w:val="00DA3E2A"/>
    <w:rsid w:val="00DB01AB"/>
    <w:rsid w:val="00DB2056"/>
    <w:rsid w:val="00DB66BE"/>
    <w:rsid w:val="00DD3BAC"/>
    <w:rsid w:val="00DE13F0"/>
    <w:rsid w:val="00DE5520"/>
    <w:rsid w:val="00DF0AF4"/>
    <w:rsid w:val="00DF216D"/>
    <w:rsid w:val="00DF225B"/>
    <w:rsid w:val="00DF6463"/>
    <w:rsid w:val="00DF6DD6"/>
    <w:rsid w:val="00E13A30"/>
    <w:rsid w:val="00E16F02"/>
    <w:rsid w:val="00E45D20"/>
    <w:rsid w:val="00E463B1"/>
    <w:rsid w:val="00E47CBB"/>
    <w:rsid w:val="00E5570D"/>
    <w:rsid w:val="00E55D57"/>
    <w:rsid w:val="00E563E2"/>
    <w:rsid w:val="00E608C8"/>
    <w:rsid w:val="00E63587"/>
    <w:rsid w:val="00E649D6"/>
    <w:rsid w:val="00E6507D"/>
    <w:rsid w:val="00E71489"/>
    <w:rsid w:val="00E715AA"/>
    <w:rsid w:val="00E720BC"/>
    <w:rsid w:val="00E82492"/>
    <w:rsid w:val="00E84546"/>
    <w:rsid w:val="00E94997"/>
    <w:rsid w:val="00E9641F"/>
    <w:rsid w:val="00E96D38"/>
    <w:rsid w:val="00EA0BC2"/>
    <w:rsid w:val="00EA459A"/>
    <w:rsid w:val="00EB5B95"/>
    <w:rsid w:val="00EB6203"/>
    <w:rsid w:val="00EB769D"/>
    <w:rsid w:val="00EB7909"/>
    <w:rsid w:val="00EC1E94"/>
    <w:rsid w:val="00EC333C"/>
    <w:rsid w:val="00EC444E"/>
    <w:rsid w:val="00ED1F4E"/>
    <w:rsid w:val="00EE25CA"/>
    <w:rsid w:val="00EE6643"/>
    <w:rsid w:val="00EF1FCA"/>
    <w:rsid w:val="00EF33F9"/>
    <w:rsid w:val="00EF7B67"/>
    <w:rsid w:val="00F009DC"/>
    <w:rsid w:val="00F02E19"/>
    <w:rsid w:val="00F1055D"/>
    <w:rsid w:val="00F13731"/>
    <w:rsid w:val="00F22E1E"/>
    <w:rsid w:val="00F23B71"/>
    <w:rsid w:val="00F25FF2"/>
    <w:rsid w:val="00F273D9"/>
    <w:rsid w:val="00F32C85"/>
    <w:rsid w:val="00F32DD9"/>
    <w:rsid w:val="00F34932"/>
    <w:rsid w:val="00F34DC7"/>
    <w:rsid w:val="00F40027"/>
    <w:rsid w:val="00F43EF4"/>
    <w:rsid w:val="00F44A10"/>
    <w:rsid w:val="00F51471"/>
    <w:rsid w:val="00F55E29"/>
    <w:rsid w:val="00F66033"/>
    <w:rsid w:val="00F66F26"/>
    <w:rsid w:val="00F71971"/>
    <w:rsid w:val="00F75484"/>
    <w:rsid w:val="00F755B9"/>
    <w:rsid w:val="00F77971"/>
    <w:rsid w:val="00F77A0C"/>
    <w:rsid w:val="00F77BFD"/>
    <w:rsid w:val="00F8103A"/>
    <w:rsid w:val="00F8159F"/>
    <w:rsid w:val="00F836F7"/>
    <w:rsid w:val="00F84371"/>
    <w:rsid w:val="00F92508"/>
    <w:rsid w:val="00F95B1B"/>
    <w:rsid w:val="00F97A3A"/>
    <w:rsid w:val="00FA043B"/>
    <w:rsid w:val="00FB4914"/>
    <w:rsid w:val="00FB4BF3"/>
    <w:rsid w:val="00FB6CB0"/>
    <w:rsid w:val="00FB77FF"/>
    <w:rsid w:val="00FC29F1"/>
    <w:rsid w:val="00FD0FDD"/>
    <w:rsid w:val="00FD19D5"/>
    <w:rsid w:val="00FE61BA"/>
    <w:rsid w:val="00FF421B"/>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C7B3C65"/>
  <w15:chartTrackingRefBased/>
  <w15:docId w15:val="{87717A94-C17B-4730-BFD0-D6C3056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Revision">
    <w:name w:val="Revision"/>
    <w:hidden/>
    <w:uiPriority w:val="99"/>
    <w:semiHidden/>
    <w:rsid w:val="009B553E"/>
    <w:rPr>
      <w:sz w:val="24"/>
      <w:szCs w:val="24"/>
      <w:lang w:eastAsia="en-US"/>
    </w:rPr>
  </w:style>
  <w:style w:type="character" w:styleId="PlaceholderText">
    <w:name w:val="Placeholder Text"/>
    <w:basedOn w:val="DefaultParagraphFont"/>
    <w:uiPriority w:val="99"/>
    <w:semiHidden/>
    <w:rsid w:val="009D04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tthew.Law@FloridaDEP.gov" TargetMode="External"/><Relationship Id="rId18" Type="http://schemas.openxmlformats.org/officeDocument/2006/relationships/hyperlink" Target="http://www.floridaapdat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mailto:Megan.Christopher@FloridaDEP.gov"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egan.Christopher@FloridaDEP.gov" TargetMode="Externa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NPVFY6KNS3ZM-567845399-9510</_dlc_DocId>
    <_dlc_DocIdUrl xmlns="ed83551b-1c74-4eb0-a689-e3b00317a30f">
      <Url>https://floridadep.sharepoint.com/fco/seacar/AP_Water_Quality/_layouts/15/DocIdRedir.aspx?ID=NPVFY6KNS3ZM-567845399-9510</Url>
      <Description>NPVFY6KNS3ZM-567845399-9510</Description>
    </_dlc_DocIdUrl>
    <Aquatic_Preserve_Office xmlns="3997c9ba-3ccf-4c19-b814-1357686c7024">CPAP</Aquatic_Preserve_Office>
    <File_Type xmlns="3997c9ba-3ccf-4c19-b814-1357686c7024">Q1 Metadata</File_Type>
    <LOOKUP_x002d_NextSubmissionRequired xmlns="3997c9ba-3ccf-4c19-b814-1357686c7024" xsi:nil="true"/>
    <NextSubmissionRequired xmlns="3997c9ba-3ccf-4c19-b814-1357686c7024" xsi:nil="true"/>
    <Station_Code xmlns="3997c9ba-3ccf-4c19-b814-1357686c7024">CPAH2</Station_Code>
    <Document_Author xmlns="3997c9ba-3ccf-4c19-b814-1357686c7024">
      <UserInfo>
        <DisplayName>Law, Matthew</DisplayName>
        <AccountId>59276</AccountId>
        <AccountType/>
      </UserInfo>
    </Document_Author>
    <NextFilingDate xmlns="3997c9ba-3ccf-4c19-b814-1357686c7024" xsi:nil="true"/>
    <Year xmlns="3997c9ba-3ccf-4c19-b814-1357686c7024">2026</Year>
    <NotificationFlag xmlns="3997c9ba-3ccf-4c19-b814-1357686c7024" xsi:nil="true"/>
    <_dlc_DocIdPersistId xmlns="ed83551b-1c74-4eb0-a689-e3b00317a30f" xsi:nil="true"/>
    <Reviewed xmlns="3997c9ba-3ccf-4c19-b814-1357686c7024">Needs Review</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2.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3997c9ba-3ccf-4c19-b814-1357686c7024"/>
  </ds:schemaRefs>
</ds:datastoreItem>
</file>

<file path=customXml/itemProps3.xml><?xml version="1.0" encoding="utf-8"?>
<ds:datastoreItem xmlns:ds="http://schemas.openxmlformats.org/officeDocument/2006/customXml" ds:itemID="{34B8E435-7564-405E-BBE6-2627BFB7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5.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6.xml><?xml version="1.0" encoding="utf-8"?>
<ds:datastoreItem xmlns:ds="http://schemas.openxmlformats.org/officeDocument/2006/customXml" ds:itemID="{3A552933-DF66-4D0B-ABAB-69B0EE2D93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15</Pages>
  <Words>6024</Words>
  <Characters>34339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cpapwq01-09.25.m.prov.docx</vt:lpstr>
    </vt:vector>
  </TitlesOfParts>
  <Company>The University of South Carolina</Company>
  <LinksUpToDate>false</LinksUpToDate>
  <CharactersWithSpaces>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cpapwq01-03.26m.prov.docx</dc:title>
  <dc:subject/>
  <dc:creator>Julie</dc:creator>
  <cp:keywords/>
  <dc:description/>
  <cp:lastModifiedBy>Dacey, Justina J</cp:lastModifiedBy>
  <cp:revision>32</cp:revision>
  <cp:lastPrinted>2006-03-16T00:04:00Z</cp:lastPrinted>
  <dcterms:created xsi:type="dcterms:W3CDTF">2026-01-22T18:33:00Z</dcterms:created>
  <dcterms:modified xsi:type="dcterms:W3CDTF">2026-05-08T18:52:00Z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a6e7e229-25eb-4559-9379-03e89b593135</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