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C46950" w:rsidP="00663091">
      <w:pPr>
        <w:pStyle w:val="BodyText"/>
        <w:spacing w:line="360" w:lineRule="auto"/>
        <w:rPr>
          <w:rFonts w:ascii="Garamond" w:hAnsi="Garamond"/>
          <w:sz w:val="22"/>
          <w:szCs w:val="22"/>
        </w:rPr>
      </w:pPr>
      <w:r>
        <w:rPr>
          <w:rFonts w:ascii="Garamond" w:hAnsi="Garamond"/>
          <w:sz w:val="22"/>
          <w:szCs w:val="22"/>
        </w:rPr>
        <w:t>September</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7D1A72">
        <w:rPr>
          <w:rFonts w:ascii="Garamond" w:hAnsi="Garamond"/>
          <w:sz w:val="22"/>
          <w:szCs w:val="22"/>
        </w:rPr>
        <w:t>5</w:t>
      </w:r>
      <w:r w:rsidR="00663091" w:rsidRPr="00814707">
        <w:rPr>
          <w:rFonts w:ascii="Garamond" w:hAnsi="Garamond"/>
          <w:sz w:val="22"/>
          <w:szCs w:val="22"/>
        </w:rPr>
        <w:br/>
        <w:t>Latest Update: 01/</w:t>
      </w:r>
      <w:r w:rsidR="00786716">
        <w:rPr>
          <w:rFonts w:ascii="Garamond" w:hAnsi="Garamond"/>
          <w:sz w:val="22"/>
          <w:szCs w:val="22"/>
        </w:rPr>
        <w:t>1</w:t>
      </w:r>
      <w:r>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bookmarkStart w:id="0" w:name="_GoBack"/>
      <w:bookmarkEnd w:id="0"/>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 xml:space="preserve">Punta </w:t>
      </w:r>
      <w:proofErr w:type="spellStart"/>
      <w:r w:rsidRPr="00F80736">
        <w:rPr>
          <w:rFonts w:ascii="Garamond" w:hAnsi="Garamond" w:cs="Arial"/>
          <w:color w:val="333333"/>
          <w:sz w:val="22"/>
          <w:szCs w:val="22"/>
        </w:rPr>
        <w:t>Gorda</w:t>
      </w:r>
      <w:proofErr w:type="spellEnd"/>
      <w:r w:rsidRPr="00F80736">
        <w:rPr>
          <w:rFonts w:ascii="Garamond" w:hAnsi="Garamond" w:cs="Arial"/>
          <w:color w:val="333333"/>
          <w:sz w:val="22"/>
          <w:szCs w:val="22"/>
        </w:rPr>
        <w:t>,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F80736" w:rsidP="00663091">
      <w:pPr>
        <w:rPr>
          <w:rFonts w:ascii="Garamond" w:hAnsi="Garamond"/>
          <w:sz w:val="22"/>
          <w:szCs w:val="22"/>
        </w:rPr>
      </w:pPr>
      <w:hyperlink r:id="rId6" w:history="1">
        <w:r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 xml:space="preserve">Punta </w:t>
      </w:r>
      <w:proofErr w:type="spellStart"/>
      <w:r w:rsidRPr="00F80736">
        <w:rPr>
          <w:rFonts w:ascii="Garamond" w:hAnsi="Garamond" w:cs="Arial"/>
          <w:color w:val="333333"/>
          <w:sz w:val="22"/>
          <w:szCs w:val="22"/>
        </w:rPr>
        <w:t>Gorda</w:t>
      </w:r>
      <w:proofErr w:type="spellEnd"/>
      <w:r w:rsidRPr="00F80736">
        <w:rPr>
          <w:rFonts w:ascii="Garamond" w:hAnsi="Garamond" w:cs="Arial"/>
          <w:color w:val="333333"/>
          <w:sz w:val="22"/>
          <w:szCs w:val="22"/>
        </w:rPr>
        <w:t>,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C46950" w:rsidP="00663091">
      <w:pPr>
        <w:pStyle w:val="Footer"/>
        <w:tabs>
          <w:tab w:val="clear" w:pos="4320"/>
          <w:tab w:val="clear" w:pos="8640"/>
        </w:tabs>
        <w:rPr>
          <w:rFonts w:ascii="Garamond" w:hAnsi="Garamond"/>
          <w:sz w:val="22"/>
          <w:szCs w:val="22"/>
        </w:rPr>
      </w:pPr>
      <w:hyperlink r:id="rId7" w:history="1">
        <w:r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 xml:space="preserve"> Pass, were established and equipped with continuous water-quality-data collection equipment. A third site was added near the </w:t>
      </w:r>
      <w:proofErr w:type="spellStart"/>
      <w:r w:rsidRPr="00BA7F75">
        <w:rPr>
          <w:rFonts w:ascii="Garamond" w:hAnsi="Garamond" w:cs="Arial"/>
          <w:color w:val="515151"/>
          <w:sz w:val="22"/>
          <w:szCs w:val="22"/>
          <w:shd w:val="clear" w:color="auto" w:fill="FFFFFF"/>
        </w:rPr>
        <w:lastRenderedPageBreak/>
        <w:t>Matlacha</w:t>
      </w:r>
      <w:proofErr w:type="spellEnd"/>
      <w:r w:rsidRPr="00BA7F75">
        <w:rPr>
          <w:rFonts w:ascii="Garamond" w:hAnsi="Garamond" w:cs="Arial"/>
          <w:color w:val="515151"/>
          <w:sz w:val="22"/>
          <w:szCs w:val="22"/>
          <w:shd w:val="clear" w:color="auto" w:fill="FFFFFF"/>
        </w:rPr>
        <w:t xml:space="preserve"> bridge in 2009. These sites were selected to monitor the extent of the tidal node in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 xml:space="preserve"> Pass Aquatic Preserve in addition to the tidal influence of the Caloosahatchee River, Charlotte Harbor and runoff from adjacent Cape Coral and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w:t>
      </w:r>
      <w:r>
        <w:rPr>
          <w:rFonts w:ascii="Garamond" w:hAnsi="Garamond"/>
          <w:bCs/>
          <w:sz w:val="22"/>
          <w:szCs w:val="22"/>
        </w:rPr>
        <w:t xml:space="preserve"> water quality</w:t>
      </w:r>
      <w:r>
        <w:rPr>
          <w:rFonts w:ascii="Garamond" w:hAnsi="Garamond"/>
          <w:bCs/>
          <w:sz w:val="22"/>
          <w:szCs w:val="22"/>
        </w:rPr>
        <w:t xml:space="preserve"> stations take readings every 15 minutes for </w:t>
      </w:r>
      <w:proofErr w:type="spellStart"/>
      <w:r>
        <w:rPr>
          <w:rFonts w:ascii="Garamond" w:hAnsi="Garamond"/>
          <w:bCs/>
          <w:sz w:val="22"/>
          <w:szCs w:val="22"/>
        </w:rPr>
        <w:t>DOmg</w:t>
      </w:r>
      <w:proofErr w:type="spellEnd"/>
      <w:r>
        <w:rPr>
          <w:rFonts w:ascii="Garamond" w:hAnsi="Garamond"/>
          <w:bCs/>
          <w:sz w:val="22"/>
          <w:szCs w:val="22"/>
        </w:rPr>
        <w:t>/L, DO%, Salinity, Sp. Conductivity (</w:t>
      </w:r>
      <w:proofErr w:type="spellStart"/>
      <w:r>
        <w:rPr>
          <w:rFonts w:ascii="Garamond" w:hAnsi="Garamond"/>
          <w:bCs/>
          <w:sz w:val="22"/>
          <w:szCs w:val="22"/>
        </w:rPr>
        <w:t>ms</w:t>
      </w:r>
      <w:proofErr w:type="spellEnd"/>
      <w:r>
        <w:rPr>
          <w:rFonts w:ascii="Garamond" w:hAnsi="Garamond"/>
          <w:bCs/>
          <w:sz w:val="22"/>
          <w:szCs w:val="22"/>
        </w:rPr>
        <w:t>/cm),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w:t>
      </w:r>
      <w:proofErr w:type="spellStart"/>
      <w:r>
        <w:rPr>
          <w:rFonts w:ascii="Garamond" w:hAnsi="Garamond"/>
          <w:bCs/>
          <w:sz w:val="22"/>
          <w:szCs w:val="22"/>
        </w:rPr>
        <w:t>datasonde</w:t>
      </w:r>
      <w:proofErr w:type="spellEnd"/>
      <w:r>
        <w:rPr>
          <w:rFonts w:ascii="Garamond" w:hAnsi="Garamond"/>
          <w:bCs/>
          <w:sz w:val="22"/>
          <w:szCs w:val="22"/>
        </w:rPr>
        <w:t xml:space="preserve"> stations in </w:t>
      </w:r>
      <w:proofErr w:type="spellStart"/>
      <w:r>
        <w:rPr>
          <w:rFonts w:ascii="Garamond" w:hAnsi="Garamond"/>
          <w:bCs/>
          <w:sz w:val="22"/>
          <w:szCs w:val="22"/>
        </w:rPr>
        <w:t>Matlacha</w:t>
      </w:r>
      <w:proofErr w:type="spellEnd"/>
      <w:r>
        <w:rPr>
          <w:rFonts w:ascii="Garamond" w:hAnsi="Garamond"/>
          <w:bCs/>
          <w:sz w:val="22"/>
          <w:szCs w:val="22"/>
        </w:rPr>
        <w:t xml:space="preserve"> Pass Aquatic Preserve. MP1A in the north and MP2B in the south were set up in 2005, and MP3C just south of the </w:t>
      </w:r>
      <w:proofErr w:type="spellStart"/>
      <w:r>
        <w:rPr>
          <w:rFonts w:ascii="Garamond" w:hAnsi="Garamond"/>
          <w:bCs/>
          <w:sz w:val="22"/>
          <w:szCs w:val="22"/>
        </w:rPr>
        <w:t>Matlacha</w:t>
      </w:r>
      <w:proofErr w:type="spellEnd"/>
      <w:r>
        <w:rPr>
          <w:rFonts w:ascii="Garamond" w:hAnsi="Garamond"/>
          <w:bCs/>
          <w:sz w:val="22"/>
          <w:szCs w:val="22"/>
        </w:rPr>
        <w:t xml:space="preserve">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°N</w:t>
            </w:r>
            <w:r w:rsidR="00E879A9">
              <w:rPr>
                <w:rFonts w:ascii="Calibri" w:hAnsi="Calibri"/>
                <w:sz w:val="22"/>
                <w:szCs w:val="22"/>
              </w:rPr>
              <w:t xml:space="preserve">,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°N</w:t>
            </w:r>
            <w:r w:rsidR="00E879A9">
              <w:rPr>
                <w:rFonts w:ascii="Calibri" w:hAnsi="Calibri"/>
                <w:sz w:val="22"/>
                <w:szCs w:val="22"/>
              </w:rPr>
              <w:t xml:space="preserve">,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 xml:space="preserve">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480A32"/>
    <w:rsid w:val="004C7D10"/>
    <w:rsid w:val="004D2CAA"/>
    <w:rsid w:val="0050395D"/>
    <w:rsid w:val="0054116D"/>
    <w:rsid w:val="00560006"/>
    <w:rsid w:val="005F4EDF"/>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46950"/>
    <w:rsid w:val="00C661FA"/>
    <w:rsid w:val="00CA0A44"/>
    <w:rsid w:val="00CC62D5"/>
    <w:rsid w:val="00CE14B5"/>
    <w:rsid w:val="00D0229C"/>
    <w:rsid w:val="00D441F0"/>
    <w:rsid w:val="00DD49ED"/>
    <w:rsid w:val="00DF2A60"/>
    <w:rsid w:val="00E437FC"/>
    <w:rsid w:val="00E5445F"/>
    <w:rsid w:val="00E87061"/>
    <w:rsid w:val="00E879A9"/>
    <w:rsid w:val="00E92061"/>
    <w:rsid w:val="00EE34CF"/>
    <w:rsid w:val="00F53202"/>
    <w:rsid w:val="00F80736"/>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41DEB1"/>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2019-01-10T19:52:00Z</dcterms:created>
  <dcterms:modified xsi:type="dcterms:W3CDTF">2019-01-11T15:45:00Z</dcterms:modified>
</cp:coreProperties>
</file>